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42" w:rsidRDefault="00E07A42" w:rsidP="00E07A4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8"/>
          <w:b/>
          <w:bCs/>
          <w:color w:val="000000"/>
          <w:sz w:val="36"/>
          <w:szCs w:val="36"/>
          <w:u w:val="single"/>
        </w:rPr>
        <w:t>ПАМЯТКА по особому противопожарному режиму.</w:t>
      </w:r>
    </w:p>
    <w:p w:rsidR="00E07A42" w:rsidRDefault="00E07A42" w:rsidP="00E07A42">
      <w:pPr>
        <w:pStyle w:val="a3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  <w:u w:val="single"/>
        </w:rPr>
        <w:br/>
      </w:r>
      <w:r>
        <w:rPr>
          <w:rStyle w:val="a4"/>
          <w:color w:val="000000"/>
          <w:sz w:val="27"/>
          <w:szCs w:val="27"/>
        </w:rPr>
        <w:t>1. Постановлением Правительства Иркутской области от 02 апреля 2019 года № 277-пп на территории Иркутской области с 08.00 часов 10 апреля 2019 года по 08.000 часов 15 июня 2019 года вводится особый противопожарный режим, в период которого вводятся дополнительные меры по усилению мер и требований пожарной безопасности.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2. Запрет на разведение костров, а именно на разведение огня любого типа вводится на всей территории, без исключений! Запрещено: на любых участках,  независимо от правовых форм собственности, на дачных, огороднических, садовых участках, в частном секторе, без крон деревьев, на прибрежных зонах водоёмов, в мангалах, в закрытых металлический бочках, на углях, в городской черте, в лесах, в черте автомобильных дорог, трасс, железнодорожных полотнах, нефтепроводов! - Везде разведение огня запрещено! Не имеет значения, имеется ли рядом водоем, бочка с водой, огнетушитель, вдали от жилых домов и строений, независимо от погодных условий (дождь, пасмурно, отсутствие ветра)  или что-то в этом роде! Необходимо понимать, что любой участок, находящийся у гражданина в собственности (приватизированный), расположен на территории Иркутской области, где введен запрет! И исключений нет!</w:t>
      </w:r>
    </w:p>
    <w:p w:rsidR="00E07A42" w:rsidRDefault="00E07A42" w:rsidP="00E07A4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Не важно, что сжигается: мусор, трава, ветки, бумага и т.п., не важно что готовится на углях: мясо, сосиски или картофель и т.п., не важно покупной уголь или самодельный, не важно, в какой емкости сжигается: открытой или закрытой, из какого материала и </w:t>
      </w:r>
      <w:proofErr w:type="spellStart"/>
      <w:r>
        <w:rPr>
          <w:rStyle w:val="a4"/>
          <w:color w:val="000000"/>
          <w:sz w:val="27"/>
          <w:szCs w:val="27"/>
        </w:rPr>
        <w:t>т.п</w:t>
      </w:r>
      <w:proofErr w:type="spellEnd"/>
      <w:r>
        <w:rPr>
          <w:rStyle w:val="a4"/>
          <w:color w:val="000000"/>
          <w:sz w:val="27"/>
          <w:szCs w:val="27"/>
        </w:rPr>
        <w:t>, не важно при каких расстояниях или при каких условиях, не важно пенсионер нарушает или ветеран, многодетный или малоимущий, - закон для всех одинаков!</w:t>
      </w:r>
    </w:p>
    <w:p w:rsidR="00E07A42" w:rsidRDefault="00E07A42" w:rsidP="00E07A4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3. Запрет на разведение огня не распространяется: на приготовление пищи в помещениях зданий, предназначенных для проживания, а также услуг общественного питания. 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4. Нарушения требований пожарной безопасности в условиях особого противопожарного режима влекут наложение административного штрафа на граждан: в размере от 2 до 4 тысяч рублей, на должностных лиц - от 15 до 30 тысяч рублей, на индивидуальных предпринимателей - от 30 до 40 тысяч рублей, на юридических лиц - от 200 до 400 тысяч рублей! (статья 20.4 часть 2 Кодекса Российской Федерации об административных правонарушениях).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5. Нарушение правил пожарной безопасности в лесах в период особого противопожарного режима: влечет наложение административного штрафа на граждан в размере: от 4 до 5 тысяч рублей, на должностных лиц: от 20 до </w:t>
      </w:r>
      <w:r>
        <w:rPr>
          <w:rStyle w:val="a4"/>
          <w:color w:val="000000"/>
          <w:sz w:val="27"/>
          <w:szCs w:val="27"/>
        </w:rPr>
        <w:lastRenderedPageBreak/>
        <w:t xml:space="preserve">40 тысяч рублей, на юридических лиц: от 300 до 500 тысяч рублей (статья 8.32 часть 3 </w:t>
      </w:r>
      <w:proofErr w:type="spellStart"/>
      <w:r>
        <w:rPr>
          <w:rStyle w:val="a4"/>
          <w:color w:val="000000"/>
          <w:sz w:val="27"/>
          <w:szCs w:val="27"/>
        </w:rPr>
        <w:t>КоАП</w:t>
      </w:r>
      <w:proofErr w:type="spellEnd"/>
      <w:r>
        <w:rPr>
          <w:rStyle w:val="a4"/>
          <w:color w:val="000000"/>
          <w:sz w:val="27"/>
          <w:szCs w:val="27"/>
        </w:rPr>
        <w:t xml:space="preserve"> РФ).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6. Необходимо понимать, что в период действия особого противопожарного режима, такой санкции как ПРЕДУПРЕЖДЕНИЕ или УСТНОЕ ЗАМЕЧАНИЕ, согласно законодательства, НЕ ПРЕДУСМОТРЕНО! СРАЗУ ВЫПИСЫВАЕТСЯ ШТРАФ.</w:t>
      </w:r>
    </w:p>
    <w:p w:rsidR="00E07A42" w:rsidRDefault="00E07A42" w:rsidP="00E0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8"/>
          <w:color w:val="000000"/>
          <w:sz w:val="27"/>
          <w:szCs w:val="27"/>
        </w:rPr>
        <w:t xml:space="preserve">С уважением, </w:t>
      </w:r>
      <w:proofErr w:type="spellStart"/>
      <w:r>
        <w:rPr>
          <w:rStyle w:val="a8"/>
          <w:color w:val="000000"/>
          <w:sz w:val="27"/>
          <w:szCs w:val="27"/>
        </w:rPr>
        <w:t>Госпожнадзор</w:t>
      </w:r>
      <w:proofErr w:type="spellEnd"/>
      <w:r>
        <w:rPr>
          <w:rStyle w:val="a8"/>
          <w:color w:val="000000"/>
          <w:sz w:val="27"/>
          <w:szCs w:val="27"/>
        </w:rPr>
        <w:t xml:space="preserve">, инспектор Наталья </w:t>
      </w:r>
      <w:proofErr w:type="spellStart"/>
      <w:r>
        <w:rPr>
          <w:rStyle w:val="a8"/>
          <w:color w:val="000000"/>
          <w:sz w:val="27"/>
          <w:szCs w:val="27"/>
        </w:rPr>
        <w:t>Подхолзина</w:t>
      </w:r>
      <w:proofErr w:type="spellEnd"/>
      <w:r>
        <w:rPr>
          <w:rStyle w:val="a8"/>
          <w:color w:val="000000"/>
          <w:sz w:val="27"/>
          <w:szCs w:val="27"/>
        </w:rPr>
        <w:t> 89027603470</w:t>
      </w:r>
    </w:p>
    <w:p w:rsidR="00E07A42" w:rsidRDefault="00E07A42" w:rsidP="00E0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A044C" w:rsidRPr="00E07A42" w:rsidRDefault="00AA044C" w:rsidP="00E07A42"/>
    <w:sectPr w:rsidR="00AA044C" w:rsidRPr="00E07A42" w:rsidSect="006F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39E1"/>
    <w:multiLevelType w:val="multilevel"/>
    <w:tmpl w:val="AD6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24CA"/>
    <w:rsid w:val="00083192"/>
    <w:rsid w:val="0014517F"/>
    <w:rsid w:val="002D32E0"/>
    <w:rsid w:val="002E432F"/>
    <w:rsid w:val="00564435"/>
    <w:rsid w:val="005924CA"/>
    <w:rsid w:val="006003A1"/>
    <w:rsid w:val="006A7D2E"/>
    <w:rsid w:val="006F7B19"/>
    <w:rsid w:val="0077476A"/>
    <w:rsid w:val="008E7AEC"/>
    <w:rsid w:val="009C4E71"/>
    <w:rsid w:val="00AA044C"/>
    <w:rsid w:val="00BD012F"/>
    <w:rsid w:val="00C23DED"/>
    <w:rsid w:val="00E07A42"/>
    <w:rsid w:val="00E15FD3"/>
    <w:rsid w:val="00EA5637"/>
    <w:rsid w:val="00F868CD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5FD3"/>
    <w:rPr>
      <w:color w:val="0000FF"/>
      <w:u w:val="single"/>
    </w:rPr>
  </w:style>
  <w:style w:type="character" w:styleId="a8">
    <w:name w:val="Emphasis"/>
    <w:basedOn w:val="a0"/>
    <w:uiPriority w:val="20"/>
    <w:qFormat/>
    <w:rsid w:val="00E07A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11</cp:revision>
  <dcterms:created xsi:type="dcterms:W3CDTF">2019-11-18T06:37:00Z</dcterms:created>
  <dcterms:modified xsi:type="dcterms:W3CDTF">2019-11-18T15:48:00Z</dcterms:modified>
</cp:coreProperties>
</file>