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7C" w:rsidRPr="0090417A" w:rsidRDefault="002A2B7C" w:rsidP="00CF4822">
      <w:pPr>
        <w:pStyle w:val="NoSpacing"/>
        <w:ind w:left="2410" w:hanging="2410"/>
        <w:jc w:val="both"/>
        <w:rPr>
          <w:rFonts w:ascii="Times New Roman" w:hAnsi="Times New Roman" w:cs="Times New Roman"/>
          <w:sz w:val="28"/>
          <w:szCs w:val="28"/>
        </w:rPr>
      </w:pPr>
    </w:p>
    <w:p w:rsidR="002A2B7C" w:rsidRPr="0090417A" w:rsidRDefault="002A2B7C" w:rsidP="00CF4822">
      <w:pPr>
        <w:tabs>
          <w:tab w:val="left" w:pos="-1276"/>
          <w:tab w:val="left" w:pos="9354"/>
        </w:tabs>
        <w:spacing w:line="240" w:lineRule="auto"/>
        <w:ind w:left="0" w:right="0" w:firstLine="0"/>
        <w:jc w:val="center"/>
        <w:rPr>
          <w:rFonts w:ascii="Times New Roman" w:hAnsi="Times New Roman" w:cs="Times New Roman"/>
          <w:b/>
          <w:bCs/>
          <w:i/>
          <w:iCs/>
          <w:sz w:val="28"/>
          <w:szCs w:val="28"/>
        </w:rPr>
      </w:pPr>
    </w:p>
    <w:p w:rsidR="002A2B7C" w:rsidRDefault="002A2B7C"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2A2B7C" w:rsidRPr="00B042A7" w:rsidRDefault="002A2B7C" w:rsidP="00B042A7">
      <w:pPr>
        <w:keepNext/>
        <w:keepLines/>
        <w:widowControl w:val="0"/>
        <w:adjustRightInd w:val="0"/>
        <w:spacing w:line="240" w:lineRule="auto"/>
        <w:ind w:left="0" w:right="0" w:firstLine="0"/>
        <w:jc w:val="right"/>
        <w:textAlignment w:val="baseline"/>
        <w:rPr>
          <w:rFonts w:ascii="Times New Roman" w:eastAsia="Microsoft YaHei" w:hAnsi="Times New Roman" w:cs="Times New Roman"/>
          <w:bCs/>
          <w:caps/>
          <w:kern w:val="28"/>
          <w:sz w:val="28"/>
          <w:szCs w:val="28"/>
        </w:rPr>
      </w:pPr>
      <w:r w:rsidRPr="00B042A7">
        <w:rPr>
          <w:rFonts w:ascii="Times New Roman" w:eastAsia="Microsoft YaHei" w:hAnsi="Times New Roman" w:cs="Times New Roman"/>
          <w:bCs/>
          <w:caps/>
          <w:kern w:val="28"/>
          <w:sz w:val="28"/>
          <w:szCs w:val="28"/>
        </w:rPr>
        <w:t xml:space="preserve">                                                                                            </w:t>
      </w:r>
    </w:p>
    <w:p w:rsidR="002A2B7C" w:rsidRPr="00805BBF" w:rsidRDefault="002A2B7C" w:rsidP="00B042A7">
      <w:pPr>
        <w:keepNext/>
        <w:keepLines/>
        <w:widowControl w:val="0"/>
        <w:adjustRightInd w:val="0"/>
        <w:spacing w:line="240" w:lineRule="auto"/>
        <w:ind w:left="0" w:right="0" w:firstLine="0"/>
        <w:jc w:val="right"/>
        <w:textAlignment w:val="baseline"/>
        <w:rPr>
          <w:rFonts w:ascii="Times New Roman" w:eastAsia="Microsoft YaHei" w:hAnsi="Times New Roman" w:cs="Times New Roman"/>
          <w:b/>
          <w:bCs/>
          <w:caps/>
          <w:kern w:val="28"/>
          <w:sz w:val="28"/>
          <w:szCs w:val="28"/>
        </w:rPr>
      </w:pPr>
      <w:r w:rsidRPr="00805BBF">
        <w:rPr>
          <w:rFonts w:ascii="Times New Roman" w:eastAsia="Microsoft YaHei" w:hAnsi="Times New Roman" w:cs="Times New Roman"/>
          <w:b/>
          <w:bCs/>
          <w:caps/>
          <w:kern w:val="28"/>
          <w:sz w:val="28"/>
          <w:szCs w:val="28"/>
        </w:rPr>
        <w:t>Проект</w:t>
      </w:r>
    </w:p>
    <w:p w:rsidR="002A2B7C" w:rsidRDefault="002A2B7C" w:rsidP="00B042A7">
      <w:pPr>
        <w:keepNext/>
        <w:keepLines/>
        <w:widowControl w:val="0"/>
        <w:adjustRightInd w:val="0"/>
        <w:spacing w:line="240" w:lineRule="auto"/>
        <w:ind w:left="0" w:right="0" w:firstLine="0"/>
        <w:jc w:val="right"/>
        <w:textAlignment w:val="baseline"/>
        <w:rPr>
          <w:rFonts w:ascii="Times New Roman" w:eastAsia="Microsoft YaHei" w:hAnsi="Times New Roman" w:cs="Times New Roman"/>
          <w:bCs/>
          <w:caps/>
          <w:kern w:val="28"/>
          <w:sz w:val="28"/>
          <w:szCs w:val="28"/>
        </w:rPr>
      </w:pPr>
      <w:r>
        <w:rPr>
          <w:rFonts w:ascii="Times New Roman" w:eastAsia="Microsoft YaHei" w:hAnsi="Times New Roman" w:cs="Times New Roman"/>
          <w:bCs/>
          <w:caps/>
          <w:kern w:val="28"/>
          <w:sz w:val="28"/>
          <w:szCs w:val="28"/>
        </w:rPr>
        <w:t>УТВЕРЖДЕНА</w:t>
      </w:r>
    </w:p>
    <w:p w:rsidR="002A2B7C" w:rsidRDefault="002A2B7C" w:rsidP="00B042A7">
      <w:pPr>
        <w:keepNext/>
        <w:keepLines/>
        <w:widowControl w:val="0"/>
        <w:adjustRightInd w:val="0"/>
        <w:spacing w:line="240" w:lineRule="auto"/>
        <w:ind w:left="0" w:right="0" w:firstLine="0"/>
        <w:jc w:val="right"/>
        <w:textAlignment w:val="baseline"/>
        <w:rPr>
          <w:rFonts w:ascii="Times New Roman" w:eastAsia="Microsoft YaHei" w:hAnsi="Times New Roman" w:cs="Times New Roman"/>
          <w:bCs/>
          <w:caps/>
          <w:kern w:val="28"/>
          <w:sz w:val="28"/>
          <w:szCs w:val="28"/>
        </w:rPr>
      </w:pPr>
      <w:r w:rsidRPr="00B042A7">
        <w:rPr>
          <w:rFonts w:ascii="Times New Roman" w:eastAsia="Microsoft YaHei" w:hAnsi="Times New Roman" w:cs="Times New Roman"/>
          <w:bCs/>
          <w:caps/>
          <w:kern w:val="28"/>
          <w:sz w:val="28"/>
          <w:szCs w:val="28"/>
        </w:rPr>
        <w:t>Решени</w:t>
      </w:r>
      <w:r>
        <w:rPr>
          <w:rFonts w:ascii="Times New Roman" w:eastAsia="Microsoft YaHei" w:hAnsi="Times New Roman" w:cs="Times New Roman"/>
          <w:bCs/>
          <w:caps/>
          <w:kern w:val="28"/>
          <w:sz w:val="28"/>
          <w:szCs w:val="28"/>
        </w:rPr>
        <w:t>ЕМ</w:t>
      </w:r>
      <w:r w:rsidRPr="00B042A7">
        <w:rPr>
          <w:rFonts w:ascii="Times New Roman" w:eastAsia="Microsoft YaHei" w:hAnsi="Times New Roman" w:cs="Times New Roman"/>
          <w:bCs/>
          <w:caps/>
          <w:kern w:val="28"/>
          <w:sz w:val="28"/>
          <w:szCs w:val="28"/>
        </w:rPr>
        <w:t xml:space="preserve"> Думы городского </w:t>
      </w:r>
    </w:p>
    <w:p w:rsidR="002A2B7C" w:rsidRPr="00B042A7" w:rsidRDefault="002A2B7C" w:rsidP="00B042A7">
      <w:pPr>
        <w:keepNext/>
        <w:keepLines/>
        <w:widowControl w:val="0"/>
        <w:adjustRightInd w:val="0"/>
        <w:spacing w:line="240" w:lineRule="auto"/>
        <w:ind w:left="0" w:right="0" w:firstLine="0"/>
        <w:jc w:val="right"/>
        <w:textAlignment w:val="baseline"/>
        <w:rPr>
          <w:rFonts w:ascii="Times New Roman" w:eastAsia="Microsoft YaHei" w:hAnsi="Times New Roman" w:cs="Times New Roman"/>
          <w:bCs/>
          <w:caps/>
          <w:kern w:val="28"/>
          <w:sz w:val="28"/>
          <w:szCs w:val="28"/>
        </w:rPr>
      </w:pPr>
      <w:r w:rsidRPr="00B042A7">
        <w:rPr>
          <w:rFonts w:ascii="Times New Roman" w:eastAsia="Microsoft YaHei" w:hAnsi="Times New Roman" w:cs="Times New Roman"/>
          <w:bCs/>
          <w:caps/>
          <w:kern w:val="28"/>
          <w:sz w:val="28"/>
          <w:szCs w:val="28"/>
        </w:rPr>
        <w:t>поселения Белореченского</w:t>
      </w:r>
    </w:p>
    <w:p w:rsidR="002A2B7C" w:rsidRPr="00B042A7" w:rsidRDefault="002A2B7C" w:rsidP="00B042A7">
      <w:pPr>
        <w:keepNext/>
        <w:keepLines/>
        <w:widowControl w:val="0"/>
        <w:adjustRightInd w:val="0"/>
        <w:spacing w:line="240" w:lineRule="auto"/>
        <w:ind w:left="0" w:right="0" w:firstLine="0"/>
        <w:jc w:val="right"/>
        <w:textAlignment w:val="baseline"/>
        <w:rPr>
          <w:rFonts w:ascii="Times New Roman" w:eastAsia="Microsoft YaHei" w:hAnsi="Times New Roman" w:cs="Times New Roman"/>
          <w:bCs/>
          <w:caps/>
          <w:kern w:val="28"/>
          <w:sz w:val="28"/>
          <w:szCs w:val="28"/>
        </w:rPr>
      </w:pPr>
      <w:r w:rsidRPr="00B042A7">
        <w:rPr>
          <w:rFonts w:ascii="Times New Roman" w:eastAsia="Microsoft YaHei" w:hAnsi="Times New Roman" w:cs="Times New Roman"/>
          <w:bCs/>
          <w:caps/>
          <w:kern w:val="28"/>
          <w:sz w:val="28"/>
          <w:szCs w:val="28"/>
        </w:rPr>
        <w:t xml:space="preserve"> муниципального образования</w:t>
      </w:r>
    </w:p>
    <w:p w:rsidR="002A2B7C" w:rsidRPr="00B042A7" w:rsidRDefault="002A2B7C" w:rsidP="00B042A7">
      <w:pPr>
        <w:keepNext/>
        <w:keepLines/>
        <w:widowControl w:val="0"/>
        <w:adjustRightInd w:val="0"/>
        <w:spacing w:line="240" w:lineRule="auto"/>
        <w:ind w:left="0" w:right="0" w:firstLine="0"/>
        <w:jc w:val="right"/>
        <w:textAlignment w:val="baseline"/>
        <w:rPr>
          <w:rFonts w:ascii="Times New Roman" w:eastAsia="Microsoft YaHei" w:hAnsi="Times New Roman" w:cs="Times New Roman"/>
          <w:bCs/>
          <w:caps/>
          <w:kern w:val="28"/>
          <w:sz w:val="28"/>
          <w:szCs w:val="28"/>
        </w:rPr>
      </w:pPr>
    </w:p>
    <w:p w:rsidR="002A2B7C" w:rsidRPr="00B042A7" w:rsidRDefault="002A2B7C" w:rsidP="00B042A7">
      <w:pPr>
        <w:keepNext/>
        <w:keepLines/>
        <w:widowControl w:val="0"/>
        <w:adjustRightInd w:val="0"/>
        <w:spacing w:line="240" w:lineRule="auto"/>
        <w:ind w:left="0" w:right="0" w:firstLine="0"/>
        <w:jc w:val="right"/>
        <w:textAlignment w:val="baseline"/>
        <w:rPr>
          <w:rFonts w:ascii="Times New Roman" w:eastAsia="Microsoft YaHei" w:hAnsi="Times New Roman" w:cs="Times New Roman"/>
          <w:bCs/>
          <w:caps/>
          <w:kern w:val="28"/>
          <w:sz w:val="28"/>
          <w:szCs w:val="28"/>
        </w:rPr>
      </w:pPr>
      <w:r w:rsidRPr="00B042A7">
        <w:rPr>
          <w:rFonts w:ascii="Times New Roman" w:eastAsia="Microsoft YaHei" w:hAnsi="Times New Roman" w:cs="Times New Roman"/>
          <w:bCs/>
          <w:caps/>
          <w:kern w:val="28"/>
          <w:sz w:val="28"/>
          <w:szCs w:val="28"/>
        </w:rPr>
        <w:t xml:space="preserve"> </w:t>
      </w:r>
      <w:r w:rsidRPr="00B042A7">
        <w:rPr>
          <w:rFonts w:ascii="Times New Roman" w:eastAsia="Microsoft YaHei" w:hAnsi="Times New Roman" w:cs="Times New Roman"/>
          <w:bCs/>
          <w:caps/>
          <w:kern w:val="28"/>
          <w:sz w:val="28"/>
          <w:szCs w:val="28"/>
        </w:rPr>
        <w:tab/>
        <w:t>от ________________№____________</w:t>
      </w:r>
    </w:p>
    <w:p w:rsidR="002A2B7C" w:rsidRDefault="002A2B7C"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2A2B7C" w:rsidRDefault="002A2B7C"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2A2B7C" w:rsidRDefault="002A2B7C"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2A2B7C" w:rsidRDefault="002A2B7C"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2A2B7C" w:rsidRDefault="002A2B7C"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2A2B7C" w:rsidRDefault="002A2B7C"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2A2B7C" w:rsidRPr="0090417A" w:rsidRDefault="002A2B7C" w:rsidP="00216DFC">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sidRPr="0090417A">
        <w:rPr>
          <w:rFonts w:ascii="Times New Roman" w:eastAsia="Microsoft YaHei" w:hAnsi="Times New Roman" w:cs="Times New Roman"/>
          <w:b/>
          <w:bCs/>
          <w:caps/>
          <w:kern w:val="28"/>
          <w:sz w:val="28"/>
          <w:szCs w:val="28"/>
        </w:rPr>
        <w:t>программа комплексного развития</w:t>
      </w:r>
    </w:p>
    <w:p w:rsidR="002A2B7C" w:rsidRPr="0090417A" w:rsidRDefault="002A2B7C" w:rsidP="00216DFC">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sidRPr="0090417A">
        <w:rPr>
          <w:rFonts w:ascii="Times New Roman" w:eastAsia="Microsoft YaHei" w:hAnsi="Times New Roman" w:cs="Times New Roman"/>
          <w:b/>
          <w:bCs/>
          <w:caps/>
          <w:kern w:val="28"/>
          <w:sz w:val="28"/>
          <w:szCs w:val="28"/>
        </w:rPr>
        <w:t>систем коммунальной инфраструктуры</w:t>
      </w:r>
    </w:p>
    <w:p w:rsidR="002A2B7C" w:rsidRPr="0090417A" w:rsidRDefault="002A2B7C" w:rsidP="00216DFC">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 xml:space="preserve">ГОРОДСКОГО ПОСЕЛЕНИЯ БЕЛОРЕЧЕНСКОГО МУНИЦИПАЛЬНОГО ОБРАЗОВАНИЯ УСОЛЬСКОГО </w:t>
      </w:r>
      <w:r w:rsidRPr="0090417A">
        <w:rPr>
          <w:rFonts w:ascii="Times New Roman" w:eastAsia="Microsoft YaHei" w:hAnsi="Times New Roman" w:cs="Times New Roman"/>
          <w:b/>
          <w:bCs/>
          <w:caps/>
          <w:kern w:val="28"/>
          <w:sz w:val="28"/>
          <w:szCs w:val="28"/>
        </w:rPr>
        <w:t xml:space="preserve">района </w:t>
      </w:r>
    </w:p>
    <w:p w:rsidR="002A2B7C" w:rsidRPr="0090417A" w:rsidRDefault="002A2B7C" w:rsidP="00216DFC">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ИрКУТСКОЙ</w:t>
      </w:r>
      <w:r w:rsidRPr="0090417A">
        <w:rPr>
          <w:rFonts w:ascii="Times New Roman" w:eastAsia="Microsoft YaHei" w:hAnsi="Times New Roman" w:cs="Times New Roman"/>
          <w:b/>
          <w:bCs/>
          <w:caps/>
          <w:kern w:val="28"/>
          <w:sz w:val="28"/>
          <w:szCs w:val="28"/>
        </w:rPr>
        <w:t xml:space="preserve"> области</w:t>
      </w:r>
    </w:p>
    <w:p w:rsidR="002A2B7C" w:rsidRPr="0090417A" w:rsidRDefault="002A2B7C" w:rsidP="00216DFC">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НА ПЕРИОД С 2021</w:t>
      </w:r>
      <w:r w:rsidRPr="0090417A">
        <w:rPr>
          <w:rFonts w:ascii="Times New Roman" w:eastAsia="Microsoft YaHei" w:hAnsi="Times New Roman" w:cs="Times New Roman"/>
          <w:b/>
          <w:bCs/>
          <w:caps/>
          <w:kern w:val="28"/>
          <w:sz w:val="28"/>
          <w:szCs w:val="28"/>
        </w:rPr>
        <w:t xml:space="preserve"> ПО </w:t>
      </w:r>
      <w:r>
        <w:rPr>
          <w:rFonts w:ascii="Times New Roman" w:eastAsia="Microsoft YaHei" w:hAnsi="Times New Roman" w:cs="Times New Roman"/>
          <w:b/>
          <w:bCs/>
          <w:caps/>
          <w:kern w:val="28"/>
          <w:sz w:val="28"/>
          <w:szCs w:val="28"/>
        </w:rPr>
        <w:t>2030</w:t>
      </w:r>
      <w:r w:rsidRPr="0090417A">
        <w:rPr>
          <w:rFonts w:ascii="Times New Roman" w:eastAsia="Microsoft YaHei" w:hAnsi="Times New Roman" w:cs="Times New Roman"/>
          <w:b/>
          <w:bCs/>
          <w:caps/>
          <w:kern w:val="28"/>
          <w:sz w:val="28"/>
          <w:szCs w:val="28"/>
        </w:rPr>
        <w:t xml:space="preserve"> годы</w:t>
      </w:r>
    </w:p>
    <w:p w:rsidR="002A2B7C" w:rsidRPr="0090417A" w:rsidRDefault="002A2B7C" w:rsidP="00216DFC">
      <w:pPr>
        <w:autoSpaceDE w:val="0"/>
        <w:autoSpaceDN w:val="0"/>
        <w:adjustRightInd w:val="0"/>
        <w:spacing w:line="360" w:lineRule="auto"/>
        <w:ind w:left="2410" w:right="0" w:hanging="2410"/>
        <w:jc w:val="center"/>
        <w:rPr>
          <w:rFonts w:ascii="Times New Roman" w:hAnsi="Times New Roman" w:cs="Times New Roman"/>
          <w:b/>
          <w:bCs/>
          <w:sz w:val="28"/>
          <w:szCs w:val="28"/>
        </w:rPr>
      </w:pPr>
    </w:p>
    <w:p w:rsidR="002A2B7C" w:rsidRPr="0090417A" w:rsidRDefault="002A2B7C"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2A2B7C" w:rsidRPr="0090417A" w:rsidRDefault="002A2B7C"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2A2B7C" w:rsidRPr="0090417A" w:rsidRDefault="002A2B7C"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2A2B7C" w:rsidRPr="0090417A" w:rsidRDefault="002A2B7C"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2A2B7C" w:rsidRPr="0090417A" w:rsidRDefault="002A2B7C" w:rsidP="00CF4822">
      <w:pPr>
        <w:autoSpaceDE w:val="0"/>
        <w:autoSpaceDN w:val="0"/>
        <w:adjustRightInd w:val="0"/>
        <w:spacing w:line="240" w:lineRule="auto"/>
        <w:jc w:val="center"/>
        <w:rPr>
          <w:rFonts w:ascii="Times New Roman" w:hAnsi="Times New Roman" w:cs="Times New Roman"/>
          <w:b/>
          <w:bCs/>
          <w:i/>
          <w:iCs/>
          <w:sz w:val="28"/>
          <w:szCs w:val="28"/>
        </w:rPr>
      </w:pPr>
    </w:p>
    <w:p w:rsidR="002A2B7C" w:rsidRPr="0090417A" w:rsidRDefault="002A2B7C" w:rsidP="00CF4822">
      <w:pPr>
        <w:autoSpaceDE w:val="0"/>
        <w:autoSpaceDN w:val="0"/>
        <w:adjustRightInd w:val="0"/>
        <w:spacing w:line="240" w:lineRule="auto"/>
        <w:jc w:val="center"/>
        <w:rPr>
          <w:rFonts w:ascii="Times New Roman" w:hAnsi="Times New Roman" w:cs="Times New Roman"/>
          <w:b/>
          <w:bCs/>
          <w:i/>
          <w:iCs/>
          <w:sz w:val="28"/>
          <w:szCs w:val="28"/>
        </w:rPr>
      </w:pPr>
    </w:p>
    <w:p w:rsidR="002A2B7C" w:rsidRPr="0090417A" w:rsidRDefault="002A2B7C" w:rsidP="00CF4822">
      <w:pPr>
        <w:autoSpaceDE w:val="0"/>
        <w:autoSpaceDN w:val="0"/>
        <w:adjustRightInd w:val="0"/>
        <w:spacing w:line="240" w:lineRule="auto"/>
        <w:jc w:val="center"/>
        <w:rPr>
          <w:rFonts w:ascii="Times New Roman" w:hAnsi="Times New Roman" w:cs="Times New Roman"/>
          <w:b/>
          <w:bCs/>
          <w:i/>
          <w:iCs/>
          <w:sz w:val="28"/>
          <w:szCs w:val="28"/>
        </w:rPr>
      </w:pPr>
    </w:p>
    <w:p w:rsidR="002A2B7C" w:rsidRPr="0090417A" w:rsidRDefault="002A2B7C" w:rsidP="00CF4822">
      <w:pPr>
        <w:autoSpaceDE w:val="0"/>
        <w:autoSpaceDN w:val="0"/>
        <w:adjustRightInd w:val="0"/>
        <w:spacing w:line="240" w:lineRule="auto"/>
        <w:jc w:val="center"/>
        <w:rPr>
          <w:rFonts w:ascii="Times New Roman" w:hAnsi="Times New Roman" w:cs="Times New Roman"/>
          <w:b/>
          <w:bCs/>
          <w:i/>
          <w:iCs/>
          <w:sz w:val="28"/>
          <w:szCs w:val="28"/>
        </w:rPr>
      </w:pPr>
    </w:p>
    <w:p w:rsidR="002A2B7C" w:rsidRPr="0090417A" w:rsidRDefault="002A2B7C" w:rsidP="00CF4822">
      <w:pPr>
        <w:autoSpaceDE w:val="0"/>
        <w:autoSpaceDN w:val="0"/>
        <w:adjustRightInd w:val="0"/>
        <w:spacing w:line="240" w:lineRule="auto"/>
        <w:jc w:val="center"/>
        <w:rPr>
          <w:rFonts w:ascii="Times New Roman" w:hAnsi="Times New Roman" w:cs="Times New Roman"/>
          <w:b/>
          <w:bCs/>
          <w:i/>
          <w:iCs/>
          <w:sz w:val="28"/>
          <w:szCs w:val="28"/>
        </w:rPr>
      </w:pPr>
    </w:p>
    <w:p w:rsidR="002A2B7C" w:rsidRPr="0090417A" w:rsidRDefault="002A2B7C" w:rsidP="00CF4822">
      <w:pPr>
        <w:autoSpaceDE w:val="0"/>
        <w:autoSpaceDN w:val="0"/>
        <w:adjustRightInd w:val="0"/>
        <w:spacing w:line="240" w:lineRule="auto"/>
        <w:jc w:val="center"/>
        <w:rPr>
          <w:rFonts w:ascii="Times New Roman" w:hAnsi="Times New Roman" w:cs="Times New Roman"/>
          <w:b/>
          <w:bCs/>
          <w:i/>
          <w:iCs/>
          <w:sz w:val="28"/>
          <w:szCs w:val="28"/>
        </w:rPr>
      </w:pPr>
    </w:p>
    <w:p w:rsidR="002A2B7C" w:rsidRDefault="002A2B7C" w:rsidP="003E6100">
      <w:pPr>
        <w:autoSpaceDE w:val="0"/>
        <w:autoSpaceDN w:val="0"/>
        <w:adjustRightInd w:val="0"/>
        <w:spacing w:line="240" w:lineRule="auto"/>
        <w:ind w:left="0" w:firstLine="0"/>
        <w:rPr>
          <w:rFonts w:ascii="Times New Roman" w:hAnsi="Times New Roman" w:cs="Times New Roman"/>
          <w:b/>
          <w:bCs/>
          <w:sz w:val="28"/>
          <w:szCs w:val="28"/>
        </w:rPr>
      </w:pPr>
    </w:p>
    <w:p w:rsidR="002A2B7C" w:rsidRDefault="002A2B7C" w:rsidP="0026611B">
      <w:pPr>
        <w:autoSpaceDE w:val="0"/>
        <w:autoSpaceDN w:val="0"/>
        <w:adjustRightInd w:val="0"/>
        <w:spacing w:line="240" w:lineRule="auto"/>
        <w:ind w:left="0" w:firstLine="0"/>
        <w:jc w:val="center"/>
        <w:rPr>
          <w:rFonts w:ascii="Times New Roman" w:hAnsi="Times New Roman" w:cs="Times New Roman"/>
          <w:b/>
          <w:bCs/>
          <w:sz w:val="28"/>
          <w:szCs w:val="28"/>
        </w:rPr>
      </w:pPr>
    </w:p>
    <w:p w:rsidR="002A2B7C" w:rsidRDefault="002A2B7C" w:rsidP="0026611B">
      <w:pPr>
        <w:autoSpaceDE w:val="0"/>
        <w:autoSpaceDN w:val="0"/>
        <w:adjustRightInd w:val="0"/>
        <w:spacing w:line="240" w:lineRule="auto"/>
        <w:ind w:left="0" w:firstLine="0"/>
        <w:jc w:val="center"/>
        <w:rPr>
          <w:rFonts w:ascii="Times New Roman" w:hAnsi="Times New Roman" w:cs="Times New Roman"/>
          <w:b/>
          <w:bCs/>
          <w:sz w:val="28"/>
          <w:szCs w:val="28"/>
        </w:rPr>
      </w:pPr>
    </w:p>
    <w:p w:rsidR="002A2B7C" w:rsidRDefault="002A2B7C" w:rsidP="0026611B">
      <w:pPr>
        <w:autoSpaceDE w:val="0"/>
        <w:autoSpaceDN w:val="0"/>
        <w:adjustRightInd w:val="0"/>
        <w:spacing w:line="240" w:lineRule="auto"/>
        <w:ind w:left="0" w:firstLine="0"/>
        <w:jc w:val="center"/>
        <w:rPr>
          <w:rFonts w:ascii="Times New Roman" w:hAnsi="Times New Roman" w:cs="Times New Roman"/>
          <w:b/>
          <w:bCs/>
          <w:sz w:val="28"/>
          <w:szCs w:val="28"/>
        </w:rPr>
      </w:pPr>
    </w:p>
    <w:p w:rsidR="002A2B7C" w:rsidRDefault="002A2B7C" w:rsidP="0026611B">
      <w:pPr>
        <w:autoSpaceDE w:val="0"/>
        <w:autoSpaceDN w:val="0"/>
        <w:adjustRightInd w:val="0"/>
        <w:spacing w:line="240" w:lineRule="auto"/>
        <w:ind w:left="0" w:firstLine="0"/>
        <w:jc w:val="center"/>
        <w:rPr>
          <w:rFonts w:ascii="Times New Roman" w:hAnsi="Times New Roman" w:cs="Times New Roman"/>
          <w:b/>
          <w:bCs/>
          <w:sz w:val="28"/>
          <w:szCs w:val="28"/>
        </w:rPr>
      </w:pPr>
    </w:p>
    <w:p w:rsidR="002A2B7C" w:rsidRDefault="002A2B7C" w:rsidP="0026611B">
      <w:pPr>
        <w:autoSpaceDE w:val="0"/>
        <w:autoSpaceDN w:val="0"/>
        <w:adjustRightInd w:val="0"/>
        <w:spacing w:line="240" w:lineRule="auto"/>
        <w:ind w:left="0" w:firstLine="0"/>
        <w:jc w:val="center"/>
        <w:rPr>
          <w:rFonts w:ascii="Times New Roman" w:hAnsi="Times New Roman" w:cs="Times New Roman"/>
          <w:b/>
          <w:bCs/>
          <w:sz w:val="28"/>
          <w:szCs w:val="28"/>
        </w:rPr>
      </w:pPr>
    </w:p>
    <w:p w:rsidR="002A2B7C" w:rsidRDefault="002A2B7C" w:rsidP="0026611B">
      <w:pPr>
        <w:autoSpaceDE w:val="0"/>
        <w:autoSpaceDN w:val="0"/>
        <w:adjustRightInd w:val="0"/>
        <w:spacing w:line="240" w:lineRule="auto"/>
        <w:ind w:left="0" w:firstLine="0"/>
        <w:jc w:val="center"/>
        <w:rPr>
          <w:rFonts w:ascii="Times New Roman" w:hAnsi="Times New Roman" w:cs="Times New Roman"/>
          <w:b/>
          <w:bCs/>
          <w:sz w:val="28"/>
          <w:szCs w:val="28"/>
        </w:rPr>
      </w:pPr>
    </w:p>
    <w:p w:rsidR="002A2B7C" w:rsidRDefault="002A2B7C" w:rsidP="0026611B">
      <w:pPr>
        <w:autoSpaceDE w:val="0"/>
        <w:autoSpaceDN w:val="0"/>
        <w:adjustRightInd w:val="0"/>
        <w:spacing w:line="240" w:lineRule="auto"/>
        <w:ind w:left="0" w:firstLine="0"/>
        <w:jc w:val="center"/>
        <w:rPr>
          <w:rFonts w:ascii="Times New Roman" w:hAnsi="Times New Roman" w:cs="Times New Roman"/>
          <w:b/>
          <w:bCs/>
          <w:sz w:val="28"/>
          <w:szCs w:val="28"/>
        </w:rPr>
      </w:pPr>
    </w:p>
    <w:p w:rsidR="002A2B7C" w:rsidRDefault="002A2B7C" w:rsidP="0026611B">
      <w:pPr>
        <w:autoSpaceDE w:val="0"/>
        <w:autoSpaceDN w:val="0"/>
        <w:adjustRightInd w:val="0"/>
        <w:spacing w:line="240" w:lineRule="auto"/>
        <w:ind w:left="0" w:firstLine="0"/>
        <w:jc w:val="center"/>
        <w:rPr>
          <w:rFonts w:ascii="Times New Roman" w:hAnsi="Times New Roman" w:cs="Times New Roman"/>
          <w:b/>
          <w:bCs/>
          <w:sz w:val="28"/>
          <w:szCs w:val="28"/>
        </w:rPr>
        <w:sectPr w:rsidR="002A2B7C" w:rsidSect="00A12E64">
          <w:headerReference w:type="default" r:id="rId7"/>
          <w:footerReference w:type="default" r:id="rId8"/>
          <w:footerReference w:type="first" r:id="rId9"/>
          <w:pgSz w:w="11906" w:h="16838" w:code="9"/>
          <w:pgMar w:top="567" w:right="851" w:bottom="567" w:left="1701" w:header="709" w:footer="709" w:gutter="0"/>
          <w:cols w:space="708"/>
          <w:titlePg/>
          <w:docGrid w:linePitch="360"/>
        </w:sectPr>
      </w:pPr>
      <w:r>
        <w:rPr>
          <w:rFonts w:ascii="Times New Roman" w:hAnsi="Times New Roman" w:cs="Times New Roman"/>
          <w:b/>
          <w:bCs/>
          <w:sz w:val="28"/>
          <w:szCs w:val="28"/>
        </w:rPr>
        <w:t>2021 год</w:t>
      </w:r>
    </w:p>
    <w:p w:rsidR="002A2B7C" w:rsidRDefault="002A2B7C" w:rsidP="00CF4822">
      <w:pPr>
        <w:autoSpaceDE w:val="0"/>
        <w:autoSpaceDN w:val="0"/>
        <w:adjustRightInd w:val="0"/>
        <w:spacing w:line="240" w:lineRule="auto"/>
        <w:ind w:left="0"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t>Содержание</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72"/>
        <w:gridCol w:w="709"/>
      </w:tblGrid>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sidRPr="0090417A">
              <w:rPr>
                <w:rFonts w:ascii="Times New Roman" w:hAnsi="Times New Roman" w:cs="Times New Roman"/>
                <w:sz w:val="28"/>
                <w:szCs w:val="28"/>
              </w:rPr>
              <w:t>4</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 xml:space="preserve">1. Паспорт программы комплексного развития систем коммунальной инфраструктуры </w:t>
            </w:r>
            <w:r w:rsidRPr="0041146F">
              <w:rPr>
                <w:rFonts w:ascii="Times New Roman" w:hAnsi="Times New Roman" w:cs="Times New Roman"/>
                <w:sz w:val="28"/>
                <w:szCs w:val="28"/>
                <w:lang w:eastAsia="ru-RU"/>
              </w:rPr>
              <w:t>городского поселения Белореченского муниципального образования Усольского района Иркутской области</w:t>
            </w:r>
            <w:r w:rsidRPr="0041146F">
              <w:rPr>
                <w:rFonts w:ascii="Times New Roman" w:eastAsia="Microsoft YaHei" w:hAnsi="Times New Roman" w:cs="Times New Roman"/>
                <w:kern w:val="28"/>
                <w:sz w:val="28"/>
                <w:szCs w:val="28"/>
              </w:rPr>
              <w:t xml:space="preserve"> на период с 2021 по 2030 годы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6</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276AC5">
              <w:rPr>
                <w:rFonts w:ascii="Times New Roman" w:hAnsi="Times New Roman" w:cs="Times New Roman"/>
                <w:sz w:val="28"/>
                <w:szCs w:val="28"/>
              </w:rPr>
              <w:t>Общие 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9</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357B79">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 xml:space="preserve">2. Характеристика существующего состояния коммунальной инфраструктуры </w:t>
            </w:r>
            <w:r>
              <w:rPr>
                <w:rFonts w:ascii="Times New Roman" w:hAnsi="Times New Roman" w:cs="Times New Roman"/>
                <w:sz w:val="28"/>
                <w:szCs w:val="28"/>
              </w:rPr>
              <w:t xml:space="preserve">городского поселения </w:t>
            </w:r>
            <w:r w:rsidRPr="00357B79">
              <w:rPr>
                <w:rFonts w:ascii="Times New Roman" w:hAnsi="Times New Roman" w:cs="Times New Roman"/>
                <w:sz w:val="28"/>
                <w:szCs w:val="28"/>
              </w:rPr>
              <w:t>Белореченского муниципального образования Усольского района Иркутской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9</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2.1</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10</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2.2</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13</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2.3</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14</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2.4</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электроснабжения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18</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2.5</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существующего состояния систем газоснабжения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21</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2.6</w:t>
            </w:r>
            <w:r>
              <w:rPr>
                <w:rFonts w:ascii="Times New Roman" w:hAnsi="Times New Roman" w:cs="Times New Roman"/>
                <w:sz w:val="28"/>
                <w:szCs w:val="28"/>
              </w:rPr>
              <w:t>.</w:t>
            </w:r>
            <w:r w:rsidRPr="0090417A">
              <w:rPr>
                <w:rFonts w:ascii="Times New Roman" w:hAnsi="Times New Roman" w:cs="Times New Roman"/>
                <w:sz w:val="28"/>
                <w:szCs w:val="28"/>
              </w:rPr>
              <w:t xml:space="preserve"> Характеристика существующей системы сбора и вывоза твердых коммунальных отходов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21</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357B79">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 xml:space="preserve">3. Перспективы развития </w:t>
            </w:r>
            <w:r>
              <w:rPr>
                <w:rFonts w:ascii="Times New Roman" w:hAnsi="Times New Roman" w:cs="Times New Roman"/>
                <w:sz w:val="28"/>
                <w:szCs w:val="28"/>
              </w:rPr>
              <w:t xml:space="preserve">городского поселения Белореченского муниципального образования </w:t>
            </w:r>
            <w:r w:rsidRPr="0090417A">
              <w:rPr>
                <w:rFonts w:ascii="Times New Roman" w:hAnsi="Times New Roman" w:cs="Times New Roman"/>
                <w:sz w:val="28"/>
                <w:szCs w:val="28"/>
              </w:rPr>
              <w:t>и прогноз спроса на коммунальные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24</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Pr>
                <w:rFonts w:ascii="Times New Roman" w:hAnsi="Times New Roman" w:cs="Times New Roman"/>
                <w:sz w:val="28"/>
                <w:szCs w:val="28"/>
              </w:rPr>
              <w:t>3.1.</w:t>
            </w:r>
            <w:r w:rsidRPr="0090417A">
              <w:rPr>
                <w:rFonts w:ascii="Times New Roman" w:hAnsi="Times New Roman" w:cs="Times New Roman"/>
                <w:sz w:val="28"/>
                <w:szCs w:val="28"/>
              </w:rPr>
              <w:t xml:space="preserve"> Динамика и прогноз численности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24</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Pr>
                <w:rFonts w:ascii="Times New Roman" w:hAnsi="Times New Roman" w:cs="Times New Roman"/>
                <w:sz w:val="28"/>
                <w:szCs w:val="28"/>
              </w:rPr>
              <w:t>3.2.</w:t>
            </w:r>
            <w:r w:rsidRPr="0090417A">
              <w:rPr>
                <w:rFonts w:ascii="Times New Roman" w:hAnsi="Times New Roman" w:cs="Times New Roman"/>
                <w:sz w:val="28"/>
                <w:szCs w:val="28"/>
              </w:rPr>
              <w:t xml:space="preserve"> Прогноз развития застройки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25</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A94197">
            <w:pPr>
              <w:spacing w:line="240" w:lineRule="auto"/>
              <w:ind w:firstLine="0"/>
              <w:rPr>
                <w:rFonts w:ascii="Times New Roman" w:hAnsi="Times New Roman" w:cs="Times New Roman"/>
                <w:sz w:val="28"/>
                <w:szCs w:val="28"/>
              </w:rPr>
            </w:pPr>
            <w:r>
              <w:rPr>
                <w:rFonts w:ascii="Times New Roman" w:hAnsi="Times New Roman" w:cs="Times New Roman"/>
                <w:sz w:val="28"/>
                <w:szCs w:val="28"/>
              </w:rPr>
              <w:t>3.3.</w:t>
            </w:r>
            <w:r w:rsidRPr="0090417A">
              <w:rPr>
                <w:rFonts w:ascii="Times New Roman" w:hAnsi="Times New Roman" w:cs="Times New Roman"/>
                <w:sz w:val="28"/>
                <w:szCs w:val="28"/>
              </w:rPr>
              <w:t xml:space="preserve">  </w:t>
            </w:r>
            <w:r w:rsidRPr="00A94197">
              <w:rPr>
                <w:rFonts w:ascii="Times New Roman" w:hAnsi="Times New Roman" w:cs="Times New Roman"/>
                <w:sz w:val="28"/>
                <w:szCs w:val="28"/>
              </w:rPr>
              <w:t>Перспективные показатели спроса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26</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Default="002A2B7C" w:rsidP="00A94197">
            <w:pPr>
              <w:spacing w:line="240" w:lineRule="auto"/>
              <w:ind w:firstLine="0"/>
              <w:rPr>
                <w:rFonts w:ascii="Times New Roman" w:hAnsi="Times New Roman" w:cs="Times New Roman"/>
                <w:sz w:val="28"/>
                <w:szCs w:val="28"/>
              </w:rPr>
            </w:pPr>
            <w:r>
              <w:rPr>
                <w:rFonts w:ascii="Times New Roman" w:hAnsi="Times New Roman" w:cs="Times New Roman"/>
                <w:sz w:val="28"/>
                <w:szCs w:val="28"/>
              </w:rPr>
              <w:t>3.4. Нормативы потребления коммунальных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33</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4. Перечень мероприятий и целевых показателей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34</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4.1</w:t>
            </w:r>
            <w:r>
              <w:rPr>
                <w:rFonts w:ascii="Times New Roman" w:hAnsi="Times New Roman" w:cs="Times New Roman"/>
                <w:sz w:val="28"/>
                <w:szCs w:val="28"/>
              </w:rPr>
              <w:t>.</w:t>
            </w:r>
            <w:r w:rsidRPr="0090417A">
              <w:rPr>
                <w:rFonts w:ascii="Times New Roman" w:hAnsi="Times New Roman" w:cs="Times New Roman"/>
                <w:sz w:val="28"/>
                <w:szCs w:val="28"/>
              </w:rPr>
              <w:t xml:space="preserve"> Мероприятия </w:t>
            </w:r>
            <w:r>
              <w:rPr>
                <w:rFonts w:ascii="Times New Roman" w:hAnsi="Times New Roman" w:cs="Times New Roman"/>
                <w:sz w:val="28"/>
                <w:szCs w:val="28"/>
              </w:rPr>
              <w:t xml:space="preserve">по </w:t>
            </w:r>
            <w:r w:rsidRPr="0090417A">
              <w:rPr>
                <w:rFonts w:ascii="Times New Roman" w:hAnsi="Times New Roman" w:cs="Times New Roman"/>
                <w:sz w:val="28"/>
                <w:szCs w:val="28"/>
              </w:rPr>
              <w:t>развити</w:t>
            </w:r>
            <w:r>
              <w:rPr>
                <w:rFonts w:ascii="Times New Roman" w:hAnsi="Times New Roman" w:cs="Times New Roman"/>
                <w:sz w:val="28"/>
                <w:szCs w:val="28"/>
              </w:rPr>
              <w:t>ю</w:t>
            </w:r>
            <w:r w:rsidRPr="0090417A">
              <w:rPr>
                <w:rFonts w:ascii="Times New Roman" w:hAnsi="Times New Roman" w:cs="Times New Roman"/>
                <w:sz w:val="28"/>
                <w:szCs w:val="28"/>
              </w:rPr>
              <w:t xml:space="preserve">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34</w:t>
            </w:r>
          </w:p>
        </w:tc>
      </w:tr>
      <w:tr w:rsidR="002A2B7C" w:rsidRPr="0090417A" w:rsidTr="00637E6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pacing w:line="240" w:lineRule="auto"/>
              <w:ind w:firstLine="0"/>
              <w:rPr>
                <w:rFonts w:ascii="Times New Roman" w:hAnsi="Times New Roman" w:cs="Times New Roman"/>
                <w:sz w:val="28"/>
                <w:szCs w:val="28"/>
              </w:rPr>
            </w:pPr>
            <w:r w:rsidRPr="0090417A">
              <w:rPr>
                <w:rFonts w:ascii="Times New Roman" w:hAnsi="Times New Roman" w:cs="Times New Roman"/>
                <w:sz w:val="28"/>
                <w:szCs w:val="28"/>
              </w:rPr>
              <w:t>4.2</w:t>
            </w:r>
            <w:r>
              <w:rPr>
                <w:rFonts w:ascii="Times New Roman" w:hAnsi="Times New Roman" w:cs="Times New Roman"/>
                <w:sz w:val="28"/>
                <w:szCs w:val="28"/>
              </w:rPr>
              <w:t>.</w:t>
            </w:r>
            <w:r w:rsidRPr="0090417A">
              <w:rPr>
                <w:rFonts w:ascii="Times New Roman" w:hAnsi="Times New Roman" w:cs="Times New Roman"/>
                <w:sz w:val="28"/>
                <w:szCs w:val="28"/>
              </w:rPr>
              <w:t xml:space="preserve"> Целевые показатели развития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38</w:t>
            </w:r>
          </w:p>
        </w:tc>
      </w:tr>
      <w:tr w:rsidR="002A2B7C" w:rsidRPr="0090417A" w:rsidTr="00637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2A2B7C" w:rsidRPr="0090417A" w:rsidRDefault="002A2B7C" w:rsidP="00CF4822">
            <w:pPr>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5.</w:t>
            </w:r>
            <w:r>
              <w:rPr>
                <w:rFonts w:ascii="Times New Roman" w:hAnsi="Times New Roman" w:cs="Times New Roman"/>
                <w:sz w:val="28"/>
                <w:szCs w:val="28"/>
              </w:rPr>
              <w:t xml:space="preserve"> </w:t>
            </w:r>
            <w:r w:rsidRPr="0090417A">
              <w:rPr>
                <w:rFonts w:ascii="Times New Roman" w:hAnsi="Times New Roman" w:cs="Times New Roman"/>
                <w:sz w:val="28"/>
                <w:szCs w:val="28"/>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40</w:t>
            </w:r>
          </w:p>
        </w:tc>
      </w:tr>
      <w:tr w:rsidR="002A2B7C" w:rsidRPr="0090417A" w:rsidTr="00637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2B7C" w:rsidRPr="0026611B" w:rsidRDefault="002A2B7C" w:rsidP="00CF4822">
            <w:pPr>
              <w:spacing w:line="240" w:lineRule="auto"/>
              <w:ind w:left="0" w:firstLine="0"/>
              <w:jc w:val="center"/>
              <w:rPr>
                <w:rFonts w:ascii="Times New Roman" w:hAnsi="Times New Roman" w:cs="Times New Roman"/>
                <w:sz w:val="28"/>
                <w:szCs w:val="28"/>
              </w:rPr>
            </w:pPr>
            <w:r w:rsidRPr="0026611B">
              <w:rPr>
                <w:rFonts w:ascii="Times New Roman" w:hAnsi="Times New Roman" w:cs="Times New Roman"/>
                <w:bCs/>
                <w:sz w:val="28"/>
                <w:szCs w:val="28"/>
              </w:rPr>
              <w:t>ОБОСНОВЫВАЮЩИЙ МАТЕРИАЛ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p>
        </w:tc>
      </w:tr>
      <w:tr w:rsidR="002A2B7C" w:rsidRPr="0090417A" w:rsidTr="00637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2A2B7C" w:rsidRPr="0090417A" w:rsidRDefault="002A2B7C" w:rsidP="00D633A9">
            <w:pPr>
              <w:numPr>
                <w:ilvl w:val="0"/>
                <w:numId w:val="17"/>
              </w:numPr>
              <w:shd w:val="clear" w:color="auto" w:fill="FFFFFF"/>
              <w:tabs>
                <w:tab w:val="left" w:pos="301"/>
              </w:tabs>
              <w:spacing w:line="240" w:lineRule="auto"/>
              <w:ind w:left="0" w:hanging="36"/>
              <w:rPr>
                <w:rFonts w:ascii="Times New Roman" w:hAnsi="Times New Roman" w:cs="Times New Roman"/>
                <w:sz w:val="28"/>
                <w:szCs w:val="28"/>
              </w:rPr>
            </w:pPr>
            <w:r w:rsidRPr="0090417A">
              <w:rPr>
                <w:rFonts w:ascii="Times New Roman" w:hAnsi="Times New Roman" w:cs="Times New Roman"/>
                <w:sz w:val="28"/>
                <w:szCs w:val="28"/>
              </w:rPr>
              <w:t>Обоснование прогнозируемого спроса на коммунальные ресурсы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49</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357B79">
            <w:pPr>
              <w:shd w:val="clear" w:color="auto" w:fill="FFFFFF"/>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 xml:space="preserve">2.Обоснование целевых показателей комплексного развития коммунальной инфраструктуры, а так же мероприятий, входящих в план застройки </w:t>
            </w:r>
            <w:r>
              <w:rPr>
                <w:rFonts w:ascii="Times New Roman" w:hAnsi="Times New Roman" w:cs="Times New Roman"/>
                <w:sz w:val="28"/>
                <w:szCs w:val="28"/>
              </w:rPr>
              <w:t>городского поселения Белореченского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50</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pStyle w:val="Default"/>
              <w:jc w:val="both"/>
              <w:rPr>
                <w:rFonts w:ascii="Times New Roman" w:hAnsi="Times New Roman" w:cs="Times New Roman"/>
                <w:sz w:val="28"/>
                <w:szCs w:val="28"/>
              </w:rPr>
            </w:pPr>
            <w:r w:rsidRPr="0090417A">
              <w:rPr>
                <w:rFonts w:ascii="Times New Roman" w:hAnsi="Times New Roman" w:cs="Times New Roman"/>
                <w:sz w:val="28"/>
                <w:szCs w:val="28"/>
              </w:rPr>
              <w:t>3.Характеристика состояния и проблем системы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56</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pStyle w:val="1f3"/>
              <w:spacing w:before="0" w:line="240" w:lineRule="auto"/>
              <w:ind w:left="0" w:right="141"/>
              <w:rPr>
                <w:rFonts w:ascii="Times New Roman" w:hAnsi="Times New Roman" w:cs="Times New Roman"/>
                <w:sz w:val="28"/>
                <w:szCs w:val="28"/>
              </w:rPr>
            </w:pPr>
            <w:r w:rsidRPr="0090417A">
              <w:rPr>
                <w:rFonts w:ascii="Times New Roman" w:hAnsi="Times New Roman" w:cs="Times New Roman"/>
                <w:sz w:val="28"/>
                <w:szCs w:val="28"/>
              </w:rPr>
              <w:t>3.1</w:t>
            </w:r>
            <w:r>
              <w:rPr>
                <w:rFonts w:ascii="Times New Roman" w:hAnsi="Times New Roman" w:cs="Times New Roman"/>
                <w:sz w:val="28"/>
                <w:szCs w:val="28"/>
              </w:rPr>
              <w:t>.</w:t>
            </w:r>
            <w:r w:rsidRPr="0090417A">
              <w:rPr>
                <w:rFonts w:ascii="Times New Roman" w:hAnsi="Times New Roman" w:cs="Times New Roman"/>
                <w:sz w:val="28"/>
                <w:szCs w:val="28"/>
              </w:rPr>
              <w:t>Водоснабжение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56</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pStyle w:val="1f3"/>
              <w:spacing w:before="0" w:line="240" w:lineRule="auto"/>
              <w:ind w:left="0" w:right="141"/>
              <w:rPr>
                <w:rFonts w:ascii="Times New Roman" w:hAnsi="Times New Roman" w:cs="Times New Roman"/>
                <w:sz w:val="28"/>
                <w:szCs w:val="28"/>
              </w:rPr>
            </w:pPr>
            <w:r w:rsidRPr="0090417A">
              <w:rPr>
                <w:rFonts w:ascii="Times New Roman" w:hAnsi="Times New Roman" w:cs="Times New Roman"/>
                <w:sz w:val="28"/>
                <w:szCs w:val="28"/>
              </w:rPr>
              <w:t>3.2</w:t>
            </w:r>
            <w:r>
              <w:rPr>
                <w:rFonts w:ascii="Times New Roman" w:hAnsi="Times New Roman" w:cs="Times New Roman"/>
                <w:sz w:val="28"/>
                <w:szCs w:val="28"/>
              </w:rPr>
              <w:t>.</w:t>
            </w:r>
            <w:r w:rsidRPr="0090417A">
              <w:rPr>
                <w:rFonts w:ascii="Times New Roman" w:hAnsi="Times New Roman" w:cs="Times New Roman"/>
                <w:sz w:val="28"/>
                <w:szCs w:val="28"/>
              </w:rPr>
              <w:t xml:space="preserve"> 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58</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pStyle w:val="ConsPlusNormal"/>
              <w:widowControl/>
              <w:ind w:firstLine="0"/>
              <w:jc w:val="both"/>
              <w:rPr>
                <w:rFonts w:ascii="Times New Roman" w:hAnsi="Times New Roman" w:cs="Times New Roman"/>
                <w:sz w:val="28"/>
                <w:szCs w:val="28"/>
              </w:rPr>
            </w:pPr>
            <w:r w:rsidRPr="0090417A">
              <w:rPr>
                <w:rFonts w:ascii="Times New Roman" w:hAnsi="Times New Roman" w:cs="Times New Roman"/>
                <w:sz w:val="28"/>
                <w:szCs w:val="28"/>
              </w:rPr>
              <w:t>3.3</w:t>
            </w:r>
            <w:r>
              <w:rPr>
                <w:rFonts w:ascii="Times New Roman" w:hAnsi="Times New Roman" w:cs="Times New Roman"/>
                <w:sz w:val="28"/>
                <w:szCs w:val="28"/>
              </w:rPr>
              <w:t>.</w:t>
            </w:r>
            <w:r w:rsidRPr="0090417A">
              <w:rPr>
                <w:rFonts w:ascii="Times New Roman" w:hAnsi="Times New Roman" w:cs="Times New Roman"/>
                <w:sz w:val="28"/>
                <w:szCs w:val="28"/>
              </w:rPr>
              <w:t>Электроснабжение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59</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pStyle w:val="Default"/>
              <w:jc w:val="both"/>
              <w:rPr>
                <w:rFonts w:ascii="Times New Roman" w:hAnsi="Times New Roman" w:cs="Times New Roman"/>
                <w:sz w:val="28"/>
                <w:szCs w:val="28"/>
              </w:rPr>
            </w:pPr>
            <w:r w:rsidRPr="0090417A">
              <w:rPr>
                <w:rFonts w:ascii="Times New Roman" w:hAnsi="Times New Roman" w:cs="Times New Roman"/>
                <w:sz w:val="28"/>
                <w:szCs w:val="28"/>
              </w:rPr>
              <w:t>3.4</w:t>
            </w:r>
            <w:r>
              <w:rPr>
                <w:rFonts w:ascii="Times New Roman" w:hAnsi="Times New Roman" w:cs="Times New Roman"/>
                <w:sz w:val="28"/>
                <w:szCs w:val="28"/>
              </w:rPr>
              <w:t>.</w:t>
            </w:r>
            <w:r w:rsidRPr="0090417A">
              <w:rPr>
                <w:rFonts w:ascii="Times New Roman" w:hAnsi="Times New Roman" w:cs="Times New Roman"/>
                <w:sz w:val="28"/>
                <w:szCs w:val="28"/>
              </w:rPr>
              <w:t>Газоснабжение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61</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E7219D">
            <w:pPr>
              <w:pStyle w:val="Default"/>
              <w:jc w:val="both"/>
              <w:rPr>
                <w:rFonts w:ascii="Times New Roman" w:hAnsi="Times New Roman" w:cs="Times New Roman"/>
                <w:sz w:val="28"/>
                <w:szCs w:val="28"/>
              </w:rPr>
            </w:pPr>
            <w:r w:rsidRPr="0090417A">
              <w:rPr>
                <w:rFonts w:ascii="Times New Roman" w:hAnsi="Times New Roman" w:cs="Times New Roman"/>
                <w:sz w:val="28"/>
                <w:szCs w:val="28"/>
              </w:rPr>
              <w:t>3.5</w:t>
            </w:r>
            <w:r>
              <w:rPr>
                <w:rFonts w:ascii="Times New Roman" w:hAnsi="Times New Roman" w:cs="Times New Roman"/>
                <w:sz w:val="28"/>
                <w:szCs w:val="28"/>
              </w:rPr>
              <w:t>. Теплоснабжение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63</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E7219D">
            <w:pPr>
              <w:pStyle w:val="Default"/>
              <w:jc w:val="both"/>
              <w:rPr>
                <w:rFonts w:ascii="Times New Roman" w:hAnsi="Times New Roman" w:cs="Times New Roman"/>
                <w:sz w:val="28"/>
                <w:szCs w:val="28"/>
              </w:rPr>
            </w:pPr>
            <w:r>
              <w:rPr>
                <w:rFonts w:ascii="Times New Roman" w:hAnsi="Times New Roman" w:cs="Times New Roman"/>
                <w:sz w:val="28"/>
                <w:szCs w:val="28"/>
              </w:rPr>
              <w:t>3.6.</w:t>
            </w:r>
            <w:r>
              <w:t xml:space="preserve"> </w:t>
            </w:r>
            <w:r w:rsidRPr="0090417A">
              <w:rPr>
                <w:rFonts w:ascii="Times New Roman" w:hAnsi="Times New Roman" w:cs="Times New Roman"/>
                <w:sz w:val="28"/>
                <w:szCs w:val="28"/>
              </w:rPr>
              <w:t>Сбор и вывоз ТКО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63</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Default="002A2B7C" w:rsidP="00A27187">
            <w:pPr>
              <w:pStyle w:val="Default"/>
              <w:jc w:val="both"/>
              <w:rPr>
                <w:rFonts w:ascii="Times New Roman" w:hAnsi="Times New Roman" w:cs="Times New Roman"/>
                <w:sz w:val="28"/>
                <w:szCs w:val="28"/>
              </w:rPr>
            </w:pPr>
            <w:r>
              <w:rPr>
                <w:rFonts w:ascii="Times New Roman" w:hAnsi="Times New Roman" w:cs="Times New Roman"/>
                <w:sz w:val="28"/>
                <w:szCs w:val="28"/>
              </w:rPr>
              <w:t>3.7.</w:t>
            </w:r>
            <w:r w:rsidRPr="00A27187">
              <w:rPr>
                <w:rFonts w:ascii="Times New Roman" w:hAnsi="Times New Roman" w:cs="Times New Roman"/>
                <w:sz w:val="28"/>
                <w:szCs w:val="28"/>
              </w:rPr>
              <w:t xml:space="preserve"> Характеристика состояния и проблем в реализации</w:t>
            </w:r>
            <w:r>
              <w:rPr>
                <w:rFonts w:ascii="Times New Roman" w:hAnsi="Times New Roman" w:cs="Times New Roman"/>
                <w:sz w:val="28"/>
                <w:szCs w:val="28"/>
              </w:rPr>
              <w:t xml:space="preserve"> </w:t>
            </w:r>
            <w:r w:rsidRPr="00A27187">
              <w:rPr>
                <w:rFonts w:ascii="Times New Roman" w:hAnsi="Times New Roman" w:cs="Times New Roman"/>
                <w:sz w:val="28"/>
                <w:szCs w:val="28"/>
              </w:rPr>
              <w:t>энергоресурсосбережения, учета и сбора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64</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4.Оценка реализации мероприятий в области энерго</w:t>
            </w:r>
            <w:r>
              <w:rPr>
                <w:rFonts w:ascii="Times New Roman" w:hAnsi="Times New Roman" w:cs="Times New Roman"/>
                <w:sz w:val="28"/>
                <w:szCs w:val="28"/>
              </w:rPr>
              <w:t xml:space="preserve"> </w:t>
            </w:r>
            <w:r w:rsidRPr="0090417A">
              <w:rPr>
                <w:rFonts w:ascii="Times New Roman" w:hAnsi="Times New Roman" w:cs="Times New Roman"/>
                <w:sz w:val="28"/>
                <w:szCs w:val="28"/>
              </w:rPr>
              <w:t>-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66</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5.Обоснование целевых показателей развития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67</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6.Перечень инвестиционных проектов в отношении соответствующей системы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67</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7.Предложения по организации реализации инвестиционных проектов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71</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73</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9.Результаты оценки совокупного платежа граждан за коммунальные услуги на соответствие критериям доступности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80</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widowControl w:val="0"/>
              <w:autoSpaceDE w:val="0"/>
              <w:autoSpaceDN w:val="0"/>
              <w:adjustRightInd w:val="0"/>
              <w:spacing w:line="240" w:lineRule="auto"/>
              <w:ind w:left="0" w:firstLine="0"/>
              <w:rPr>
                <w:rFonts w:ascii="Times New Roman" w:hAnsi="Times New Roman" w:cs="Times New Roman"/>
                <w:sz w:val="28"/>
                <w:szCs w:val="28"/>
              </w:rPr>
            </w:pPr>
            <w:r w:rsidRPr="0090417A">
              <w:rPr>
                <w:rFonts w:ascii="Times New Roman" w:hAnsi="Times New Roman" w:cs="Times New Roman"/>
                <w:sz w:val="28"/>
                <w:szCs w:val="28"/>
              </w:rPr>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83</w:t>
            </w:r>
          </w:p>
        </w:tc>
      </w:tr>
      <w:tr w:rsidR="002A2B7C" w:rsidRPr="0090417A" w:rsidTr="00637E6E">
        <w:tc>
          <w:tcPr>
            <w:tcW w:w="9072" w:type="dxa"/>
            <w:tcBorders>
              <w:top w:val="single" w:sz="4" w:space="0" w:color="auto"/>
              <w:left w:val="single" w:sz="4" w:space="0" w:color="auto"/>
              <w:bottom w:val="single" w:sz="4" w:space="0" w:color="auto"/>
              <w:right w:val="single" w:sz="4" w:space="0" w:color="auto"/>
            </w:tcBorders>
            <w:shd w:val="clear" w:color="auto" w:fill="FFFFFF"/>
          </w:tcPr>
          <w:p w:rsidR="002A2B7C" w:rsidRPr="0090417A" w:rsidRDefault="002A2B7C" w:rsidP="00CF4822">
            <w:pPr>
              <w:pStyle w:val="ConsPlusNormal"/>
              <w:widowControl/>
              <w:ind w:firstLine="0"/>
              <w:jc w:val="both"/>
              <w:rPr>
                <w:rFonts w:ascii="Times New Roman" w:hAnsi="Times New Roman" w:cs="Times New Roman"/>
                <w:sz w:val="28"/>
                <w:szCs w:val="28"/>
              </w:rPr>
            </w:pPr>
            <w:r w:rsidRPr="0090417A">
              <w:rPr>
                <w:rFonts w:ascii="Times New Roman" w:hAnsi="Times New Roman" w:cs="Times New Roman"/>
                <w:sz w:val="28"/>
                <w:szCs w:val="28"/>
              </w:rPr>
              <w:t>11.Управление программой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A2B7C" w:rsidRPr="0090417A" w:rsidRDefault="002A2B7C" w:rsidP="00CF4822">
            <w:pPr>
              <w:shd w:val="clear" w:color="auto" w:fill="FFFFFF"/>
              <w:spacing w:line="240" w:lineRule="auto"/>
              <w:ind w:left="0" w:right="0" w:firstLine="0"/>
              <w:jc w:val="center"/>
              <w:rPr>
                <w:rFonts w:ascii="Times New Roman" w:hAnsi="Times New Roman" w:cs="Times New Roman"/>
                <w:sz w:val="28"/>
                <w:szCs w:val="28"/>
              </w:rPr>
            </w:pPr>
            <w:r>
              <w:rPr>
                <w:rFonts w:ascii="Times New Roman" w:hAnsi="Times New Roman" w:cs="Times New Roman"/>
                <w:sz w:val="28"/>
                <w:szCs w:val="28"/>
              </w:rPr>
              <w:t>83</w:t>
            </w:r>
          </w:p>
        </w:tc>
      </w:tr>
    </w:tbl>
    <w:p w:rsidR="002A2B7C" w:rsidRPr="0090417A" w:rsidRDefault="002A2B7C" w:rsidP="00CF4822">
      <w:pPr>
        <w:shd w:val="clear" w:color="auto" w:fill="FFFFFF"/>
        <w:spacing w:line="240" w:lineRule="auto"/>
        <w:ind w:left="0" w:right="0" w:firstLine="0"/>
        <w:rPr>
          <w:rFonts w:ascii="Times New Roman" w:hAnsi="Times New Roman" w:cs="Times New Roman"/>
          <w:b/>
          <w:bCs/>
          <w:i/>
          <w:iCs/>
          <w:sz w:val="28"/>
          <w:szCs w:val="28"/>
        </w:rPr>
        <w:sectPr w:rsidR="002A2B7C" w:rsidRPr="0090417A" w:rsidSect="000719AB">
          <w:pgSz w:w="11906" w:h="16838" w:code="9"/>
          <w:pgMar w:top="567" w:right="851" w:bottom="567" w:left="1418" w:header="709" w:footer="709" w:gutter="0"/>
          <w:cols w:space="708"/>
          <w:titlePg/>
          <w:docGrid w:linePitch="360"/>
        </w:sectPr>
      </w:pPr>
    </w:p>
    <w:p w:rsidR="002A2B7C" w:rsidRDefault="002A2B7C" w:rsidP="00CF4822">
      <w:pPr>
        <w:shd w:val="clear" w:color="auto" w:fill="FFFFFF"/>
        <w:tabs>
          <w:tab w:val="left" w:pos="0"/>
          <w:tab w:val="left" w:pos="598"/>
          <w:tab w:val="left" w:pos="993"/>
        </w:tabs>
        <w:suppressAutoHyphens/>
        <w:spacing w:line="240" w:lineRule="auto"/>
        <w:ind w:left="0" w:right="0"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t>Введение</w:t>
      </w:r>
    </w:p>
    <w:p w:rsidR="002A2B7C" w:rsidRPr="0090417A" w:rsidRDefault="002A2B7C" w:rsidP="00CF4822">
      <w:pPr>
        <w:shd w:val="clear" w:color="auto" w:fill="FFFFFF"/>
        <w:tabs>
          <w:tab w:val="left" w:pos="0"/>
          <w:tab w:val="left" w:pos="598"/>
          <w:tab w:val="left" w:pos="993"/>
        </w:tabs>
        <w:suppressAutoHyphens/>
        <w:spacing w:line="240" w:lineRule="auto"/>
        <w:ind w:left="0" w:right="0" w:firstLine="0"/>
        <w:jc w:val="center"/>
        <w:rPr>
          <w:rFonts w:ascii="Times New Roman" w:hAnsi="Times New Roman" w:cs="Times New Roman"/>
          <w:b/>
          <w:bCs/>
          <w:sz w:val="28"/>
          <w:szCs w:val="28"/>
        </w:rPr>
      </w:pPr>
    </w:p>
    <w:p w:rsidR="002A2B7C" w:rsidRPr="0090417A" w:rsidRDefault="002A2B7C" w:rsidP="00CF4822">
      <w:pPr>
        <w:shd w:val="clear" w:color="auto" w:fill="FFFFFF"/>
        <w:tabs>
          <w:tab w:val="left" w:pos="0"/>
          <w:tab w:val="left" w:pos="598"/>
          <w:tab w:val="left" w:pos="993"/>
        </w:tabs>
        <w:suppressAutoHyphens/>
        <w:spacing w:line="240"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w:t>
      </w:r>
      <w:r>
        <w:rPr>
          <w:rFonts w:ascii="Times New Roman" w:hAnsi="Times New Roman" w:cs="Times New Roman"/>
          <w:sz w:val="28"/>
          <w:szCs w:val="28"/>
        </w:rPr>
        <w:t xml:space="preserve">коммунальных </w:t>
      </w:r>
      <w:r w:rsidRPr="0090417A">
        <w:rPr>
          <w:rFonts w:ascii="Times New Roman" w:hAnsi="Times New Roman" w:cs="Times New Roman"/>
          <w:sz w:val="28"/>
          <w:szCs w:val="28"/>
        </w:rPr>
        <w:t xml:space="preserve">отходов в соответствии с потребностями промышленного, жилищного строительства, в целях повышения качества услуг и улучшения экологического состояния </w:t>
      </w:r>
      <w:r>
        <w:rPr>
          <w:rFonts w:ascii="Times New Roman" w:hAnsi="Times New Roman" w:cs="Times New Roman"/>
          <w:sz w:val="28"/>
          <w:szCs w:val="28"/>
        </w:rPr>
        <w:t xml:space="preserve">Белореченского </w:t>
      </w:r>
      <w:r w:rsidRPr="0090417A">
        <w:rPr>
          <w:rFonts w:ascii="Times New Roman" w:hAnsi="Times New Roman" w:cs="Times New Roman"/>
          <w:sz w:val="28"/>
          <w:szCs w:val="28"/>
        </w:rPr>
        <w:t xml:space="preserve">муниципального образования. </w:t>
      </w:r>
    </w:p>
    <w:p w:rsidR="002A2B7C" w:rsidRPr="0090417A" w:rsidRDefault="002A2B7C" w:rsidP="00CF4822">
      <w:pPr>
        <w:shd w:val="clear" w:color="auto" w:fill="FFFFFF"/>
        <w:tabs>
          <w:tab w:val="left" w:pos="0"/>
          <w:tab w:val="left" w:pos="598"/>
          <w:tab w:val="left" w:pos="993"/>
        </w:tabs>
        <w:suppressAutoHyphens/>
        <w:spacing w:line="240"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Pr>
          <w:rFonts w:ascii="Times New Roman" w:hAnsi="Times New Roman" w:cs="Times New Roman"/>
          <w:sz w:val="28"/>
          <w:szCs w:val="28"/>
        </w:rPr>
        <w:t>городского поселения Белореченского муниципального образования Усольского района Иркутского области</w:t>
      </w:r>
      <w:r w:rsidRPr="0090417A">
        <w:rPr>
          <w:rFonts w:ascii="Times New Roman" w:hAnsi="Times New Roman" w:cs="Times New Roman"/>
          <w:sz w:val="28"/>
          <w:szCs w:val="28"/>
        </w:rPr>
        <w:t>.</w:t>
      </w:r>
    </w:p>
    <w:p w:rsidR="002A2B7C" w:rsidRPr="0090417A" w:rsidRDefault="002A2B7C" w:rsidP="00CF4822">
      <w:pPr>
        <w:shd w:val="clear" w:color="auto" w:fill="FFFFFF"/>
        <w:tabs>
          <w:tab w:val="left" w:pos="0"/>
          <w:tab w:val="left" w:pos="598"/>
          <w:tab w:val="left" w:pos="993"/>
        </w:tabs>
        <w:suppressAutoHyphens/>
        <w:spacing w:line="240" w:lineRule="auto"/>
        <w:ind w:left="0" w:right="0" w:firstLine="567"/>
        <w:rPr>
          <w:rFonts w:ascii="Times New Roman" w:hAnsi="Times New Roman" w:cs="Times New Roman"/>
          <w:sz w:val="28"/>
          <w:szCs w:val="28"/>
        </w:rPr>
      </w:pPr>
      <w:r w:rsidRPr="00B50FB6">
        <w:rPr>
          <w:rFonts w:ascii="Times New Roman" w:hAnsi="Times New Roman" w:cs="Times New Roman"/>
          <w:sz w:val="28"/>
          <w:szCs w:val="28"/>
        </w:rPr>
        <w:t>Программа комплексного развития систем коммунальн</w:t>
      </w:r>
      <w:r>
        <w:rPr>
          <w:rFonts w:ascii="Times New Roman" w:hAnsi="Times New Roman" w:cs="Times New Roman"/>
          <w:sz w:val="28"/>
          <w:szCs w:val="28"/>
        </w:rPr>
        <w:t>ой инфраструктуры</w:t>
      </w:r>
      <w:r w:rsidRPr="00331A11">
        <w:t xml:space="preserve"> </w:t>
      </w:r>
      <w:r w:rsidRPr="00331A11">
        <w:rPr>
          <w:rFonts w:ascii="Times New Roman" w:hAnsi="Times New Roman" w:cs="Times New Roman"/>
          <w:sz w:val="28"/>
          <w:szCs w:val="28"/>
        </w:rPr>
        <w:t>городского поселения Белореченского муниципального образования Усольского района Иркутского области</w:t>
      </w:r>
      <w:r w:rsidRPr="00331A11">
        <w:rPr>
          <w:rFonts w:ascii="Times New Roman" w:eastAsia="Microsoft YaHei" w:hAnsi="Times New Roman" w:cs="Times New Roman"/>
          <w:sz w:val="28"/>
          <w:szCs w:val="28"/>
        </w:rPr>
        <w:t xml:space="preserve"> </w:t>
      </w:r>
      <w:r w:rsidRPr="00B50FB6">
        <w:rPr>
          <w:rFonts w:ascii="Times New Roman" w:eastAsia="Microsoft YaHei" w:hAnsi="Times New Roman" w:cs="Times New Roman"/>
          <w:kern w:val="28"/>
          <w:sz w:val="28"/>
          <w:szCs w:val="28"/>
        </w:rPr>
        <w:t xml:space="preserve">на период с </w:t>
      </w:r>
      <w:r>
        <w:rPr>
          <w:rFonts w:ascii="Times New Roman" w:eastAsia="Microsoft YaHei" w:hAnsi="Times New Roman" w:cs="Times New Roman"/>
          <w:kern w:val="28"/>
          <w:sz w:val="28"/>
          <w:szCs w:val="28"/>
        </w:rPr>
        <w:t>2021</w:t>
      </w:r>
      <w:r w:rsidRPr="00B50FB6">
        <w:rPr>
          <w:rFonts w:ascii="Times New Roman" w:eastAsia="Microsoft YaHei" w:hAnsi="Times New Roman" w:cs="Times New Roman"/>
          <w:kern w:val="28"/>
          <w:sz w:val="28"/>
          <w:szCs w:val="28"/>
        </w:rPr>
        <w:t xml:space="preserve"> по </w:t>
      </w:r>
      <w:r>
        <w:rPr>
          <w:rFonts w:ascii="Times New Roman" w:eastAsia="Microsoft YaHei" w:hAnsi="Times New Roman" w:cs="Times New Roman"/>
          <w:kern w:val="28"/>
          <w:sz w:val="28"/>
          <w:szCs w:val="28"/>
        </w:rPr>
        <w:t>2030</w:t>
      </w:r>
      <w:r w:rsidRPr="00B50FB6">
        <w:rPr>
          <w:rFonts w:ascii="Times New Roman" w:eastAsia="Microsoft YaHei" w:hAnsi="Times New Roman" w:cs="Times New Roman"/>
          <w:kern w:val="28"/>
          <w:sz w:val="28"/>
          <w:szCs w:val="28"/>
        </w:rPr>
        <w:t xml:space="preserve"> годы</w:t>
      </w:r>
      <w:r w:rsidRPr="00B50FB6">
        <w:rPr>
          <w:rFonts w:ascii="Times New Roman" w:hAnsi="Times New Roman" w:cs="Times New Roman"/>
          <w:sz w:val="28"/>
          <w:szCs w:val="28"/>
        </w:rPr>
        <w:t xml:space="preserve"> (далее - Программа) разработана на</w:t>
      </w:r>
      <w:r w:rsidRPr="0090417A">
        <w:rPr>
          <w:rFonts w:ascii="Times New Roman" w:hAnsi="Times New Roman" w:cs="Times New Roman"/>
          <w:sz w:val="28"/>
          <w:szCs w:val="28"/>
        </w:rPr>
        <w:t xml:space="preserve"> основании следующих документов:</w:t>
      </w:r>
    </w:p>
    <w:p w:rsidR="002A2B7C" w:rsidRPr="0090417A" w:rsidRDefault="002A2B7C" w:rsidP="00CF4822">
      <w:pPr>
        <w:tabs>
          <w:tab w:val="left" w:pos="0"/>
        </w:tabs>
        <w:spacing w:line="240" w:lineRule="auto"/>
        <w:ind w:left="0"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-Градостроительный кодекс Российской Федерации;</w:t>
      </w:r>
    </w:p>
    <w:p w:rsidR="002A2B7C" w:rsidRPr="0090417A" w:rsidRDefault="002A2B7C" w:rsidP="00CF4822">
      <w:pPr>
        <w:tabs>
          <w:tab w:val="left" w:pos="0"/>
        </w:tabs>
        <w:spacing w:line="240"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2A2B7C" w:rsidRPr="0090417A" w:rsidRDefault="002A2B7C" w:rsidP="00CF4822">
      <w:pPr>
        <w:tabs>
          <w:tab w:val="left" w:pos="0"/>
        </w:tabs>
        <w:spacing w:line="240"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07.12.2011 № 416-ФЗ «О водоснабжении и водоотведении»;</w:t>
      </w:r>
    </w:p>
    <w:p w:rsidR="002A2B7C" w:rsidRPr="0090417A" w:rsidRDefault="002A2B7C" w:rsidP="00CF4822">
      <w:pPr>
        <w:tabs>
          <w:tab w:val="left" w:pos="0"/>
        </w:tabs>
        <w:spacing w:line="240"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27.07.2010 № 190-ФЗ «О теплоснабжении»;</w:t>
      </w:r>
    </w:p>
    <w:p w:rsidR="002A2B7C" w:rsidRPr="0090417A" w:rsidRDefault="002A2B7C" w:rsidP="00CF4822">
      <w:pPr>
        <w:tabs>
          <w:tab w:val="left" w:pos="0"/>
        </w:tabs>
        <w:spacing w:line="240"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24.06.1998 № 89-ФЗ «Об отходах производства и потребления»;</w:t>
      </w:r>
    </w:p>
    <w:p w:rsidR="002A2B7C" w:rsidRPr="0090417A" w:rsidRDefault="002A2B7C" w:rsidP="00CF4822">
      <w:pPr>
        <w:tabs>
          <w:tab w:val="left" w:pos="0"/>
        </w:tabs>
        <w:spacing w:line="240"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-Федеральный закон от 30.12.2004 № 210-ФЗ «Об основах регулирования тарифов организаций коммунального комплекса»;</w:t>
      </w:r>
    </w:p>
    <w:p w:rsidR="002A2B7C" w:rsidRPr="0090417A" w:rsidRDefault="002A2B7C" w:rsidP="00CF4822">
      <w:pPr>
        <w:tabs>
          <w:tab w:val="left" w:pos="0"/>
        </w:tabs>
        <w:spacing w:line="240"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2A2B7C" w:rsidRPr="0090417A" w:rsidRDefault="002A2B7C" w:rsidP="00CF4822">
      <w:pPr>
        <w:tabs>
          <w:tab w:val="left" w:pos="0"/>
        </w:tabs>
        <w:spacing w:line="240"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-Постановление Правительства Росси</w:t>
      </w:r>
      <w:r>
        <w:rPr>
          <w:rFonts w:ascii="Times New Roman" w:hAnsi="Times New Roman" w:cs="Times New Roman"/>
          <w:sz w:val="28"/>
          <w:szCs w:val="28"/>
        </w:rPr>
        <w:t>йской Федерации от 14.06.2013 №</w:t>
      </w:r>
      <w:r w:rsidRPr="0090417A">
        <w:rPr>
          <w:rFonts w:ascii="Times New Roman" w:hAnsi="Times New Roman" w:cs="Times New Roman"/>
          <w:sz w:val="28"/>
          <w:szCs w:val="28"/>
        </w:rPr>
        <w:t>502 «Об утверждении требований к программам комплексного развития систем коммунальной инфраструктуры поселений, городских округов»;</w:t>
      </w:r>
    </w:p>
    <w:p w:rsidR="002A2B7C" w:rsidRPr="0090417A" w:rsidRDefault="002A2B7C" w:rsidP="00CF4822">
      <w:pPr>
        <w:tabs>
          <w:tab w:val="left" w:pos="0"/>
        </w:tabs>
        <w:spacing w:line="240"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2A2B7C" w:rsidRPr="0090417A" w:rsidRDefault="002A2B7C" w:rsidP="00CF4822">
      <w:pPr>
        <w:tabs>
          <w:tab w:val="left" w:pos="0"/>
        </w:tabs>
        <w:spacing w:line="240" w:lineRule="auto"/>
        <w:ind w:right="0" w:firstLine="510"/>
        <w:contextualSpacing/>
        <w:rPr>
          <w:rFonts w:ascii="Times New Roman" w:hAnsi="Times New Roman" w:cs="Times New Roman"/>
          <w:sz w:val="28"/>
          <w:szCs w:val="28"/>
        </w:rPr>
      </w:pPr>
      <w:r w:rsidRPr="0090417A">
        <w:rPr>
          <w:rFonts w:ascii="Times New Roman" w:hAnsi="Times New Roman" w:cs="Times New Roman"/>
          <w:sz w:val="28"/>
          <w:szCs w:val="28"/>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2A2B7C" w:rsidRPr="0090417A" w:rsidRDefault="002A2B7C" w:rsidP="00CF4822">
      <w:pPr>
        <w:tabs>
          <w:tab w:val="left" w:pos="0"/>
        </w:tabs>
        <w:spacing w:line="240"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r w:rsidRPr="0090417A">
        <w:rPr>
          <w:rFonts w:ascii="Times New Roman" w:hAnsi="Times New Roman" w:cs="Times New Roman"/>
          <w:sz w:val="28"/>
          <w:szCs w:val="28"/>
        </w:rPr>
        <w:t>-Приказ Министерства регионального развития Российской Федерации от 10.10.2007 года № 100 «Об утверждении Методических рекомендаций по подготовке технических заданий по разработке инвестиционных программ орган</w:t>
      </w:r>
      <w:r>
        <w:rPr>
          <w:rFonts w:ascii="Times New Roman" w:hAnsi="Times New Roman" w:cs="Times New Roman"/>
          <w:sz w:val="28"/>
          <w:szCs w:val="28"/>
        </w:rPr>
        <w:t>изаций коммунального комплекса»</w:t>
      </w: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r>
        <w:rPr>
          <w:rFonts w:ascii="Times New Roman" w:hAnsi="Times New Roman" w:cs="Times New Roman"/>
          <w:sz w:val="28"/>
          <w:szCs w:val="28"/>
        </w:rPr>
        <w:t>-</w:t>
      </w:r>
      <w:r w:rsidRPr="00E87C54">
        <w:rPr>
          <w:rFonts w:ascii="Times New Roman" w:hAnsi="Times New Roman" w:cs="Times New Roman"/>
          <w:sz w:val="28"/>
          <w:szCs w:val="28"/>
        </w:rPr>
        <w:t xml:space="preserve"> Генеральный план Белореченского муниципального образования, утвержденный решением Думы Белореченского муниципального обра</w:t>
      </w:r>
      <w:r>
        <w:rPr>
          <w:rFonts w:ascii="Times New Roman" w:hAnsi="Times New Roman" w:cs="Times New Roman"/>
          <w:sz w:val="28"/>
          <w:szCs w:val="28"/>
        </w:rPr>
        <w:t>зования от 29.05.2019 года № 89;</w:t>
      </w: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r>
        <w:rPr>
          <w:rFonts w:ascii="Times New Roman" w:hAnsi="Times New Roman" w:cs="Times New Roman"/>
          <w:sz w:val="28"/>
          <w:szCs w:val="28"/>
        </w:rPr>
        <w:t>-</w:t>
      </w:r>
      <w:r w:rsidRPr="00E87C54">
        <w:t xml:space="preserve"> </w:t>
      </w:r>
      <w:r>
        <w:rPr>
          <w:rFonts w:ascii="Times New Roman" w:hAnsi="Times New Roman" w:cs="Times New Roman"/>
          <w:sz w:val="28"/>
          <w:szCs w:val="28"/>
        </w:rPr>
        <w:t>Стратегия</w:t>
      </w:r>
      <w:r w:rsidRPr="00E87C54">
        <w:rPr>
          <w:rFonts w:ascii="Times New Roman" w:hAnsi="Times New Roman" w:cs="Times New Roman"/>
          <w:sz w:val="28"/>
          <w:szCs w:val="28"/>
        </w:rPr>
        <w:t xml:space="preserve"> социально-экономического развития Белореченского муниципального образования на пе</w:t>
      </w:r>
      <w:r>
        <w:rPr>
          <w:rFonts w:ascii="Times New Roman" w:hAnsi="Times New Roman" w:cs="Times New Roman"/>
          <w:sz w:val="28"/>
          <w:szCs w:val="28"/>
        </w:rPr>
        <w:t>риод 2019-2030 годы, утвержденная</w:t>
      </w:r>
      <w:r w:rsidRPr="00E87C54">
        <w:rPr>
          <w:rFonts w:ascii="Times New Roman" w:hAnsi="Times New Roman" w:cs="Times New Roman"/>
          <w:sz w:val="28"/>
          <w:szCs w:val="28"/>
        </w:rPr>
        <w:t xml:space="preserve"> Решением Думы Белореченского муниципального образования от 26.12.2018 года № 71</w:t>
      </w:r>
      <w:r>
        <w:rPr>
          <w:rFonts w:ascii="Times New Roman" w:hAnsi="Times New Roman" w:cs="Times New Roman"/>
          <w:sz w:val="28"/>
          <w:szCs w:val="28"/>
        </w:rPr>
        <w:t>;</w:t>
      </w:r>
    </w:p>
    <w:p w:rsidR="002A2B7C" w:rsidRDefault="002A2B7C" w:rsidP="0078361E">
      <w:pPr>
        <w:tabs>
          <w:tab w:val="left" w:pos="0"/>
        </w:tabs>
        <w:spacing w:line="240" w:lineRule="auto"/>
        <w:ind w:right="0" w:firstLine="567"/>
        <w:contextualSpacing/>
        <w:rPr>
          <w:rFonts w:ascii="Times New Roman" w:hAnsi="Times New Roman" w:cs="Times New Roman"/>
          <w:sz w:val="28"/>
          <w:szCs w:val="28"/>
        </w:rPr>
      </w:pPr>
      <w:r>
        <w:rPr>
          <w:rFonts w:ascii="Times New Roman" w:hAnsi="Times New Roman" w:cs="Times New Roman"/>
          <w:sz w:val="28"/>
          <w:szCs w:val="28"/>
        </w:rPr>
        <w:t>- М</w:t>
      </w:r>
      <w:r w:rsidRPr="0078361E">
        <w:rPr>
          <w:rFonts w:ascii="Times New Roman" w:hAnsi="Times New Roman" w:cs="Times New Roman"/>
          <w:sz w:val="28"/>
          <w:szCs w:val="28"/>
        </w:rPr>
        <w:t>униципальной программы «Муниципальное хозяйство на территории Белореченского муниципального образования» на 2021-2025 годы</w:t>
      </w:r>
      <w:r>
        <w:rPr>
          <w:rFonts w:ascii="Times New Roman" w:hAnsi="Times New Roman" w:cs="Times New Roman"/>
          <w:sz w:val="28"/>
          <w:szCs w:val="28"/>
        </w:rPr>
        <w:t xml:space="preserve">, </w:t>
      </w:r>
      <w:r w:rsidRPr="0078361E">
        <w:rPr>
          <w:rFonts w:ascii="Times New Roman" w:hAnsi="Times New Roman" w:cs="Times New Roman"/>
          <w:sz w:val="28"/>
          <w:szCs w:val="28"/>
        </w:rPr>
        <w:t>утвержденная постановлением администрации городского поселения Белореченского муниципального образ</w:t>
      </w:r>
      <w:r>
        <w:rPr>
          <w:rFonts w:ascii="Times New Roman" w:hAnsi="Times New Roman" w:cs="Times New Roman"/>
          <w:sz w:val="28"/>
          <w:szCs w:val="28"/>
        </w:rPr>
        <w:t>ования от 16.11.2020 года № 581;</w:t>
      </w: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r>
        <w:rPr>
          <w:rFonts w:ascii="Times New Roman" w:hAnsi="Times New Roman" w:cs="Times New Roman"/>
          <w:sz w:val="28"/>
          <w:szCs w:val="28"/>
        </w:rPr>
        <w:t>- Генеральная схема</w:t>
      </w:r>
      <w:r w:rsidRPr="00E87C54">
        <w:rPr>
          <w:rFonts w:ascii="Times New Roman" w:hAnsi="Times New Roman" w:cs="Times New Roman"/>
          <w:sz w:val="28"/>
          <w:szCs w:val="28"/>
        </w:rPr>
        <w:t xml:space="preserve"> очистки территории Белореченского муниципального образования Усольского района Иркутской области на 2020 – 2025 годы</w:t>
      </w:r>
      <w:r>
        <w:rPr>
          <w:rFonts w:ascii="Times New Roman" w:hAnsi="Times New Roman" w:cs="Times New Roman"/>
          <w:sz w:val="28"/>
          <w:szCs w:val="28"/>
        </w:rPr>
        <w:t xml:space="preserve">, </w:t>
      </w:r>
      <w:r w:rsidRPr="00E87C54">
        <w:rPr>
          <w:rFonts w:ascii="Times New Roman" w:hAnsi="Times New Roman" w:cs="Times New Roman"/>
          <w:sz w:val="28"/>
          <w:szCs w:val="28"/>
        </w:rPr>
        <w:t>утвержденная</w:t>
      </w:r>
      <w:r>
        <w:rPr>
          <w:rFonts w:ascii="Times New Roman" w:hAnsi="Times New Roman" w:cs="Times New Roman"/>
          <w:sz w:val="28"/>
          <w:szCs w:val="28"/>
        </w:rPr>
        <w:t xml:space="preserve"> постановлением администрации городского поселения Белореченского муниципального образования от 11.12.2020.года № 636;</w:t>
      </w: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r>
        <w:rPr>
          <w:rFonts w:ascii="Times New Roman" w:hAnsi="Times New Roman" w:cs="Times New Roman"/>
          <w:sz w:val="28"/>
          <w:szCs w:val="28"/>
        </w:rPr>
        <w:t>- А</w:t>
      </w:r>
      <w:r w:rsidRPr="00E336CA">
        <w:rPr>
          <w:rFonts w:ascii="Times New Roman" w:hAnsi="Times New Roman" w:cs="Times New Roman"/>
          <w:sz w:val="28"/>
          <w:szCs w:val="28"/>
        </w:rPr>
        <w:t>ктуализова</w:t>
      </w:r>
      <w:r>
        <w:rPr>
          <w:rFonts w:ascii="Times New Roman" w:hAnsi="Times New Roman" w:cs="Times New Roman"/>
          <w:sz w:val="28"/>
          <w:szCs w:val="28"/>
        </w:rPr>
        <w:t>нная Схема</w:t>
      </w:r>
      <w:r w:rsidRPr="00E336CA">
        <w:rPr>
          <w:rFonts w:ascii="Times New Roman" w:hAnsi="Times New Roman" w:cs="Times New Roman"/>
          <w:sz w:val="28"/>
          <w:szCs w:val="28"/>
        </w:rPr>
        <w:t xml:space="preserve"> теплоснабжения Белореченского муниципального образования Усольского района Иркутской области на период до 203</w:t>
      </w:r>
      <w:r>
        <w:rPr>
          <w:rFonts w:ascii="Times New Roman" w:hAnsi="Times New Roman" w:cs="Times New Roman"/>
          <w:sz w:val="28"/>
          <w:szCs w:val="28"/>
        </w:rPr>
        <w:t xml:space="preserve">2 года по состоянию на 2020 год, утвержденная </w:t>
      </w:r>
      <w:r w:rsidRPr="00E336CA">
        <w:rPr>
          <w:rFonts w:ascii="Times New Roman" w:hAnsi="Times New Roman" w:cs="Times New Roman"/>
          <w:sz w:val="28"/>
          <w:szCs w:val="28"/>
        </w:rPr>
        <w:t>постановлением администрации городского поселения Белореченского му</w:t>
      </w:r>
      <w:r>
        <w:rPr>
          <w:rFonts w:ascii="Times New Roman" w:hAnsi="Times New Roman" w:cs="Times New Roman"/>
          <w:sz w:val="28"/>
          <w:szCs w:val="28"/>
        </w:rPr>
        <w:t>ниципального образования от 596 от 17.11</w:t>
      </w:r>
      <w:r w:rsidRPr="00E336CA">
        <w:rPr>
          <w:rFonts w:ascii="Times New Roman" w:hAnsi="Times New Roman" w:cs="Times New Roman"/>
          <w:sz w:val="28"/>
          <w:szCs w:val="28"/>
        </w:rPr>
        <w:t>.2020г</w:t>
      </w:r>
      <w:r>
        <w:rPr>
          <w:rFonts w:ascii="Times New Roman" w:hAnsi="Times New Roman" w:cs="Times New Roman"/>
          <w:sz w:val="28"/>
          <w:szCs w:val="28"/>
        </w:rPr>
        <w:t>.;</w:t>
      </w: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r>
        <w:rPr>
          <w:rFonts w:ascii="Times New Roman" w:hAnsi="Times New Roman" w:cs="Times New Roman"/>
          <w:sz w:val="28"/>
          <w:szCs w:val="28"/>
        </w:rPr>
        <w:t>- Схема</w:t>
      </w:r>
      <w:r w:rsidRPr="00E012FA">
        <w:rPr>
          <w:rFonts w:ascii="Times New Roman" w:hAnsi="Times New Roman" w:cs="Times New Roman"/>
          <w:sz w:val="28"/>
          <w:szCs w:val="28"/>
        </w:rPr>
        <w:t xml:space="preserve"> водоснабжения и водоотведения Белореченского муниципального образования Усольского района Иркутской области на период до 2032 года, актуализиро</w:t>
      </w:r>
      <w:r>
        <w:rPr>
          <w:rFonts w:ascii="Times New Roman" w:hAnsi="Times New Roman" w:cs="Times New Roman"/>
          <w:sz w:val="28"/>
          <w:szCs w:val="28"/>
        </w:rPr>
        <w:t>ванные по состоянию на 2020 год, утвержденная постановлением администрации городского поселения Белореченского муниципального образования от 697 от 29.12.2020г.</w:t>
      </w: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CF4822">
      <w:pPr>
        <w:tabs>
          <w:tab w:val="left" w:pos="0"/>
        </w:tabs>
        <w:spacing w:line="240" w:lineRule="auto"/>
        <w:ind w:right="0" w:firstLine="567"/>
        <w:contextualSpacing/>
        <w:rPr>
          <w:rFonts w:ascii="Times New Roman" w:hAnsi="Times New Roman" w:cs="Times New Roman"/>
          <w:sz w:val="28"/>
          <w:szCs w:val="28"/>
        </w:rPr>
      </w:pPr>
    </w:p>
    <w:p w:rsidR="002A2B7C" w:rsidRDefault="002A2B7C" w:rsidP="00EE17B6">
      <w:pPr>
        <w:tabs>
          <w:tab w:val="left" w:pos="0"/>
        </w:tabs>
        <w:spacing w:line="240" w:lineRule="auto"/>
        <w:ind w:left="0" w:right="0" w:firstLine="0"/>
        <w:contextualSpacing/>
        <w:rPr>
          <w:rFonts w:ascii="Times New Roman" w:hAnsi="Times New Roman" w:cs="Times New Roman"/>
          <w:sz w:val="28"/>
          <w:szCs w:val="28"/>
        </w:rPr>
      </w:pPr>
    </w:p>
    <w:p w:rsidR="002A2B7C" w:rsidRDefault="002A2B7C" w:rsidP="00621154">
      <w:pPr>
        <w:tabs>
          <w:tab w:val="left" w:pos="0"/>
        </w:tabs>
        <w:spacing w:line="240" w:lineRule="auto"/>
        <w:ind w:left="0" w:right="0" w:firstLine="0"/>
        <w:contextualSpacing/>
        <w:jc w:val="center"/>
        <w:rPr>
          <w:rFonts w:ascii="Times New Roman" w:eastAsia="Microsoft YaHei" w:hAnsi="Times New Roman" w:cs="Times New Roman"/>
          <w:b/>
          <w:kern w:val="28"/>
          <w:sz w:val="27"/>
          <w:szCs w:val="27"/>
        </w:rPr>
      </w:pPr>
      <w:r>
        <w:rPr>
          <w:rFonts w:ascii="Times New Roman" w:hAnsi="Times New Roman" w:cs="Times New Roman"/>
          <w:b/>
          <w:bCs/>
          <w:sz w:val="28"/>
          <w:szCs w:val="28"/>
        </w:rPr>
        <w:t xml:space="preserve">1. </w:t>
      </w:r>
      <w:r w:rsidRPr="0085356B">
        <w:rPr>
          <w:rFonts w:ascii="Times New Roman" w:hAnsi="Times New Roman" w:cs="Times New Roman"/>
          <w:b/>
          <w:bCs/>
          <w:sz w:val="28"/>
          <w:szCs w:val="28"/>
        </w:rPr>
        <w:t xml:space="preserve">Паспорт программы комплексного развития систем коммунальной инфраструктуры </w:t>
      </w:r>
      <w:r w:rsidRPr="00331A11">
        <w:rPr>
          <w:rFonts w:ascii="Times New Roman" w:hAnsi="Times New Roman" w:cs="Times New Roman"/>
          <w:b/>
          <w:bCs/>
          <w:sz w:val="28"/>
          <w:szCs w:val="28"/>
        </w:rPr>
        <w:t>городского поселения Белореченского муниципального образования Усольского района Иркутского области</w:t>
      </w:r>
    </w:p>
    <w:p w:rsidR="002A2B7C" w:rsidRDefault="002A2B7C" w:rsidP="00621154">
      <w:pPr>
        <w:tabs>
          <w:tab w:val="left" w:pos="0"/>
        </w:tabs>
        <w:spacing w:line="240" w:lineRule="auto"/>
        <w:ind w:left="0" w:right="0" w:firstLine="0"/>
        <w:contextualSpacing/>
        <w:jc w:val="center"/>
        <w:rPr>
          <w:rFonts w:ascii="Times New Roman" w:eastAsia="Microsoft YaHei" w:hAnsi="Times New Roman" w:cs="Times New Roman"/>
          <w:b/>
          <w:kern w:val="28"/>
          <w:sz w:val="27"/>
          <w:szCs w:val="27"/>
        </w:rPr>
      </w:pPr>
      <w:r w:rsidRPr="0085356B">
        <w:rPr>
          <w:rFonts w:ascii="Times New Roman" w:eastAsia="Microsoft YaHei" w:hAnsi="Times New Roman" w:cs="Times New Roman"/>
          <w:b/>
          <w:kern w:val="28"/>
          <w:sz w:val="27"/>
          <w:szCs w:val="27"/>
        </w:rPr>
        <w:t xml:space="preserve">на период с </w:t>
      </w:r>
      <w:r>
        <w:rPr>
          <w:rFonts w:ascii="Times New Roman" w:eastAsia="Microsoft YaHei" w:hAnsi="Times New Roman" w:cs="Times New Roman"/>
          <w:b/>
          <w:kern w:val="28"/>
          <w:sz w:val="27"/>
          <w:szCs w:val="27"/>
        </w:rPr>
        <w:t>2021</w:t>
      </w:r>
      <w:r w:rsidRPr="0085356B">
        <w:rPr>
          <w:rFonts w:ascii="Times New Roman" w:eastAsia="Microsoft YaHei" w:hAnsi="Times New Roman" w:cs="Times New Roman"/>
          <w:b/>
          <w:kern w:val="28"/>
          <w:sz w:val="27"/>
          <w:szCs w:val="27"/>
        </w:rPr>
        <w:t xml:space="preserve"> по </w:t>
      </w:r>
      <w:r>
        <w:rPr>
          <w:rFonts w:ascii="Times New Roman" w:eastAsia="Microsoft YaHei" w:hAnsi="Times New Roman" w:cs="Times New Roman"/>
          <w:b/>
          <w:kern w:val="28"/>
          <w:sz w:val="27"/>
          <w:szCs w:val="27"/>
        </w:rPr>
        <w:t>2030</w:t>
      </w:r>
      <w:r w:rsidRPr="0085356B">
        <w:rPr>
          <w:rFonts w:ascii="Times New Roman" w:eastAsia="Microsoft YaHei" w:hAnsi="Times New Roman" w:cs="Times New Roman"/>
          <w:b/>
          <w:kern w:val="28"/>
          <w:sz w:val="27"/>
          <w:szCs w:val="27"/>
        </w:rPr>
        <w:t xml:space="preserve"> годы</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28"/>
        <w:gridCol w:w="6542"/>
      </w:tblGrid>
      <w:tr w:rsidR="002A2B7C" w:rsidRPr="0090417A" w:rsidTr="00B362FC">
        <w:trPr>
          <w:trHeight w:val="1384"/>
        </w:trPr>
        <w:tc>
          <w:tcPr>
            <w:tcW w:w="3028" w:type="dxa"/>
            <w:vAlign w:val="center"/>
          </w:tcPr>
          <w:p w:rsidR="002A2B7C" w:rsidRPr="00C01DF7" w:rsidRDefault="002A2B7C" w:rsidP="00621154">
            <w:pPr>
              <w:pStyle w:val="3"/>
              <w:shd w:val="clear" w:color="auto" w:fill="auto"/>
              <w:spacing w:line="240" w:lineRule="auto"/>
              <w:ind w:firstLine="0"/>
              <w:rPr>
                <w:noProof/>
                <w:sz w:val="28"/>
                <w:szCs w:val="28"/>
              </w:rPr>
            </w:pPr>
            <w:r w:rsidRPr="00C01DF7">
              <w:rPr>
                <w:noProof/>
                <w:sz w:val="28"/>
                <w:szCs w:val="28"/>
              </w:rPr>
              <w:t>Наименование Программы</w:t>
            </w:r>
          </w:p>
        </w:tc>
        <w:tc>
          <w:tcPr>
            <w:tcW w:w="6542" w:type="dxa"/>
            <w:vAlign w:val="center"/>
          </w:tcPr>
          <w:p w:rsidR="002A2B7C" w:rsidRPr="00C01DF7" w:rsidRDefault="002A2B7C" w:rsidP="00621154">
            <w:pPr>
              <w:pStyle w:val="3"/>
              <w:shd w:val="clear" w:color="auto" w:fill="auto"/>
              <w:tabs>
                <w:tab w:val="left" w:pos="9831"/>
              </w:tabs>
              <w:spacing w:line="240" w:lineRule="auto"/>
              <w:ind w:firstLine="0"/>
              <w:rPr>
                <w:noProof/>
                <w:sz w:val="28"/>
                <w:szCs w:val="28"/>
              </w:rPr>
            </w:pPr>
            <w:r w:rsidRPr="00C01DF7">
              <w:rPr>
                <w:noProof/>
                <w:sz w:val="28"/>
                <w:szCs w:val="28"/>
                <w:shd w:val="clear" w:color="auto" w:fill="auto"/>
                <w:lang w:eastAsia="en-US"/>
              </w:rPr>
              <w:t>Программа комплексного развития систем коммунальной инфраструктуры</w:t>
            </w:r>
            <w:r w:rsidRPr="00C01DF7">
              <w:rPr>
                <w:lang w:eastAsia="en-US"/>
              </w:rPr>
              <w:t xml:space="preserve"> </w:t>
            </w:r>
            <w:r w:rsidRPr="00C01DF7">
              <w:rPr>
                <w:noProof/>
                <w:sz w:val="28"/>
                <w:szCs w:val="28"/>
                <w:shd w:val="clear" w:color="auto" w:fill="auto"/>
                <w:lang w:eastAsia="en-US"/>
              </w:rPr>
              <w:t>городского поселения Белореченского муниципального образования Усольского района Иркутского области</w:t>
            </w:r>
            <w:r w:rsidRPr="00C01DF7">
              <w:rPr>
                <w:rFonts w:eastAsia="Microsoft YaHei"/>
                <w:kern w:val="28"/>
                <w:szCs w:val="27"/>
              </w:rPr>
              <w:t xml:space="preserve"> на период с 2021 по 2030 годы</w:t>
            </w:r>
            <w:r w:rsidRPr="00C01DF7">
              <w:rPr>
                <w:noProof/>
                <w:sz w:val="28"/>
                <w:szCs w:val="28"/>
                <w:shd w:val="clear" w:color="auto" w:fill="auto"/>
                <w:lang w:eastAsia="en-US"/>
              </w:rPr>
              <w:t xml:space="preserve"> (далее - Программа)</w:t>
            </w:r>
          </w:p>
        </w:tc>
      </w:tr>
      <w:tr w:rsidR="002A2B7C" w:rsidRPr="0090417A" w:rsidTr="00487C9B">
        <w:trPr>
          <w:trHeight w:val="1024"/>
        </w:trPr>
        <w:tc>
          <w:tcPr>
            <w:tcW w:w="3028" w:type="dxa"/>
            <w:vAlign w:val="center"/>
          </w:tcPr>
          <w:p w:rsidR="002A2B7C" w:rsidRPr="00C01DF7" w:rsidRDefault="002A2B7C" w:rsidP="00621154">
            <w:pPr>
              <w:pStyle w:val="3"/>
              <w:shd w:val="clear" w:color="auto" w:fill="auto"/>
              <w:spacing w:line="240" w:lineRule="auto"/>
              <w:ind w:firstLine="0"/>
              <w:rPr>
                <w:noProof/>
                <w:sz w:val="28"/>
                <w:szCs w:val="28"/>
              </w:rPr>
            </w:pPr>
            <w:r w:rsidRPr="00C01DF7">
              <w:rPr>
                <w:noProof/>
                <w:sz w:val="28"/>
                <w:szCs w:val="28"/>
              </w:rPr>
              <w:t>Основные разработчики программы</w:t>
            </w:r>
          </w:p>
        </w:tc>
        <w:tc>
          <w:tcPr>
            <w:tcW w:w="6542" w:type="dxa"/>
            <w:vAlign w:val="center"/>
          </w:tcPr>
          <w:p w:rsidR="002A2B7C" w:rsidRPr="00C01DF7" w:rsidRDefault="002A2B7C" w:rsidP="00487C9B">
            <w:pPr>
              <w:pStyle w:val="3"/>
              <w:shd w:val="clear" w:color="auto" w:fill="auto"/>
              <w:tabs>
                <w:tab w:val="left" w:pos="9831"/>
              </w:tabs>
              <w:spacing w:line="240" w:lineRule="auto"/>
              <w:ind w:firstLine="0"/>
              <w:rPr>
                <w:noProof/>
                <w:sz w:val="28"/>
                <w:szCs w:val="28"/>
                <w:shd w:val="clear" w:color="auto" w:fill="auto"/>
                <w:lang w:eastAsia="en-US"/>
              </w:rPr>
            </w:pPr>
            <w:r w:rsidRPr="00C01DF7">
              <w:rPr>
                <w:noProof/>
                <w:sz w:val="28"/>
                <w:szCs w:val="28"/>
                <w:shd w:val="clear" w:color="auto" w:fill="auto"/>
                <w:lang w:eastAsia="en-US"/>
              </w:rPr>
              <w:t>Администрация городского поселения Белореченского муниципального образования Усольского района Иркутского области</w:t>
            </w:r>
          </w:p>
        </w:tc>
      </w:tr>
      <w:tr w:rsidR="002A2B7C" w:rsidRPr="0090417A" w:rsidTr="00A12E64">
        <w:trPr>
          <w:trHeight w:val="992"/>
        </w:trPr>
        <w:tc>
          <w:tcPr>
            <w:tcW w:w="3028" w:type="dxa"/>
            <w:vAlign w:val="center"/>
          </w:tcPr>
          <w:p w:rsidR="002A2B7C" w:rsidRPr="00C01DF7" w:rsidRDefault="002A2B7C" w:rsidP="00621154">
            <w:pPr>
              <w:pStyle w:val="3"/>
              <w:shd w:val="clear" w:color="auto" w:fill="auto"/>
              <w:spacing w:line="240" w:lineRule="auto"/>
              <w:ind w:firstLine="0"/>
              <w:rPr>
                <w:noProof/>
                <w:sz w:val="28"/>
                <w:szCs w:val="28"/>
              </w:rPr>
            </w:pPr>
            <w:r w:rsidRPr="00C01DF7">
              <w:rPr>
                <w:noProof/>
                <w:sz w:val="28"/>
                <w:szCs w:val="28"/>
              </w:rPr>
              <w:t>Ответственный исполнитель программы</w:t>
            </w:r>
          </w:p>
        </w:tc>
        <w:tc>
          <w:tcPr>
            <w:tcW w:w="6542" w:type="dxa"/>
            <w:vAlign w:val="center"/>
          </w:tcPr>
          <w:p w:rsidR="002A2B7C" w:rsidRPr="00C01DF7" w:rsidRDefault="002A2B7C" w:rsidP="00487C9B">
            <w:pPr>
              <w:pStyle w:val="3"/>
              <w:shd w:val="clear" w:color="auto" w:fill="auto"/>
              <w:tabs>
                <w:tab w:val="left" w:pos="9831"/>
              </w:tabs>
              <w:spacing w:line="240" w:lineRule="auto"/>
              <w:ind w:firstLine="0"/>
              <w:rPr>
                <w:noProof/>
                <w:sz w:val="28"/>
                <w:szCs w:val="28"/>
              </w:rPr>
            </w:pPr>
            <w:r w:rsidRPr="00C01DF7">
              <w:rPr>
                <w:noProof/>
                <w:sz w:val="28"/>
                <w:szCs w:val="28"/>
              </w:rPr>
              <w:t>Администрация городского поселения Белореченского муниципального образования Усольского района Иркутского области</w:t>
            </w:r>
          </w:p>
        </w:tc>
      </w:tr>
      <w:tr w:rsidR="002A2B7C" w:rsidRPr="0090417A" w:rsidTr="00A12E64">
        <w:trPr>
          <w:trHeight w:val="850"/>
        </w:trPr>
        <w:tc>
          <w:tcPr>
            <w:tcW w:w="3028" w:type="dxa"/>
            <w:vAlign w:val="center"/>
          </w:tcPr>
          <w:p w:rsidR="002A2B7C" w:rsidRPr="00C01DF7" w:rsidRDefault="002A2B7C" w:rsidP="00621154">
            <w:pPr>
              <w:pStyle w:val="3"/>
              <w:shd w:val="clear" w:color="auto" w:fill="auto"/>
              <w:spacing w:line="240" w:lineRule="auto"/>
              <w:ind w:firstLine="0"/>
              <w:rPr>
                <w:noProof/>
                <w:sz w:val="28"/>
                <w:szCs w:val="28"/>
              </w:rPr>
            </w:pPr>
            <w:r w:rsidRPr="00C01DF7">
              <w:rPr>
                <w:noProof/>
                <w:sz w:val="28"/>
                <w:szCs w:val="28"/>
              </w:rPr>
              <w:t>Соисполнители программы</w:t>
            </w:r>
          </w:p>
        </w:tc>
        <w:tc>
          <w:tcPr>
            <w:tcW w:w="6542" w:type="dxa"/>
            <w:vAlign w:val="center"/>
          </w:tcPr>
          <w:p w:rsidR="002A2B7C" w:rsidRPr="00C01DF7" w:rsidRDefault="002A2B7C" w:rsidP="00487C9B">
            <w:pPr>
              <w:pStyle w:val="3"/>
              <w:shd w:val="clear" w:color="auto" w:fill="auto"/>
              <w:tabs>
                <w:tab w:val="left" w:pos="9831"/>
              </w:tabs>
              <w:spacing w:line="240" w:lineRule="auto"/>
              <w:ind w:firstLine="0"/>
              <w:rPr>
                <w:noProof/>
                <w:sz w:val="28"/>
                <w:szCs w:val="28"/>
              </w:rPr>
            </w:pPr>
            <w:r w:rsidRPr="00C01DF7">
              <w:rPr>
                <w:noProof/>
                <w:sz w:val="28"/>
                <w:szCs w:val="28"/>
              </w:rPr>
              <w:t>Организации коммунального комплекса городского поселения Белореченского муниципального образования (далее – организации коммунального комплекса)</w:t>
            </w:r>
          </w:p>
        </w:tc>
      </w:tr>
      <w:tr w:rsidR="002A2B7C" w:rsidRPr="0090417A" w:rsidTr="00A12E64">
        <w:trPr>
          <w:trHeight w:val="1384"/>
        </w:trPr>
        <w:tc>
          <w:tcPr>
            <w:tcW w:w="3028" w:type="dxa"/>
            <w:vAlign w:val="center"/>
          </w:tcPr>
          <w:p w:rsidR="002A2B7C" w:rsidRPr="00C01DF7" w:rsidRDefault="002A2B7C" w:rsidP="00621154">
            <w:pPr>
              <w:pStyle w:val="3"/>
              <w:shd w:val="clear" w:color="auto" w:fill="auto"/>
              <w:spacing w:line="240" w:lineRule="auto"/>
              <w:ind w:firstLine="0"/>
              <w:rPr>
                <w:noProof/>
                <w:sz w:val="28"/>
                <w:szCs w:val="28"/>
              </w:rPr>
            </w:pPr>
            <w:r w:rsidRPr="00C01DF7">
              <w:rPr>
                <w:noProof/>
                <w:sz w:val="28"/>
                <w:szCs w:val="28"/>
              </w:rPr>
              <w:t>Цель Программы</w:t>
            </w:r>
          </w:p>
        </w:tc>
        <w:tc>
          <w:tcPr>
            <w:tcW w:w="6542" w:type="dxa"/>
            <w:vAlign w:val="center"/>
          </w:tcPr>
          <w:p w:rsidR="002A2B7C" w:rsidRPr="008753E4" w:rsidRDefault="002A2B7C" w:rsidP="00621154">
            <w:pPr>
              <w:autoSpaceDE w:val="0"/>
              <w:autoSpaceDN w:val="0"/>
              <w:adjustRightInd w:val="0"/>
              <w:spacing w:line="240" w:lineRule="auto"/>
              <w:ind w:left="0" w:right="0" w:firstLine="0"/>
              <w:jc w:val="left"/>
              <w:rPr>
                <w:rFonts w:ascii="Times New Roman" w:hAnsi="Times New Roman" w:cs="Times New Roman"/>
                <w:color w:val="000000"/>
                <w:sz w:val="28"/>
                <w:szCs w:val="28"/>
                <w:lang w:eastAsia="ru-RU"/>
              </w:rPr>
            </w:pPr>
            <w:r w:rsidRPr="0090417A">
              <w:rPr>
                <w:rFonts w:ascii="Times New Roman" w:hAnsi="Times New Roman" w:cs="Times New Roman"/>
                <w:color w:val="000000"/>
                <w:sz w:val="28"/>
                <w:szCs w:val="28"/>
                <w:lang w:eastAsia="ru-RU"/>
              </w:rPr>
              <w:t>Обеспеч</w:t>
            </w:r>
            <w:r>
              <w:rPr>
                <w:rFonts w:ascii="Times New Roman" w:hAnsi="Times New Roman" w:cs="Times New Roman"/>
                <w:color w:val="000000"/>
                <w:sz w:val="28"/>
                <w:szCs w:val="28"/>
                <w:lang w:eastAsia="ru-RU"/>
              </w:rPr>
              <w:t>ить</w:t>
            </w:r>
            <w:r w:rsidRPr="0090417A">
              <w:rPr>
                <w:rFonts w:ascii="Times New Roman" w:hAnsi="Times New Roman" w:cs="Times New Roman"/>
                <w:color w:val="000000"/>
                <w:sz w:val="28"/>
                <w:szCs w:val="28"/>
                <w:lang w:eastAsia="ru-RU"/>
              </w:rPr>
              <w:t xml:space="preserve"> сбалансированно</w:t>
            </w:r>
            <w:r>
              <w:rPr>
                <w:rFonts w:ascii="Times New Roman" w:hAnsi="Times New Roman" w:cs="Times New Roman"/>
                <w:color w:val="000000"/>
                <w:sz w:val="28"/>
                <w:szCs w:val="28"/>
                <w:lang w:eastAsia="ru-RU"/>
              </w:rPr>
              <w:t>е</w:t>
            </w:r>
            <w:r w:rsidRPr="0090417A">
              <w:rPr>
                <w:rFonts w:ascii="Times New Roman" w:hAnsi="Times New Roman" w:cs="Times New Roman"/>
                <w:color w:val="000000"/>
                <w:sz w:val="28"/>
                <w:szCs w:val="28"/>
                <w:lang w:eastAsia="ru-RU"/>
              </w:rPr>
              <w:t xml:space="preserve"> развития систем коммунальной инфраструктуры</w:t>
            </w:r>
            <w:r>
              <w:rPr>
                <w:rFonts w:ascii="Times New Roman" w:hAnsi="Times New Roman" w:cs="Times New Roman"/>
                <w:color w:val="000000"/>
                <w:sz w:val="28"/>
                <w:szCs w:val="28"/>
                <w:lang w:eastAsia="ru-RU"/>
              </w:rPr>
              <w:t xml:space="preserve"> Белореченского муниципального образования с учетом повышения качества и надежности предоставления</w:t>
            </w:r>
            <w:r w:rsidRPr="0090417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коммунальных услуг и экологической безопасности</w:t>
            </w:r>
          </w:p>
        </w:tc>
      </w:tr>
      <w:tr w:rsidR="002A2B7C" w:rsidRPr="0090417A" w:rsidTr="00A12E64">
        <w:trPr>
          <w:trHeight w:val="841"/>
        </w:trPr>
        <w:tc>
          <w:tcPr>
            <w:tcW w:w="3028" w:type="dxa"/>
            <w:vAlign w:val="center"/>
          </w:tcPr>
          <w:p w:rsidR="002A2B7C" w:rsidRPr="00C01DF7" w:rsidRDefault="002A2B7C" w:rsidP="00621154">
            <w:pPr>
              <w:pStyle w:val="3"/>
              <w:shd w:val="clear" w:color="auto" w:fill="auto"/>
              <w:spacing w:line="240" w:lineRule="auto"/>
              <w:ind w:firstLine="0"/>
              <w:rPr>
                <w:noProof/>
                <w:sz w:val="28"/>
                <w:szCs w:val="28"/>
                <w:highlight w:val="red"/>
              </w:rPr>
            </w:pPr>
            <w:r w:rsidRPr="00C01DF7">
              <w:rPr>
                <w:noProof/>
                <w:sz w:val="28"/>
                <w:szCs w:val="28"/>
              </w:rPr>
              <w:t>Задачи Программы</w:t>
            </w:r>
          </w:p>
        </w:tc>
        <w:tc>
          <w:tcPr>
            <w:tcW w:w="6542" w:type="dxa"/>
          </w:tcPr>
          <w:p w:rsidR="002A2B7C" w:rsidRDefault="002A2B7C" w:rsidP="00621154">
            <w:pPr>
              <w:autoSpaceDE w:val="0"/>
              <w:autoSpaceDN w:val="0"/>
              <w:adjustRightInd w:val="0"/>
              <w:spacing w:line="240" w:lineRule="auto"/>
              <w:ind w:left="0" w:right="0" w:firstLine="0"/>
              <w:jc w:val="lef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Капитальный ремонт, ремонт объектов коммунальной инфраструктуры с целью обеспечения бесперебойной подачи коммунальных ресурсов и оказания коммунальных услуг.</w:t>
            </w:r>
          </w:p>
          <w:p w:rsidR="002A2B7C" w:rsidRDefault="002A2B7C" w:rsidP="00621154">
            <w:pPr>
              <w:autoSpaceDE w:val="0"/>
              <w:autoSpaceDN w:val="0"/>
              <w:adjustRightInd w:val="0"/>
              <w:spacing w:line="240" w:lineRule="auto"/>
              <w:ind w:left="0" w:right="0" w:firstLine="0"/>
              <w:jc w:val="lef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 Модернизация систем</w:t>
            </w:r>
            <w:r w:rsidRPr="0090417A">
              <w:rPr>
                <w:rFonts w:ascii="Times New Roman" w:hAnsi="Times New Roman" w:cs="Times New Roman"/>
                <w:color w:val="000000"/>
                <w:sz w:val="28"/>
                <w:szCs w:val="28"/>
                <w:lang w:eastAsia="ru-RU"/>
              </w:rPr>
              <w:t xml:space="preserve"> коммунальной инфраструктуры</w:t>
            </w:r>
            <w:r>
              <w:rPr>
                <w:rFonts w:ascii="Times New Roman" w:hAnsi="Times New Roman" w:cs="Times New Roman"/>
                <w:color w:val="000000"/>
                <w:sz w:val="28"/>
                <w:szCs w:val="28"/>
                <w:lang w:eastAsia="ru-RU"/>
              </w:rPr>
              <w:t>, включающая, в том числе, реализацию мероприятий в сфере энергосбережения.</w:t>
            </w:r>
          </w:p>
          <w:p w:rsidR="002A2B7C" w:rsidRDefault="002A2B7C" w:rsidP="00621154">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 Проектирование и строительство новых объектов коммунальной инфраструктуры.</w:t>
            </w:r>
          </w:p>
          <w:p w:rsidR="002A2B7C" w:rsidRPr="00795565" w:rsidRDefault="002A2B7C" w:rsidP="00621154">
            <w:pPr>
              <w:autoSpaceDE w:val="0"/>
              <w:autoSpaceDN w:val="0"/>
              <w:adjustRightInd w:val="0"/>
              <w:spacing w:line="240" w:lineRule="auto"/>
              <w:ind w:left="0" w:right="0"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Повышение качества и контроль предоставления коммунальных услуг населению.</w:t>
            </w:r>
          </w:p>
        </w:tc>
      </w:tr>
      <w:tr w:rsidR="002A2B7C" w:rsidRPr="0090417A" w:rsidTr="00A12E64">
        <w:trPr>
          <w:trHeight w:val="1023"/>
        </w:trPr>
        <w:tc>
          <w:tcPr>
            <w:tcW w:w="3028" w:type="dxa"/>
            <w:vAlign w:val="center"/>
          </w:tcPr>
          <w:p w:rsidR="002A2B7C" w:rsidRPr="00C01DF7" w:rsidRDefault="002A2B7C" w:rsidP="00621154">
            <w:pPr>
              <w:pStyle w:val="3"/>
              <w:shd w:val="clear" w:color="auto" w:fill="auto"/>
              <w:spacing w:line="240" w:lineRule="auto"/>
              <w:ind w:firstLine="0"/>
              <w:rPr>
                <w:noProof/>
                <w:sz w:val="28"/>
                <w:szCs w:val="28"/>
              </w:rPr>
            </w:pPr>
            <w:r w:rsidRPr="00C01DF7">
              <w:rPr>
                <w:noProof/>
                <w:sz w:val="28"/>
                <w:szCs w:val="28"/>
              </w:rPr>
              <w:t>Целевые показатели</w:t>
            </w:r>
          </w:p>
        </w:tc>
        <w:tc>
          <w:tcPr>
            <w:tcW w:w="6542" w:type="dxa"/>
            <w:vAlign w:val="center"/>
          </w:tcPr>
          <w:p w:rsidR="002A2B7C" w:rsidRPr="00C01DF7" w:rsidRDefault="002A2B7C" w:rsidP="009C722D">
            <w:pPr>
              <w:pStyle w:val="3"/>
              <w:shd w:val="clear" w:color="auto" w:fill="auto"/>
              <w:spacing w:line="240" w:lineRule="auto"/>
              <w:ind w:firstLine="0"/>
              <w:jc w:val="both"/>
              <w:rPr>
                <w:noProof/>
                <w:sz w:val="28"/>
                <w:szCs w:val="28"/>
              </w:rPr>
            </w:pPr>
            <w:r w:rsidRPr="00C01DF7">
              <w:rPr>
                <w:noProof/>
                <w:sz w:val="28"/>
                <w:szCs w:val="28"/>
              </w:rPr>
              <w:t>1. Доля удовлетворения потребности в сетях электро, тепло, водоснабжения и водооотведения.</w:t>
            </w:r>
          </w:p>
          <w:p w:rsidR="002A2B7C" w:rsidRPr="00C01DF7" w:rsidRDefault="002A2B7C" w:rsidP="009C722D">
            <w:pPr>
              <w:pStyle w:val="3"/>
              <w:spacing w:line="240" w:lineRule="auto"/>
              <w:ind w:firstLine="0"/>
              <w:jc w:val="both"/>
              <w:rPr>
                <w:noProof/>
                <w:sz w:val="28"/>
                <w:szCs w:val="28"/>
              </w:rPr>
            </w:pPr>
            <w:r w:rsidRPr="00C01DF7">
              <w:rPr>
                <w:noProof/>
                <w:sz w:val="28"/>
                <w:szCs w:val="28"/>
              </w:rPr>
              <w:t>2.</w:t>
            </w:r>
            <w:r w:rsidRPr="00C01DF7">
              <w:t xml:space="preserve"> </w:t>
            </w:r>
            <w:r w:rsidRPr="00C01DF7">
              <w:rPr>
                <w:noProof/>
                <w:sz w:val="28"/>
                <w:szCs w:val="28"/>
              </w:rPr>
              <w:t>Удельный вес сетей</w:t>
            </w:r>
            <w:r w:rsidRPr="00C01DF7">
              <w:t xml:space="preserve"> </w:t>
            </w:r>
            <w:r w:rsidRPr="00C01DF7">
              <w:rPr>
                <w:noProof/>
                <w:sz w:val="28"/>
                <w:szCs w:val="28"/>
              </w:rPr>
              <w:t>тепло, водоснабжения и водооотведения, нуждающихся в замене.</w:t>
            </w:r>
          </w:p>
          <w:p w:rsidR="002A2B7C" w:rsidRPr="00C01DF7" w:rsidRDefault="002A2B7C" w:rsidP="009C722D">
            <w:pPr>
              <w:pStyle w:val="3"/>
              <w:spacing w:line="240" w:lineRule="auto"/>
              <w:ind w:firstLine="0"/>
              <w:jc w:val="both"/>
              <w:rPr>
                <w:noProof/>
                <w:sz w:val="28"/>
                <w:szCs w:val="28"/>
              </w:rPr>
            </w:pPr>
            <w:r w:rsidRPr="00C01DF7">
              <w:rPr>
                <w:noProof/>
                <w:sz w:val="28"/>
                <w:szCs w:val="28"/>
              </w:rPr>
              <w:t>3.</w:t>
            </w:r>
            <w:r w:rsidRPr="00C01DF7">
              <w:t xml:space="preserve"> </w:t>
            </w:r>
            <w:r w:rsidRPr="00C01DF7">
              <w:rPr>
                <w:noProof/>
                <w:sz w:val="28"/>
                <w:szCs w:val="28"/>
              </w:rPr>
              <w:t>Аварийность централизованных систем</w:t>
            </w:r>
            <w:r w:rsidRPr="00C01DF7">
              <w:t xml:space="preserve"> </w:t>
            </w:r>
            <w:r w:rsidRPr="00C01DF7">
              <w:rPr>
                <w:noProof/>
                <w:sz w:val="28"/>
                <w:szCs w:val="28"/>
              </w:rPr>
              <w:t>тепло, водоснабжения и водооотведения.</w:t>
            </w:r>
          </w:p>
          <w:p w:rsidR="002A2B7C" w:rsidRPr="00C01DF7" w:rsidRDefault="002A2B7C" w:rsidP="009C722D">
            <w:pPr>
              <w:pStyle w:val="3"/>
              <w:spacing w:line="240" w:lineRule="auto"/>
              <w:ind w:firstLine="0"/>
              <w:jc w:val="both"/>
              <w:rPr>
                <w:noProof/>
                <w:sz w:val="28"/>
                <w:szCs w:val="28"/>
              </w:rPr>
            </w:pPr>
            <w:r w:rsidRPr="00C01DF7">
              <w:rPr>
                <w:noProof/>
                <w:sz w:val="28"/>
                <w:szCs w:val="28"/>
              </w:rPr>
              <w:t>4.</w:t>
            </w:r>
            <w:r w:rsidRPr="00C01DF7">
              <w:t xml:space="preserve"> </w:t>
            </w:r>
            <w:r w:rsidRPr="00C01DF7">
              <w:rPr>
                <w:noProof/>
                <w:sz w:val="28"/>
                <w:szCs w:val="28"/>
              </w:rPr>
              <w:t>Доля населения, охваченного организованным сбором и вывозом отходов, от общей численности населения муниципального образования.</w:t>
            </w:r>
          </w:p>
        </w:tc>
        <w:bookmarkStart w:id="0" w:name="_GoBack"/>
        <w:bookmarkEnd w:id="0"/>
      </w:tr>
      <w:tr w:rsidR="002A2B7C" w:rsidRPr="0090417A" w:rsidTr="00A12E64">
        <w:trPr>
          <w:trHeight w:val="1026"/>
        </w:trPr>
        <w:tc>
          <w:tcPr>
            <w:tcW w:w="3028" w:type="dxa"/>
            <w:vAlign w:val="center"/>
          </w:tcPr>
          <w:p w:rsidR="002A2B7C" w:rsidRPr="00C01DF7" w:rsidRDefault="002A2B7C" w:rsidP="00621154">
            <w:pPr>
              <w:pStyle w:val="3"/>
              <w:shd w:val="clear" w:color="auto" w:fill="auto"/>
              <w:spacing w:line="240" w:lineRule="auto"/>
              <w:ind w:firstLine="0"/>
              <w:rPr>
                <w:noProof/>
                <w:sz w:val="28"/>
                <w:szCs w:val="28"/>
              </w:rPr>
            </w:pPr>
            <w:r w:rsidRPr="00C01DF7">
              <w:rPr>
                <w:noProof/>
                <w:sz w:val="28"/>
                <w:szCs w:val="28"/>
              </w:rPr>
              <w:t>Сроки и этапы реализации Программы</w:t>
            </w:r>
          </w:p>
        </w:tc>
        <w:tc>
          <w:tcPr>
            <w:tcW w:w="6542" w:type="dxa"/>
          </w:tcPr>
          <w:p w:rsidR="002A2B7C" w:rsidRPr="0090417A" w:rsidRDefault="002A2B7C" w:rsidP="00487C9B">
            <w:pPr>
              <w:pStyle w:val="Default"/>
              <w:rPr>
                <w:rFonts w:ascii="Times New Roman" w:hAnsi="Times New Roman" w:cs="Times New Roman"/>
                <w:sz w:val="28"/>
                <w:szCs w:val="28"/>
              </w:rPr>
            </w:pPr>
            <w:r w:rsidRPr="0090417A">
              <w:rPr>
                <w:rFonts w:ascii="Times New Roman" w:hAnsi="Times New Roman" w:cs="Times New Roman"/>
                <w:sz w:val="28"/>
                <w:szCs w:val="28"/>
              </w:rPr>
              <w:t xml:space="preserve">Сроки реализации Программы: </w:t>
            </w:r>
            <w:r>
              <w:rPr>
                <w:rFonts w:ascii="Times New Roman" w:hAnsi="Times New Roman" w:cs="Times New Roman"/>
                <w:sz w:val="28"/>
                <w:szCs w:val="28"/>
              </w:rPr>
              <w:t>2021</w:t>
            </w:r>
            <w:r w:rsidRPr="0090417A">
              <w:rPr>
                <w:rFonts w:ascii="Times New Roman" w:hAnsi="Times New Roman" w:cs="Times New Roman"/>
                <w:sz w:val="28"/>
                <w:szCs w:val="28"/>
              </w:rPr>
              <w:t>–</w:t>
            </w:r>
            <w:r>
              <w:rPr>
                <w:rFonts w:ascii="Times New Roman" w:hAnsi="Times New Roman" w:cs="Times New Roman"/>
                <w:sz w:val="28"/>
                <w:szCs w:val="28"/>
              </w:rPr>
              <w:t>2030</w:t>
            </w:r>
            <w:r w:rsidRPr="0090417A">
              <w:rPr>
                <w:rFonts w:ascii="Times New Roman" w:hAnsi="Times New Roman" w:cs="Times New Roman"/>
                <w:sz w:val="28"/>
                <w:szCs w:val="28"/>
              </w:rPr>
              <w:t>гг:</w:t>
            </w:r>
          </w:p>
          <w:p w:rsidR="002A2B7C" w:rsidRPr="0090417A" w:rsidRDefault="002A2B7C" w:rsidP="00487C9B">
            <w:pPr>
              <w:spacing w:line="240" w:lineRule="auto"/>
              <w:ind w:left="0" w:right="0" w:firstLine="0"/>
              <w:jc w:val="left"/>
              <w:rPr>
                <w:rFonts w:ascii="Times New Roman" w:hAnsi="Times New Roman" w:cs="Times New Roman"/>
                <w:kern w:val="28"/>
                <w:sz w:val="28"/>
                <w:szCs w:val="28"/>
              </w:rPr>
            </w:pPr>
            <w:r w:rsidRPr="0090417A">
              <w:rPr>
                <w:rFonts w:ascii="Times New Roman" w:hAnsi="Times New Roman" w:cs="Times New Roman"/>
                <w:kern w:val="28"/>
                <w:sz w:val="28"/>
                <w:szCs w:val="28"/>
              </w:rPr>
              <w:t xml:space="preserve">первый этап – с </w:t>
            </w:r>
            <w:r>
              <w:rPr>
                <w:rFonts w:ascii="Times New Roman" w:hAnsi="Times New Roman" w:cs="Times New Roman"/>
                <w:kern w:val="28"/>
                <w:sz w:val="28"/>
                <w:szCs w:val="28"/>
              </w:rPr>
              <w:t>2021 года по 2025</w:t>
            </w:r>
            <w:r w:rsidRPr="0090417A">
              <w:rPr>
                <w:rFonts w:ascii="Times New Roman" w:hAnsi="Times New Roman" w:cs="Times New Roman"/>
                <w:kern w:val="28"/>
                <w:sz w:val="28"/>
                <w:szCs w:val="28"/>
              </w:rPr>
              <w:t xml:space="preserve"> год (ежегодно);</w:t>
            </w:r>
          </w:p>
          <w:p w:rsidR="002A2B7C" w:rsidRPr="000701A7" w:rsidRDefault="002A2B7C" w:rsidP="00487C9B">
            <w:pPr>
              <w:spacing w:line="240" w:lineRule="auto"/>
              <w:ind w:left="0" w:right="0" w:firstLine="0"/>
              <w:jc w:val="left"/>
              <w:rPr>
                <w:rFonts w:ascii="Times New Roman" w:hAnsi="Times New Roman" w:cs="Times New Roman"/>
                <w:kern w:val="28"/>
                <w:sz w:val="28"/>
                <w:szCs w:val="28"/>
              </w:rPr>
            </w:pPr>
            <w:r w:rsidRPr="0090417A">
              <w:rPr>
                <w:rFonts w:ascii="Times New Roman" w:hAnsi="Times New Roman" w:cs="Times New Roman"/>
                <w:kern w:val="28"/>
                <w:sz w:val="28"/>
                <w:szCs w:val="28"/>
              </w:rPr>
              <w:t>второй этап – с 202</w:t>
            </w:r>
            <w:r>
              <w:rPr>
                <w:rFonts w:ascii="Times New Roman" w:hAnsi="Times New Roman" w:cs="Times New Roman"/>
                <w:kern w:val="28"/>
                <w:sz w:val="28"/>
                <w:szCs w:val="28"/>
              </w:rPr>
              <w:t>6</w:t>
            </w:r>
            <w:r w:rsidRPr="0090417A">
              <w:rPr>
                <w:rFonts w:ascii="Times New Roman" w:hAnsi="Times New Roman" w:cs="Times New Roman"/>
                <w:kern w:val="28"/>
                <w:sz w:val="28"/>
                <w:szCs w:val="28"/>
              </w:rPr>
              <w:t xml:space="preserve"> года по </w:t>
            </w:r>
            <w:r>
              <w:rPr>
                <w:rFonts w:ascii="Times New Roman" w:hAnsi="Times New Roman" w:cs="Times New Roman"/>
                <w:kern w:val="28"/>
                <w:sz w:val="28"/>
                <w:szCs w:val="28"/>
              </w:rPr>
              <w:t>2030</w:t>
            </w:r>
            <w:r w:rsidRPr="0090417A">
              <w:rPr>
                <w:rFonts w:ascii="Times New Roman" w:hAnsi="Times New Roman" w:cs="Times New Roman"/>
                <w:kern w:val="28"/>
                <w:sz w:val="28"/>
                <w:szCs w:val="28"/>
              </w:rPr>
              <w:t xml:space="preserve"> год</w:t>
            </w:r>
            <w:r>
              <w:t xml:space="preserve"> (</w:t>
            </w:r>
            <w:r w:rsidRPr="00272F9B">
              <w:rPr>
                <w:rFonts w:ascii="Times New Roman" w:hAnsi="Times New Roman" w:cs="Times New Roman"/>
                <w:kern w:val="28"/>
                <w:sz w:val="28"/>
                <w:szCs w:val="28"/>
              </w:rPr>
              <w:t>актуализация программы в соответствии с</w:t>
            </w:r>
            <w:r>
              <w:rPr>
                <w:rFonts w:ascii="Times New Roman" w:hAnsi="Times New Roman" w:cs="Times New Roman"/>
                <w:kern w:val="28"/>
                <w:sz w:val="28"/>
                <w:szCs w:val="28"/>
              </w:rPr>
              <w:t xml:space="preserve"> </w:t>
            </w:r>
            <w:r w:rsidRPr="00272F9B">
              <w:rPr>
                <w:rFonts w:ascii="Times New Roman" w:hAnsi="Times New Roman" w:cs="Times New Roman"/>
                <w:kern w:val="28"/>
                <w:sz w:val="28"/>
                <w:szCs w:val="28"/>
              </w:rPr>
              <w:t>финансированием</w:t>
            </w:r>
            <w:r>
              <w:rPr>
                <w:rFonts w:ascii="Times New Roman" w:hAnsi="Times New Roman" w:cs="Times New Roman"/>
                <w:kern w:val="28"/>
                <w:sz w:val="28"/>
                <w:szCs w:val="28"/>
              </w:rPr>
              <w:t>)</w:t>
            </w:r>
          </w:p>
        </w:tc>
      </w:tr>
      <w:tr w:rsidR="002A2B7C" w:rsidRPr="0090417A" w:rsidTr="00E93234">
        <w:trPr>
          <w:trHeight w:val="1026"/>
        </w:trPr>
        <w:tc>
          <w:tcPr>
            <w:tcW w:w="3028" w:type="dxa"/>
            <w:shd w:val="clear" w:color="auto" w:fill="FFFFFF"/>
            <w:vAlign w:val="center"/>
          </w:tcPr>
          <w:p w:rsidR="002A2B7C" w:rsidRPr="00C01DF7" w:rsidRDefault="002A2B7C" w:rsidP="00621154">
            <w:pPr>
              <w:pStyle w:val="3"/>
              <w:shd w:val="clear" w:color="auto" w:fill="auto"/>
              <w:spacing w:line="240" w:lineRule="auto"/>
              <w:ind w:firstLine="0"/>
              <w:rPr>
                <w:noProof/>
                <w:sz w:val="28"/>
                <w:szCs w:val="28"/>
              </w:rPr>
            </w:pPr>
            <w:r w:rsidRPr="00C01DF7">
              <w:rPr>
                <w:noProof/>
                <w:sz w:val="28"/>
                <w:szCs w:val="28"/>
              </w:rPr>
              <w:t xml:space="preserve">Основные мероприятия </w:t>
            </w:r>
          </w:p>
        </w:tc>
        <w:tc>
          <w:tcPr>
            <w:tcW w:w="6542" w:type="dxa"/>
            <w:shd w:val="clear" w:color="auto" w:fill="FFFFFF"/>
          </w:tcPr>
          <w:p w:rsidR="002A2B7C" w:rsidRPr="00E93234" w:rsidRDefault="002A2B7C" w:rsidP="00487C9B">
            <w:pPr>
              <w:pStyle w:val="Default"/>
              <w:rPr>
                <w:rFonts w:ascii="Times New Roman" w:hAnsi="Times New Roman" w:cs="Times New Roman"/>
                <w:sz w:val="28"/>
                <w:szCs w:val="28"/>
              </w:rPr>
            </w:pPr>
            <w:r w:rsidRPr="00E93234">
              <w:rPr>
                <w:rFonts w:ascii="Times New Roman" w:hAnsi="Times New Roman" w:cs="Times New Roman"/>
                <w:sz w:val="28"/>
                <w:szCs w:val="28"/>
              </w:rPr>
              <w:t>- разработка проектов системы водоснабжения и водоотведения участков новой застройки р.п. Белореченский;</w:t>
            </w:r>
          </w:p>
          <w:p w:rsidR="002A2B7C" w:rsidRPr="00E93234" w:rsidRDefault="002A2B7C" w:rsidP="00487C9B">
            <w:pPr>
              <w:pStyle w:val="Default"/>
              <w:rPr>
                <w:rFonts w:ascii="Times New Roman" w:hAnsi="Times New Roman" w:cs="Times New Roman"/>
                <w:sz w:val="28"/>
                <w:szCs w:val="28"/>
              </w:rPr>
            </w:pPr>
            <w:r w:rsidRPr="00E93234">
              <w:rPr>
                <w:rFonts w:ascii="Times New Roman" w:hAnsi="Times New Roman" w:cs="Times New Roman"/>
                <w:sz w:val="28"/>
                <w:szCs w:val="28"/>
              </w:rPr>
              <w:t>- строительство и реконструкция систем теплоснабжения, водоснабжения и водоотведения;</w:t>
            </w:r>
          </w:p>
          <w:p w:rsidR="002A2B7C" w:rsidRPr="00E93234" w:rsidRDefault="002A2B7C" w:rsidP="00487C9B">
            <w:pPr>
              <w:pStyle w:val="Default"/>
              <w:rPr>
                <w:rFonts w:ascii="Times New Roman" w:hAnsi="Times New Roman" w:cs="Times New Roman"/>
                <w:sz w:val="28"/>
                <w:szCs w:val="28"/>
              </w:rPr>
            </w:pPr>
            <w:r w:rsidRPr="00E93234">
              <w:rPr>
                <w:rFonts w:ascii="Times New Roman" w:hAnsi="Times New Roman" w:cs="Times New Roman"/>
                <w:sz w:val="28"/>
                <w:szCs w:val="28"/>
              </w:rPr>
              <w:t>- установка приборов учета;</w:t>
            </w:r>
          </w:p>
          <w:p w:rsidR="002A2B7C" w:rsidRPr="00E93234" w:rsidRDefault="002A2B7C" w:rsidP="00487C9B">
            <w:pPr>
              <w:pStyle w:val="Default"/>
              <w:rPr>
                <w:rFonts w:ascii="Times New Roman" w:hAnsi="Times New Roman" w:cs="Times New Roman"/>
                <w:sz w:val="28"/>
                <w:szCs w:val="28"/>
              </w:rPr>
            </w:pPr>
            <w:r w:rsidRPr="00E93234">
              <w:rPr>
                <w:rFonts w:ascii="Times New Roman" w:hAnsi="Times New Roman" w:cs="Times New Roman"/>
                <w:sz w:val="28"/>
                <w:szCs w:val="28"/>
              </w:rPr>
              <w:t>- устройство систем очистки питьевой воды;</w:t>
            </w:r>
          </w:p>
          <w:p w:rsidR="002A2B7C" w:rsidRPr="00E93234" w:rsidRDefault="002A2B7C" w:rsidP="00487C9B">
            <w:pPr>
              <w:pStyle w:val="Default"/>
              <w:rPr>
                <w:rFonts w:ascii="Times New Roman" w:hAnsi="Times New Roman" w:cs="Times New Roman"/>
                <w:sz w:val="28"/>
                <w:szCs w:val="28"/>
              </w:rPr>
            </w:pPr>
            <w:r w:rsidRPr="00E93234">
              <w:rPr>
                <w:rFonts w:ascii="Times New Roman" w:hAnsi="Times New Roman" w:cs="Times New Roman"/>
                <w:sz w:val="28"/>
                <w:szCs w:val="28"/>
              </w:rPr>
              <w:t>- реконструкция и модернизация систем теплоснабжения;</w:t>
            </w:r>
          </w:p>
          <w:p w:rsidR="002A2B7C" w:rsidRPr="00E93234" w:rsidRDefault="002A2B7C" w:rsidP="00487C9B">
            <w:pPr>
              <w:pStyle w:val="Default"/>
              <w:rPr>
                <w:rFonts w:ascii="Times New Roman" w:hAnsi="Times New Roman" w:cs="Times New Roman"/>
                <w:sz w:val="28"/>
                <w:szCs w:val="28"/>
              </w:rPr>
            </w:pPr>
            <w:r w:rsidRPr="00E93234">
              <w:rPr>
                <w:rFonts w:ascii="Times New Roman" w:hAnsi="Times New Roman" w:cs="Times New Roman"/>
                <w:sz w:val="28"/>
                <w:szCs w:val="28"/>
              </w:rPr>
              <w:t>- контроль за качеством питьевой воды;</w:t>
            </w:r>
          </w:p>
          <w:p w:rsidR="002A2B7C" w:rsidRPr="00E93234" w:rsidRDefault="002A2B7C" w:rsidP="00487C9B">
            <w:pPr>
              <w:pStyle w:val="Default"/>
              <w:rPr>
                <w:rFonts w:ascii="Times New Roman" w:hAnsi="Times New Roman" w:cs="Times New Roman"/>
                <w:sz w:val="28"/>
                <w:szCs w:val="28"/>
              </w:rPr>
            </w:pPr>
            <w:r w:rsidRPr="00E93234">
              <w:rPr>
                <w:rFonts w:ascii="Times New Roman" w:hAnsi="Times New Roman" w:cs="Times New Roman"/>
                <w:sz w:val="28"/>
                <w:szCs w:val="28"/>
              </w:rPr>
              <w:t>- обустройство площадок для сбора твердых коммунальных отходов</w:t>
            </w:r>
          </w:p>
        </w:tc>
      </w:tr>
      <w:tr w:rsidR="002A2B7C" w:rsidRPr="0090417A" w:rsidTr="008B2A1F">
        <w:trPr>
          <w:trHeight w:val="1746"/>
        </w:trPr>
        <w:tc>
          <w:tcPr>
            <w:tcW w:w="3028" w:type="dxa"/>
            <w:vAlign w:val="center"/>
          </w:tcPr>
          <w:p w:rsidR="002A2B7C" w:rsidRPr="0090417A" w:rsidRDefault="002A2B7C" w:rsidP="00621154">
            <w:pPr>
              <w:pStyle w:val="ConsNormal"/>
              <w:widowControl/>
              <w:ind w:firstLine="0"/>
              <w:rPr>
                <w:rFonts w:ascii="Times New Roman" w:hAnsi="Times New Roman" w:cs="Times New Roman"/>
                <w:sz w:val="28"/>
                <w:szCs w:val="28"/>
              </w:rPr>
            </w:pPr>
            <w:r w:rsidRPr="0090417A">
              <w:rPr>
                <w:rFonts w:ascii="Times New Roman" w:hAnsi="Times New Roman" w:cs="Times New Roman"/>
                <w:sz w:val="28"/>
                <w:szCs w:val="28"/>
              </w:rPr>
              <w:t>Объемы требуемых капитальных вложений</w:t>
            </w:r>
          </w:p>
          <w:p w:rsidR="002A2B7C" w:rsidRPr="00C01DF7" w:rsidRDefault="002A2B7C" w:rsidP="00621154">
            <w:pPr>
              <w:pStyle w:val="3"/>
              <w:shd w:val="clear" w:color="auto" w:fill="auto"/>
              <w:spacing w:line="240" w:lineRule="auto"/>
              <w:ind w:firstLine="0"/>
              <w:rPr>
                <w:noProof/>
                <w:sz w:val="28"/>
                <w:szCs w:val="28"/>
              </w:rPr>
            </w:pPr>
          </w:p>
        </w:tc>
        <w:tc>
          <w:tcPr>
            <w:tcW w:w="6542" w:type="dxa"/>
            <w:vAlign w:val="center"/>
          </w:tcPr>
          <w:p w:rsidR="002A2B7C" w:rsidRPr="00C01DF7" w:rsidRDefault="002A2B7C" w:rsidP="00487C9B">
            <w:pPr>
              <w:pStyle w:val="3"/>
              <w:shd w:val="clear" w:color="auto" w:fill="auto"/>
              <w:spacing w:line="240" w:lineRule="auto"/>
              <w:ind w:firstLine="0"/>
              <w:rPr>
                <w:noProof/>
                <w:sz w:val="28"/>
                <w:szCs w:val="28"/>
              </w:rPr>
            </w:pPr>
            <w:r w:rsidRPr="00C01DF7">
              <w:rPr>
                <w:noProof/>
                <w:sz w:val="28"/>
                <w:szCs w:val="28"/>
              </w:rPr>
              <w:t>Финансовые затраты на реализацию Программы на период 2021-2030 годы составляют – 426 008,6 тыс. руб., в том числе:</w:t>
            </w:r>
          </w:p>
          <w:p w:rsidR="002A2B7C" w:rsidRPr="00C01DF7" w:rsidRDefault="002A2B7C" w:rsidP="00487C9B">
            <w:pPr>
              <w:pStyle w:val="3"/>
              <w:shd w:val="clear" w:color="auto" w:fill="auto"/>
              <w:spacing w:line="240" w:lineRule="auto"/>
              <w:ind w:firstLine="0"/>
              <w:rPr>
                <w:noProof/>
                <w:sz w:val="28"/>
                <w:szCs w:val="28"/>
              </w:rPr>
            </w:pPr>
            <w:r w:rsidRPr="00C01DF7">
              <w:rPr>
                <w:noProof/>
                <w:sz w:val="28"/>
                <w:szCs w:val="28"/>
              </w:rPr>
              <w:t>- федеральный бюджет – 0,0 тыс. руб;</w:t>
            </w:r>
          </w:p>
          <w:p w:rsidR="002A2B7C" w:rsidRPr="00C01DF7" w:rsidRDefault="002A2B7C" w:rsidP="00487C9B">
            <w:pPr>
              <w:pStyle w:val="3"/>
              <w:shd w:val="clear" w:color="auto" w:fill="auto"/>
              <w:spacing w:line="240" w:lineRule="auto"/>
              <w:ind w:firstLine="0"/>
              <w:rPr>
                <w:noProof/>
                <w:sz w:val="28"/>
                <w:szCs w:val="28"/>
              </w:rPr>
            </w:pPr>
            <w:r w:rsidRPr="00C01DF7">
              <w:rPr>
                <w:noProof/>
                <w:sz w:val="28"/>
                <w:szCs w:val="28"/>
              </w:rPr>
              <w:t>- областной бюджет – 83 766,6 тыс. руб;</w:t>
            </w:r>
            <w:r w:rsidRPr="00C01DF7">
              <w:rPr>
                <w:noProof/>
                <w:sz w:val="28"/>
                <w:szCs w:val="28"/>
              </w:rPr>
              <w:br/>
              <w:t xml:space="preserve">- бюджет МО – </w:t>
            </w:r>
            <w:r w:rsidRPr="00C01DF7">
              <w:rPr>
                <w:sz w:val="28"/>
                <w:szCs w:val="28"/>
                <w:lang w:eastAsia="en-US"/>
              </w:rPr>
              <w:t>14 788,8</w:t>
            </w:r>
            <w:r w:rsidRPr="00C01DF7">
              <w:rPr>
                <w:noProof/>
                <w:sz w:val="28"/>
                <w:szCs w:val="28"/>
              </w:rPr>
              <w:t xml:space="preserve"> тыс. руб;</w:t>
            </w:r>
            <w:r w:rsidRPr="00C01DF7">
              <w:rPr>
                <w:noProof/>
                <w:sz w:val="28"/>
                <w:szCs w:val="28"/>
              </w:rPr>
              <w:br/>
              <w:t>- бюджет эксплуатирующей организации – 327 368,0 тыс.руб;</w:t>
            </w:r>
          </w:p>
          <w:p w:rsidR="002A2B7C" w:rsidRPr="00C01DF7" w:rsidRDefault="002A2B7C" w:rsidP="00487C9B">
            <w:pPr>
              <w:pStyle w:val="3"/>
              <w:shd w:val="clear" w:color="auto" w:fill="auto"/>
              <w:tabs>
                <w:tab w:val="left" w:pos="601"/>
              </w:tabs>
              <w:spacing w:line="240" w:lineRule="auto"/>
              <w:ind w:firstLine="0"/>
              <w:rPr>
                <w:noProof/>
                <w:sz w:val="28"/>
                <w:szCs w:val="28"/>
              </w:rPr>
            </w:pPr>
            <w:r w:rsidRPr="00C01DF7">
              <w:rPr>
                <w:noProof/>
                <w:sz w:val="28"/>
                <w:szCs w:val="28"/>
              </w:rPr>
              <w:t>- внебюджетные средства – 327 368,0 тыс. руб.</w:t>
            </w:r>
          </w:p>
          <w:p w:rsidR="002A2B7C" w:rsidRPr="00C01DF7" w:rsidRDefault="002A2B7C" w:rsidP="00487C9B">
            <w:pPr>
              <w:pStyle w:val="3"/>
              <w:shd w:val="clear" w:color="auto" w:fill="auto"/>
              <w:spacing w:line="240" w:lineRule="auto"/>
              <w:ind w:firstLine="0"/>
              <w:rPr>
                <w:noProof/>
                <w:sz w:val="28"/>
                <w:szCs w:val="28"/>
              </w:rPr>
            </w:pPr>
            <w:r w:rsidRPr="00C01DF7">
              <w:rPr>
                <w:noProof/>
                <w:sz w:val="28"/>
                <w:szCs w:val="28"/>
              </w:rPr>
              <w:t>В том числе:</w:t>
            </w:r>
          </w:p>
          <w:p w:rsidR="002A2B7C" w:rsidRDefault="002A2B7C" w:rsidP="00487C9B">
            <w:pPr>
              <w:tabs>
                <w:tab w:val="left" w:pos="1080"/>
              </w:tabs>
              <w:suppressAutoHyphens/>
              <w:spacing w:line="240" w:lineRule="auto"/>
              <w:ind w:left="0" w:right="0" w:firstLine="0"/>
              <w:jc w:val="left"/>
              <w:rPr>
                <w:rFonts w:ascii="Times New Roman" w:hAnsi="Times New Roman" w:cs="Times New Roman"/>
                <w:sz w:val="28"/>
                <w:szCs w:val="28"/>
              </w:rPr>
            </w:pPr>
            <w:r w:rsidRPr="009F5E27">
              <w:rPr>
                <w:rFonts w:ascii="Times New Roman" w:hAnsi="Times New Roman" w:cs="Times New Roman"/>
                <w:b/>
                <w:noProof/>
                <w:sz w:val="28"/>
                <w:szCs w:val="28"/>
                <w:lang w:eastAsia="ru-RU"/>
              </w:rPr>
              <w:t xml:space="preserve">Водоснабжение – </w:t>
            </w:r>
            <w:r>
              <w:rPr>
                <w:rFonts w:ascii="Times New Roman" w:hAnsi="Times New Roman" w:cs="Times New Roman"/>
                <w:noProof/>
                <w:sz w:val="28"/>
                <w:szCs w:val="28"/>
                <w:lang w:eastAsia="ru-RU"/>
              </w:rPr>
              <w:t>125 555,0</w:t>
            </w:r>
            <w:r w:rsidRPr="009F5E27">
              <w:rPr>
                <w:rFonts w:ascii="Times New Roman" w:hAnsi="Times New Roman" w:cs="Times New Roman"/>
                <w:noProof/>
                <w:sz w:val="28"/>
                <w:szCs w:val="28"/>
                <w:lang w:eastAsia="ru-RU"/>
              </w:rPr>
              <w:t xml:space="preserve"> </w:t>
            </w:r>
            <w:r w:rsidRPr="009F5E27">
              <w:rPr>
                <w:rFonts w:ascii="Times New Roman" w:hAnsi="Times New Roman" w:cs="Times New Roman"/>
                <w:sz w:val="28"/>
                <w:szCs w:val="28"/>
              </w:rPr>
              <w:t>тыс. руб., в том числе:</w:t>
            </w:r>
          </w:p>
          <w:p w:rsidR="002A2B7C" w:rsidRPr="009F5E27" w:rsidRDefault="002A2B7C" w:rsidP="00487C9B">
            <w:pPr>
              <w:tabs>
                <w:tab w:val="left" w:pos="1080"/>
              </w:tabs>
              <w:suppressAutoHyphens/>
              <w:spacing w:line="240" w:lineRule="auto"/>
              <w:ind w:left="0" w:right="0" w:firstLine="0"/>
              <w:jc w:val="left"/>
              <w:rPr>
                <w:rFonts w:ascii="Times New Roman" w:hAnsi="Times New Roman" w:cs="Times New Roman"/>
                <w:b/>
                <w:noProof/>
                <w:sz w:val="28"/>
                <w:szCs w:val="28"/>
                <w:lang w:eastAsia="ru-RU"/>
              </w:rPr>
            </w:pPr>
            <w:r>
              <w:rPr>
                <w:rFonts w:ascii="Times New Roman" w:hAnsi="Times New Roman" w:cs="Times New Roman"/>
                <w:sz w:val="28"/>
                <w:szCs w:val="28"/>
              </w:rPr>
              <w:t>- бюджет МО -7 160,0 тыс. руб.</w:t>
            </w:r>
          </w:p>
          <w:p w:rsidR="002A2B7C" w:rsidRPr="00C01DF7" w:rsidRDefault="002A2B7C" w:rsidP="00487C9B">
            <w:pPr>
              <w:pStyle w:val="3"/>
              <w:shd w:val="clear" w:color="auto" w:fill="auto"/>
              <w:spacing w:line="240" w:lineRule="auto"/>
              <w:ind w:firstLine="0"/>
              <w:rPr>
                <w:noProof/>
                <w:sz w:val="28"/>
                <w:szCs w:val="28"/>
              </w:rPr>
            </w:pPr>
            <w:r w:rsidRPr="00C01DF7">
              <w:rPr>
                <w:b/>
                <w:bCs/>
                <w:noProof/>
                <w:sz w:val="28"/>
                <w:szCs w:val="28"/>
              </w:rPr>
              <w:t>Теплоснабжение</w:t>
            </w:r>
            <w:r w:rsidRPr="00C01DF7">
              <w:rPr>
                <w:noProof/>
                <w:sz w:val="28"/>
                <w:szCs w:val="28"/>
              </w:rPr>
              <w:t xml:space="preserve"> – 165 778,0 тыс. руб., в том числе:</w:t>
            </w:r>
          </w:p>
          <w:p w:rsidR="002A2B7C" w:rsidRPr="00C01DF7" w:rsidRDefault="002A2B7C" w:rsidP="00487C9B">
            <w:pPr>
              <w:pStyle w:val="3"/>
              <w:shd w:val="clear" w:color="auto" w:fill="auto"/>
              <w:spacing w:line="240" w:lineRule="auto"/>
              <w:ind w:firstLine="0"/>
              <w:rPr>
                <w:noProof/>
                <w:sz w:val="28"/>
                <w:szCs w:val="28"/>
              </w:rPr>
            </w:pPr>
            <w:r w:rsidRPr="00C01DF7">
              <w:rPr>
                <w:noProof/>
                <w:sz w:val="28"/>
                <w:szCs w:val="28"/>
              </w:rPr>
              <w:t>-бюджет МО  – 4 903,0 тыс. руб.</w:t>
            </w:r>
          </w:p>
          <w:p w:rsidR="002A2B7C" w:rsidRPr="00C01DF7" w:rsidRDefault="002A2B7C" w:rsidP="00487C9B">
            <w:pPr>
              <w:pStyle w:val="3"/>
              <w:shd w:val="clear" w:color="auto" w:fill="auto"/>
              <w:spacing w:line="240" w:lineRule="auto"/>
              <w:ind w:firstLine="0"/>
              <w:rPr>
                <w:noProof/>
                <w:sz w:val="28"/>
                <w:szCs w:val="28"/>
              </w:rPr>
            </w:pPr>
            <w:r w:rsidRPr="00C01DF7">
              <w:rPr>
                <w:b/>
                <w:noProof/>
                <w:sz w:val="28"/>
                <w:szCs w:val="28"/>
              </w:rPr>
              <w:t>Водоотведение</w:t>
            </w:r>
            <w:r w:rsidRPr="00C01DF7">
              <w:rPr>
                <w:noProof/>
                <w:sz w:val="28"/>
                <w:szCs w:val="28"/>
              </w:rPr>
              <w:t xml:space="preserve"> – 130 305,0 тыс. руб. , в том числе:</w:t>
            </w:r>
          </w:p>
          <w:p w:rsidR="002A2B7C" w:rsidRPr="00C01DF7" w:rsidRDefault="002A2B7C" w:rsidP="00487C9B">
            <w:pPr>
              <w:pStyle w:val="3"/>
              <w:shd w:val="clear" w:color="auto" w:fill="auto"/>
              <w:spacing w:line="240" w:lineRule="auto"/>
              <w:ind w:firstLine="0"/>
              <w:rPr>
                <w:noProof/>
                <w:sz w:val="28"/>
                <w:szCs w:val="28"/>
              </w:rPr>
            </w:pPr>
            <w:r w:rsidRPr="00C01DF7">
              <w:rPr>
                <w:noProof/>
                <w:sz w:val="28"/>
                <w:szCs w:val="28"/>
              </w:rPr>
              <w:t>- бюджет МО – 2 080,0 тыс. руб.</w:t>
            </w:r>
          </w:p>
          <w:p w:rsidR="002A2B7C" w:rsidRPr="00C01DF7" w:rsidRDefault="002A2B7C" w:rsidP="00487C9B">
            <w:pPr>
              <w:pStyle w:val="3"/>
              <w:shd w:val="clear" w:color="auto" w:fill="auto"/>
              <w:spacing w:line="240" w:lineRule="auto"/>
              <w:ind w:firstLine="0"/>
              <w:rPr>
                <w:noProof/>
                <w:sz w:val="28"/>
                <w:szCs w:val="28"/>
              </w:rPr>
            </w:pPr>
            <w:r w:rsidRPr="00C01DF7">
              <w:rPr>
                <w:b/>
                <w:noProof/>
                <w:sz w:val="28"/>
                <w:szCs w:val="28"/>
              </w:rPr>
              <w:t>Обращение с ТКО</w:t>
            </w:r>
            <w:r w:rsidRPr="00C01DF7">
              <w:rPr>
                <w:noProof/>
                <w:sz w:val="28"/>
                <w:szCs w:val="28"/>
              </w:rPr>
              <w:t xml:space="preserve"> – 4 305,4 тыс. руб., в том числе:</w:t>
            </w:r>
          </w:p>
          <w:p w:rsidR="002A2B7C" w:rsidRPr="00C01DF7" w:rsidRDefault="002A2B7C" w:rsidP="00487C9B">
            <w:pPr>
              <w:pStyle w:val="3"/>
              <w:shd w:val="clear" w:color="auto" w:fill="auto"/>
              <w:spacing w:line="240" w:lineRule="auto"/>
              <w:ind w:firstLine="0"/>
              <w:rPr>
                <w:noProof/>
                <w:sz w:val="28"/>
                <w:szCs w:val="28"/>
              </w:rPr>
            </w:pPr>
            <w:r w:rsidRPr="00C01DF7">
              <w:rPr>
                <w:noProof/>
                <w:sz w:val="28"/>
                <w:szCs w:val="28"/>
              </w:rPr>
              <w:t>- бюджет МО – 645,8 тыс. руб.</w:t>
            </w:r>
          </w:p>
          <w:p w:rsidR="002A2B7C" w:rsidRPr="00C01DF7" w:rsidRDefault="002A2B7C" w:rsidP="00487C9B">
            <w:pPr>
              <w:pStyle w:val="3"/>
              <w:shd w:val="clear" w:color="auto" w:fill="auto"/>
              <w:spacing w:line="240" w:lineRule="auto"/>
              <w:ind w:firstLine="0"/>
              <w:rPr>
                <w:noProof/>
                <w:sz w:val="28"/>
                <w:szCs w:val="28"/>
              </w:rPr>
            </w:pPr>
            <w:r w:rsidRPr="00C01DF7">
              <w:rPr>
                <w:noProof/>
                <w:sz w:val="28"/>
                <w:szCs w:val="28"/>
              </w:rPr>
              <w:t>Объем финансирования программы подлежит уточнению при формировании бюджета на текущий и очередной финансовые годы и появлении затрат, необходимых для реализации программы</w:t>
            </w:r>
          </w:p>
        </w:tc>
      </w:tr>
      <w:tr w:rsidR="002A2B7C" w:rsidRPr="0090417A" w:rsidTr="00A12E64">
        <w:trPr>
          <w:trHeight w:val="1384"/>
        </w:trPr>
        <w:tc>
          <w:tcPr>
            <w:tcW w:w="3028" w:type="dxa"/>
            <w:vAlign w:val="center"/>
          </w:tcPr>
          <w:p w:rsidR="002A2B7C" w:rsidRPr="0090417A" w:rsidRDefault="002A2B7C" w:rsidP="00621154">
            <w:pPr>
              <w:pStyle w:val="ConsNormal"/>
              <w:widowControl/>
              <w:ind w:firstLine="0"/>
              <w:rPr>
                <w:rFonts w:ascii="Times New Roman" w:hAnsi="Times New Roman" w:cs="Times New Roman"/>
                <w:sz w:val="28"/>
                <w:szCs w:val="28"/>
              </w:rPr>
            </w:pPr>
            <w:r w:rsidRPr="0090417A">
              <w:rPr>
                <w:rFonts w:ascii="Times New Roman" w:hAnsi="Times New Roman" w:cs="Times New Roman"/>
                <w:sz w:val="28"/>
                <w:szCs w:val="28"/>
              </w:rPr>
              <w:t>Ожидаемые результаты реализации программы</w:t>
            </w:r>
          </w:p>
        </w:tc>
        <w:tc>
          <w:tcPr>
            <w:tcW w:w="6542" w:type="dxa"/>
            <w:vAlign w:val="center"/>
          </w:tcPr>
          <w:p w:rsidR="002A2B7C" w:rsidRPr="00AD5813" w:rsidRDefault="002A2B7C" w:rsidP="00487C9B">
            <w:pPr>
              <w:spacing w:line="240" w:lineRule="auto"/>
              <w:ind w:left="0" w:right="0" w:firstLine="0"/>
              <w:jc w:val="left"/>
              <w:rPr>
                <w:rFonts w:ascii="Times New Roman" w:hAnsi="Times New Roman" w:cs="Times New Roman"/>
                <w:sz w:val="28"/>
                <w:szCs w:val="28"/>
              </w:rPr>
            </w:pPr>
            <w:r w:rsidRPr="00AD5813">
              <w:rPr>
                <w:rFonts w:ascii="Times New Roman" w:hAnsi="Times New Roman" w:cs="Times New Roman"/>
                <w:sz w:val="28"/>
                <w:szCs w:val="28"/>
              </w:rPr>
              <w:t xml:space="preserve">Ожидаемыми результатами Программы является создание системы коммунальной инфраструктуры </w:t>
            </w:r>
            <w:r>
              <w:rPr>
                <w:rFonts w:ascii="Times New Roman" w:hAnsi="Times New Roman" w:cs="Times New Roman"/>
                <w:sz w:val="28"/>
                <w:szCs w:val="28"/>
              </w:rPr>
              <w:t>город</w:t>
            </w:r>
            <w:r w:rsidRPr="00AD5813">
              <w:rPr>
                <w:rFonts w:ascii="Times New Roman" w:hAnsi="Times New Roman" w:cs="Times New Roman"/>
                <w:sz w:val="28"/>
                <w:szCs w:val="28"/>
              </w:rPr>
              <w:t xml:space="preserve">ского поселения </w:t>
            </w:r>
            <w:r>
              <w:rPr>
                <w:rFonts w:ascii="Times New Roman" w:hAnsi="Times New Roman" w:cs="Times New Roman"/>
                <w:sz w:val="28"/>
                <w:szCs w:val="28"/>
              </w:rPr>
              <w:t>Белореченского муниципального образования</w:t>
            </w:r>
            <w:r w:rsidRPr="00AD5813">
              <w:rPr>
                <w:rFonts w:ascii="Times New Roman" w:hAnsi="Times New Roman" w:cs="Times New Roman"/>
                <w:sz w:val="28"/>
                <w:szCs w:val="28"/>
              </w:rPr>
              <w:t>,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2A2B7C" w:rsidRPr="00AD5813" w:rsidRDefault="002A2B7C" w:rsidP="00487C9B">
            <w:pPr>
              <w:spacing w:line="240" w:lineRule="auto"/>
              <w:ind w:left="0" w:right="0" w:firstLine="0"/>
              <w:jc w:val="left"/>
              <w:rPr>
                <w:rFonts w:ascii="Times New Roman" w:hAnsi="Times New Roman" w:cs="Times New Roman"/>
                <w:sz w:val="28"/>
                <w:szCs w:val="28"/>
              </w:rPr>
            </w:pPr>
            <w:r w:rsidRPr="00AD5813">
              <w:rPr>
                <w:rFonts w:ascii="Times New Roman" w:hAnsi="Times New Roman" w:cs="Times New Roman"/>
                <w:sz w:val="28"/>
                <w:szCs w:val="28"/>
              </w:rPr>
              <w:t>- комфортность условий проживания населения;</w:t>
            </w:r>
          </w:p>
          <w:p w:rsidR="002A2B7C" w:rsidRPr="00AD5813" w:rsidRDefault="002A2B7C" w:rsidP="00487C9B">
            <w:pPr>
              <w:spacing w:line="240" w:lineRule="auto"/>
              <w:ind w:left="0" w:right="0" w:firstLine="0"/>
              <w:jc w:val="left"/>
              <w:rPr>
                <w:rFonts w:ascii="Times New Roman" w:hAnsi="Times New Roman" w:cs="Times New Roman"/>
                <w:sz w:val="28"/>
                <w:szCs w:val="28"/>
              </w:rPr>
            </w:pPr>
            <w:r w:rsidRPr="00AD5813">
              <w:rPr>
                <w:rFonts w:ascii="Times New Roman" w:hAnsi="Times New Roman" w:cs="Times New Roman"/>
                <w:sz w:val="28"/>
                <w:szCs w:val="28"/>
              </w:rPr>
              <w:t>- надежность работы инженерных систем;</w:t>
            </w:r>
          </w:p>
          <w:p w:rsidR="002A2B7C" w:rsidRPr="00DC163F" w:rsidRDefault="002A2B7C" w:rsidP="00487C9B">
            <w:pPr>
              <w:spacing w:line="240" w:lineRule="auto"/>
              <w:ind w:left="0" w:right="0" w:firstLine="0"/>
              <w:jc w:val="left"/>
              <w:rPr>
                <w:rFonts w:ascii="Times New Roman" w:hAnsi="Times New Roman" w:cs="Times New Roman"/>
                <w:sz w:val="28"/>
                <w:szCs w:val="28"/>
              </w:rPr>
            </w:pPr>
            <w:r w:rsidRPr="00AD5813">
              <w:rPr>
                <w:rFonts w:ascii="Times New Roman" w:hAnsi="Times New Roman" w:cs="Times New Roman"/>
                <w:sz w:val="28"/>
                <w:szCs w:val="28"/>
              </w:rPr>
              <w:t xml:space="preserve">- </w:t>
            </w:r>
            <w:r w:rsidRPr="0061005A">
              <w:rPr>
                <w:rFonts w:ascii="Times New Roman" w:hAnsi="Times New Roman" w:cs="Times New Roman"/>
                <w:sz w:val="28"/>
                <w:szCs w:val="28"/>
              </w:rPr>
              <w:t>финансовое</w:t>
            </w:r>
            <w:r w:rsidRPr="00AD5813">
              <w:rPr>
                <w:rFonts w:ascii="Times New Roman" w:hAnsi="Times New Roman" w:cs="Times New Roman"/>
                <w:sz w:val="28"/>
                <w:szCs w:val="28"/>
              </w:rPr>
              <w:t xml:space="preserve"> оздоровление </w:t>
            </w:r>
            <w:r>
              <w:rPr>
                <w:rFonts w:ascii="Times New Roman" w:hAnsi="Times New Roman" w:cs="Times New Roman"/>
                <w:sz w:val="28"/>
                <w:szCs w:val="28"/>
              </w:rPr>
              <w:t>и развитие организаций</w:t>
            </w:r>
            <w:r w:rsidRPr="00AD5813">
              <w:rPr>
                <w:rFonts w:ascii="Times New Roman" w:hAnsi="Times New Roman" w:cs="Times New Roman"/>
                <w:sz w:val="28"/>
                <w:szCs w:val="28"/>
              </w:rPr>
              <w:t xml:space="preserve"> ж</w:t>
            </w:r>
            <w:r>
              <w:rPr>
                <w:rFonts w:ascii="Times New Roman" w:hAnsi="Times New Roman" w:cs="Times New Roman"/>
                <w:sz w:val="28"/>
                <w:szCs w:val="28"/>
              </w:rPr>
              <w:t>илищно-коммунального комплекса</w:t>
            </w:r>
          </w:p>
        </w:tc>
      </w:tr>
      <w:tr w:rsidR="002A2B7C" w:rsidRPr="0090417A" w:rsidTr="00A12E64">
        <w:trPr>
          <w:trHeight w:val="1384"/>
        </w:trPr>
        <w:tc>
          <w:tcPr>
            <w:tcW w:w="3028" w:type="dxa"/>
            <w:vAlign w:val="center"/>
          </w:tcPr>
          <w:p w:rsidR="002A2B7C" w:rsidRPr="0090417A" w:rsidRDefault="002A2B7C" w:rsidP="00621154">
            <w:pPr>
              <w:pStyle w:val="ConsNormal"/>
              <w:widowControl/>
              <w:ind w:firstLine="0"/>
              <w:rPr>
                <w:rFonts w:ascii="Times New Roman" w:hAnsi="Times New Roman" w:cs="Times New Roman"/>
                <w:sz w:val="28"/>
                <w:szCs w:val="28"/>
              </w:rPr>
            </w:pPr>
            <w:r w:rsidRPr="004B7661">
              <w:rPr>
                <w:rFonts w:ascii="Times New Roman" w:hAnsi="Times New Roman" w:cs="Times New Roman"/>
                <w:sz w:val="28"/>
                <w:szCs w:val="28"/>
              </w:rPr>
              <w:t>Контроль за исполнением программы</w:t>
            </w:r>
          </w:p>
        </w:tc>
        <w:tc>
          <w:tcPr>
            <w:tcW w:w="6542" w:type="dxa"/>
            <w:vAlign w:val="center"/>
          </w:tcPr>
          <w:p w:rsidR="002A2B7C" w:rsidRPr="00AD5813" w:rsidRDefault="002A2B7C" w:rsidP="006237D0">
            <w:pPr>
              <w:spacing w:line="240" w:lineRule="auto"/>
              <w:ind w:left="0" w:right="0" w:firstLine="0"/>
              <w:jc w:val="left"/>
              <w:rPr>
                <w:rFonts w:ascii="Times New Roman" w:hAnsi="Times New Roman" w:cs="Times New Roman"/>
                <w:sz w:val="28"/>
                <w:szCs w:val="28"/>
              </w:rPr>
            </w:pPr>
            <w:r>
              <w:rPr>
                <w:rFonts w:ascii="Times New Roman" w:hAnsi="Times New Roman" w:cs="Times New Roman"/>
                <w:sz w:val="28"/>
                <w:szCs w:val="28"/>
              </w:rPr>
              <w:t>Контроль за реализацией П</w:t>
            </w:r>
            <w:r w:rsidRPr="00A63A9C">
              <w:rPr>
                <w:rFonts w:ascii="Times New Roman" w:hAnsi="Times New Roman" w:cs="Times New Roman"/>
                <w:sz w:val="28"/>
                <w:szCs w:val="28"/>
              </w:rPr>
              <w:t xml:space="preserve">рограммы осуществляет Администрация городского поселения Белореченского муниципального образования, </w:t>
            </w:r>
            <w:r>
              <w:rPr>
                <w:rFonts w:ascii="Times New Roman" w:hAnsi="Times New Roman" w:cs="Times New Roman"/>
                <w:sz w:val="28"/>
                <w:szCs w:val="28"/>
              </w:rPr>
              <w:t xml:space="preserve"> комиссия по жилищно-коммунальному хозяйству </w:t>
            </w:r>
            <w:r w:rsidRPr="00A63A9C">
              <w:rPr>
                <w:rFonts w:ascii="Times New Roman" w:hAnsi="Times New Roman" w:cs="Times New Roman"/>
                <w:sz w:val="28"/>
                <w:szCs w:val="28"/>
              </w:rPr>
              <w:t>Думы городского поселения Белореченского муниципального образования</w:t>
            </w:r>
          </w:p>
        </w:tc>
      </w:tr>
    </w:tbl>
    <w:p w:rsidR="002A2B7C" w:rsidRPr="0090417A" w:rsidRDefault="002A2B7C" w:rsidP="00621154">
      <w:pPr>
        <w:pStyle w:val="3"/>
        <w:shd w:val="clear" w:color="auto" w:fill="auto"/>
        <w:spacing w:line="240" w:lineRule="auto"/>
        <w:ind w:firstLine="0"/>
        <w:jc w:val="both"/>
        <w:rPr>
          <w:sz w:val="28"/>
          <w:szCs w:val="28"/>
        </w:rPr>
        <w:sectPr w:rsidR="002A2B7C" w:rsidRPr="0090417A" w:rsidSect="00A12E64">
          <w:headerReference w:type="default" r:id="rId10"/>
          <w:pgSz w:w="11906" w:h="16838" w:code="9"/>
          <w:pgMar w:top="567" w:right="851" w:bottom="567" w:left="1701" w:header="709" w:footer="170" w:gutter="0"/>
          <w:cols w:space="708"/>
          <w:titlePg/>
          <w:docGrid w:linePitch="360"/>
        </w:sectPr>
      </w:pPr>
    </w:p>
    <w:p w:rsidR="002A2B7C" w:rsidRPr="00EE53A2" w:rsidRDefault="002A2B7C" w:rsidP="00EE53A2">
      <w:pPr>
        <w:widowControl w:val="0"/>
        <w:spacing w:line="240" w:lineRule="auto"/>
        <w:ind w:hanging="57"/>
        <w:contextualSpacing/>
        <w:jc w:val="center"/>
        <w:rPr>
          <w:rFonts w:ascii="Times New Roman" w:hAnsi="Times New Roman"/>
          <w:b/>
          <w:sz w:val="28"/>
          <w:szCs w:val="28"/>
        </w:rPr>
      </w:pPr>
      <w:r w:rsidRPr="00EE53A2">
        <w:rPr>
          <w:rFonts w:ascii="Times New Roman" w:hAnsi="Times New Roman"/>
          <w:b/>
          <w:sz w:val="28"/>
          <w:szCs w:val="28"/>
        </w:rPr>
        <w:t>Общие характеристики</w:t>
      </w:r>
    </w:p>
    <w:p w:rsidR="002A2B7C" w:rsidRPr="007630BF" w:rsidRDefault="002A2B7C" w:rsidP="00EE53A2">
      <w:pPr>
        <w:widowControl w:val="0"/>
        <w:spacing w:line="240" w:lineRule="auto"/>
        <w:contextualSpacing/>
        <w:rPr>
          <w:rFonts w:ascii="Times New Roman" w:hAnsi="Times New Roman"/>
          <w:sz w:val="28"/>
          <w:szCs w:val="28"/>
        </w:rPr>
      </w:pPr>
      <w:r w:rsidRPr="007630BF">
        <w:rPr>
          <w:rFonts w:ascii="Times New Roman" w:hAnsi="Times New Roman"/>
          <w:sz w:val="28"/>
          <w:szCs w:val="28"/>
        </w:rPr>
        <w:t xml:space="preserve">10.06.2017 года вступил в силу Закон Иркутской области от 25.05.2017 № 31-оз «О преобразовании Белореченского и Мальтинского муниципальных образований Усольского района Иркутской области и о внесении изменений в Закон Иркутской области «О статусе и границах муниципальных образований Усольского района Иркутской области». Данным Законом произведено объединение </w:t>
      </w:r>
      <w:r w:rsidRPr="007630BF">
        <w:rPr>
          <w:rFonts w:ascii="Times New Roman" w:hAnsi="Times New Roman"/>
          <w:sz w:val="28"/>
          <w:szCs w:val="28"/>
          <w:lang w:eastAsia="ru-RU"/>
        </w:rPr>
        <w:t>сельского поселения Мальтинского муниципального образования</w:t>
      </w:r>
      <w:r w:rsidRPr="007630BF">
        <w:rPr>
          <w:rFonts w:ascii="Times New Roman" w:hAnsi="Times New Roman"/>
          <w:sz w:val="28"/>
          <w:szCs w:val="28"/>
        </w:rPr>
        <w:t xml:space="preserve"> и городского поселения Белореченского муниципального образования.</w:t>
      </w:r>
    </w:p>
    <w:p w:rsidR="002A2B7C" w:rsidRPr="00057AA0" w:rsidRDefault="002A2B7C" w:rsidP="00EE53A2">
      <w:pPr>
        <w:widowControl w:val="0"/>
        <w:spacing w:line="240" w:lineRule="auto"/>
        <w:contextualSpacing/>
        <w:rPr>
          <w:rFonts w:ascii="Times New Roman" w:hAnsi="Times New Roman"/>
          <w:sz w:val="28"/>
          <w:szCs w:val="28"/>
        </w:rPr>
      </w:pPr>
      <w:r w:rsidRPr="00057AA0">
        <w:rPr>
          <w:rFonts w:ascii="Times New Roman" w:hAnsi="Times New Roman"/>
          <w:sz w:val="28"/>
          <w:szCs w:val="28"/>
        </w:rPr>
        <w:t>Вновь образованное Белореченское муниципальное образования состоит из двух населенных пунктов – рабочий поселок Белореченский и село Мальта.</w:t>
      </w:r>
    </w:p>
    <w:p w:rsidR="002A2B7C" w:rsidRPr="007630BF" w:rsidRDefault="002A2B7C" w:rsidP="00EE53A2">
      <w:pPr>
        <w:widowControl w:val="0"/>
        <w:spacing w:line="240" w:lineRule="auto"/>
        <w:contextualSpacing/>
        <w:rPr>
          <w:rFonts w:ascii="Times New Roman" w:hAnsi="Times New Roman"/>
          <w:sz w:val="28"/>
          <w:szCs w:val="24"/>
        </w:rPr>
      </w:pPr>
      <w:r w:rsidRPr="007630BF">
        <w:rPr>
          <w:rFonts w:ascii="Times New Roman" w:hAnsi="Times New Roman"/>
          <w:sz w:val="28"/>
          <w:szCs w:val="24"/>
        </w:rPr>
        <w:t>р.п. Белореченский является административным центром Усольского района, находится в 12 км от г. Усолье-Сибирское Иркутской области.</w:t>
      </w:r>
    </w:p>
    <w:p w:rsidR="002A2B7C" w:rsidRPr="007630BF" w:rsidRDefault="002A2B7C" w:rsidP="00EE53A2">
      <w:pPr>
        <w:widowControl w:val="0"/>
        <w:spacing w:line="240" w:lineRule="auto"/>
        <w:contextualSpacing/>
        <w:rPr>
          <w:rFonts w:ascii="Times New Roman" w:hAnsi="Times New Roman"/>
          <w:sz w:val="28"/>
          <w:szCs w:val="24"/>
        </w:rPr>
      </w:pPr>
      <w:r w:rsidRPr="007630BF">
        <w:rPr>
          <w:rFonts w:ascii="Times New Roman" w:hAnsi="Times New Roman"/>
          <w:sz w:val="28"/>
          <w:szCs w:val="24"/>
        </w:rPr>
        <w:t>Согласно Закону Иркутской области от 16.12.2004 № 84-оз «О статусе и границах муниципальных образований Усольского района Иркутской области», граница муниципального образования ид</w:t>
      </w:r>
      <w:r>
        <w:rPr>
          <w:rFonts w:ascii="Times New Roman" w:hAnsi="Times New Roman"/>
          <w:sz w:val="28"/>
          <w:szCs w:val="24"/>
        </w:rPr>
        <w:t>е</w:t>
      </w:r>
      <w:r w:rsidRPr="007630BF">
        <w:rPr>
          <w:rFonts w:ascii="Times New Roman" w:hAnsi="Times New Roman"/>
          <w:sz w:val="28"/>
          <w:szCs w:val="24"/>
        </w:rPr>
        <w:t>т от переправы в районе пос</w:t>
      </w:r>
      <w:r>
        <w:rPr>
          <w:rFonts w:ascii="Times New Roman" w:hAnsi="Times New Roman"/>
          <w:sz w:val="28"/>
          <w:szCs w:val="24"/>
        </w:rPr>
        <w:t>е</w:t>
      </w:r>
      <w:r w:rsidRPr="007630BF">
        <w:rPr>
          <w:rFonts w:ascii="Times New Roman" w:hAnsi="Times New Roman"/>
          <w:sz w:val="28"/>
          <w:szCs w:val="24"/>
        </w:rPr>
        <w:t>лка Тайтурка по южной границе Тайтурского муниципального образования, пересекает реку Белая и идёт на северо-восток, восток по левому берегу реки Белая до железнодорожного моста через реку Белая, далее по юго-восточной границе Тайтурского муниципального образования, по юго-западной границе Новомальтинского муниципального образования, до северной границы города Усолье-Сибирское, далее идёт по северо-западной границе города Усолье-Сибирское до восточной стороны полосы отвода ВСЖД, затем проходит вдоль западной границы города Усолье-Сибирское до северной стороны полосы отвода автомобильной дороги Усолье – Сапиновка, поворачивает на запад и идёт по северной стороне полосы отвода автомобильной дороги Усолье – Сапиновка до пересечения с ЛЭП-500, поворачивает на северо-запад и идёт по северо-восточной границе Сосновского муниципального образования до пересечения ЛЭП-500 с автомобильной дорогой Усолье – Белореченск – Мишел</w:t>
      </w:r>
      <w:r>
        <w:rPr>
          <w:rFonts w:ascii="Times New Roman" w:hAnsi="Times New Roman"/>
          <w:sz w:val="28"/>
          <w:szCs w:val="24"/>
        </w:rPr>
        <w:t>е</w:t>
      </w:r>
      <w:r w:rsidRPr="007630BF">
        <w:rPr>
          <w:rFonts w:ascii="Times New Roman" w:hAnsi="Times New Roman"/>
          <w:sz w:val="28"/>
          <w:szCs w:val="24"/>
        </w:rPr>
        <w:t>вка – Михайловка в 5 км западнее рабочего пос</w:t>
      </w:r>
      <w:r>
        <w:rPr>
          <w:rFonts w:ascii="Times New Roman" w:hAnsi="Times New Roman"/>
          <w:sz w:val="28"/>
          <w:szCs w:val="24"/>
        </w:rPr>
        <w:t>е</w:t>
      </w:r>
      <w:r w:rsidRPr="007630BF">
        <w:rPr>
          <w:rFonts w:ascii="Times New Roman" w:hAnsi="Times New Roman"/>
          <w:sz w:val="28"/>
          <w:szCs w:val="24"/>
        </w:rPr>
        <w:t>лка Белореченский, на север, восток по восточной границе Сосновского муниципального образования, поворачивает на северо-восток и ид</w:t>
      </w:r>
      <w:r>
        <w:rPr>
          <w:rFonts w:ascii="Times New Roman" w:hAnsi="Times New Roman"/>
          <w:sz w:val="28"/>
          <w:szCs w:val="24"/>
        </w:rPr>
        <w:t>е</w:t>
      </w:r>
      <w:r w:rsidRPr="007630BF">
        <w:rPr>
          <w:rFonts w:ascii="Times New Roman" w:hAnsi="Times New Roman"/>
          <w:sz w:val="28"/>
          <w:szCs w:val="24"/>
        </w:rPr>
        <w:t>т до южной границы Тайтурского муниципального образования.</w:t>
      </w:r>
    </w:p>
    <w:p w:rsidR="002A2B7C" w:rsidRDefault="002A2B7C" w:rsidP="00184367">
      <w:pPr>
        <w:pStyle w:val="221"/>
        <w:keepNext/>
        <w:keepLines/>
        <w:shd w:val="clear" w:color="auto" w:fill="auto"/>
        <w:tabs>
          <w:tab w:val="left" w:pos="709"/>
        </w:tabs>
        <w:spacing w:before="0" w:after="0" w:line="240" w:lineRule="auto"/>
        <w:jc w:val="center"/>
        <w:outlineLvl w:val="9"/>
        <w:rPr>
          <w:b/>
          <w:bCs/>
          <w:sz w:val="28"/>
          <w:szCs w:val="28"/>
          <w:shd w:val="clear" w:color="auto" w:fill="auto"/>
        </w:rPr>
      </w:pPr>
    </w:p>
    <w:p w:rsidR="002A2B7C" w:rsidRPr="00BE4121" w:rsidRDefault="002A2B7C" w:rsidP="00184367">
      <w:pPr>
        <w:pStyle w:val="221"/>
        <w:keepNext/>
        <w:keepLines/>
        <w:shd w:val="clear" w:color="auto" w:fill="auto"/>
        <w:tabs>
          <w:tab w:val="left" w:pos="709"/>
        </w:tabs>
        <w:spacing w:before="0" w:after="0" w:line="240" w:lineRule="auto"/>
        <w:jc w:val="center"/>
        <w:outlineLvl w:val="9"/>
        <w:rPr>
          <w:b/>
          <w:bCs/>
          <w:sz w:val="28"/>
          <w:szCs w:val="28"/>
        </w:rPr>
      </w:pPr>
      <w:r>
        <w:rPr>
          <w:b/>
          <w:bCs/>
          <w:sz w:val="28"/>
          <w:szCs w:val="28"/>
          <w:shd w:val="clear" w:color="auto" w:fill="auto"/>
        </w:rPr>
        <w:t xml:space="preserve">2. </w:t>
      </w:r>
      <w:r w:rsidRPr="002B3BF9">
        <w:rPr>
          <w:b/>
          <w:bCs/>
          <w:sz w:val="28"/>
          <w:szCs w:val="28"/>
          <w:shd w:val="clear" w:color="auto" w:fill="auto"/>
        </w:rPr>
        <w:t>Ха</w:t>
      </w:r>
      <w:r w:rsidRPr="002B3BF9">
        <w:rPr>
          <w:b/>
          <w:bCs/>
          <w:sz w:val="28"/>
          <w:szCs w:val="28"/>
        </w:rPr>
        <w:t>ра</w:t>
      </w:r>
      <w:r w:rsidRPr="00BE4121">
        <w:rPr>
          <w:b/>
          <w:bCs/>
          <w:sz w:val="28"/>
          <w:szCs w:val="28"/>
        </w:rPr>
        <w:t xml:space="preserve">ктеристика существующего состояния коммунальной инфраструктуры </w:t>
      </w:r>
      <w:r>
        <w:rPr>
          <w:b/>
          <w:bCs/>
          <w:sz w:val="28"/>
          <w:szCs w:val="28"/>
        </w:rPr>
        <w:t>городского поселения Белореченского муниципального образования Усольского района Иркутской области</w:t>
      </w:r>
    </w:p>
    <w:p w:rsidR="002A2B7C" w:rsidRDefault="002A2B7C" w:rsidP="00184367">
      <w:pPr>
        <w:pStyle w:val="50"/>
        <w:shd w:val="clear" w:color="auto" w:fill="auto"/>
        <w:spacing w:before="0" w:line="240" w:lineRule="auto"/>
        <w:ind w:firstLine="709"/>
        <w:jc w:val="both"/>
        <w:rPr>
          <w:sz w:val="28"/>
          <w:szCs w:val="28"/>
        </w:rPr>
      </w:pPr>
      <w:r w:rsidRPr="0090417A">
        <w:rPr>
          <w:sz w:val="28"/>
          <w:szCs w:val="28"/>
        </w:rPr>
        <w:t xml:space="preserve">Население и организации </w:t>
      </w:r>
      <w:r>
        <w:rPr>
          <w:sz w:val="28"/>
          <w:szCs w:val="28"/>
        </w:rPr>
        <w:t>городского поселения Белореченского муниципального образования</w:t>
      </w:r>
      <w:r w:rsidRPr="0090417A">
        <w:rPr>
          <w:sz w:val="28"/>
          <w:szCs w:val="28"/>
        </w:rPr>
        <w:t xml:space="preserve"> обеспечены следующими коммунальными услугами: холодн</w:t>
      </w:r>
      <w:r>
        <w:rPr>
          <w:sz w:val="28"/>
          <w:szCs w:val="28"/>
        </w:rPr>
        <w:t>ое</w:t>
      </w:r>
      <w:r w:rsidRPr="0090417A">
        <w:rPr>
          <w:sz w:val="28"/>
          <w:szCs w:val="28"/>
        </w:rPr>
        <w:t xml:space="preserve"> водоснабжение,</w:t>
      </w:r>
      <w:r>
        <w:rPr>
          <w:sz w:val="28"/>
          <w:szCs w:val="28"/>
        </w:rPr>
        <w:t xml:space="preserve"> водоотведение,</w:t>
      </w:r>
      <w:r w:rsidRPr="0090417A">
        <w:rPr>
          <w:sz w:val="28"/>
          <w:szCs w:val="28"/>
        </w:rPr>
        <w:t xml:space="preserve"> электроснабже</w:t>
      </w:r>
      <w:r>
        <w:rPr>
          <w:sz w:val="28"/>
          <w:szCs w:val="28"/>
        </w:rPr>
        <w:t>ние,</w:t>
      </w:r>
      <w:r w:rsidRPr="0090417A">
        <w:rPr>
          <w:sz w:val="28"/>
          <w:szCs w:val="28"/>
        </w:rPr>
        <w:t xml:space="preserve"> теплоснабжение</w:t>
      </w:r>
      <w:r>
        <w:rPr>
          <w:sz w:val="28"/>
          <w:szCs w:val="28"/>
        </w:rPr>
        <w:t>, сбор и вывоз ТКО. Централизованное газоснабжение отсутствует.</w:t>
      </w:r>
    </w:p>
    <w:p w:rsidR="002A2B7C" w:rsidRPr="0090417A" w:rsidRDefault="002A2B7C" w:rsidP="000719AB">
      <w:pPr>
        <w:pStyle w:val="50"/>
        <w:shd w:val="clear" w:color="auto" w:fill="auto"/>
        <w:spacing w:before="0" w:line="240" w:lineRule="auto"/>
        <w:ind w:firstLine="567"/>
        <w:jc w:val="both"/>
        <w:rPr>
          <w:sz w:val="28"/>
          <w:szCs w:val="28"/>
        </w:rPr>
      </w:pPr>
    </w:p>
    <w:p w:rsidR="002A2B7C" w:rsidRPr="0090417A" w:rsidRDefault="002A2B7C" w:rsidP="000719AB">
      <w:pPr>
        <w:pStyle w:val="1f3"/>
        <w:shd w:val="clear" w:color="auto" w:fill="auto"/>
        <w:spacing w:before="0" w:line="240" w:lineRule="auto"/>
        <w:ind w:left="0" w:right="141"/>
        <w:jc w:val="center"/>
        <w:rPr>
          <w:rFonts w:ascii="Times New Roman" w:hAnsi="Times New Roman" w:cs="Times New Roman"/>
          <w:sz w:val="28"/>
          <w:szCs w:val="28"/>
        </w:rPr>
      </w:pPr>
      <w:r w:rsidRPr="0090417A">
        <w:rPr>
          <w:rFonts w:ascii="Times New Roman" w:hAnsi="Times New Roman" w:cs="Times New Roman"/>
          <w:sz w:val="28"/>
          <w:szCs w:val="28"/>
        </w:rPr>
        <w:t xml:space="preserve">Таблица 1 </w:t>
      </w:r>
      <w:r>
        <w:rPr>
          <w:rFonts w:ascii="Times New Roman" w:hAnsi="Times New Roman" w:cs="Times New Roman"/>
          <w:sz w:val="28"/>
          <w:szCs w:val="28"/>
        </w:rPr>
        <w:t>– Структура производства и реализации</w:t>
      </w:r>
      <w:r w:rsidRPr="0090417A">
        <w:rPr>
          <w:rFonts w:ascii="Times New Roman" w:hAnsi="Times New Roman" w:cs="Times New Roman"/>
          <w:sz w:val="28"/>
          <w:szCs w:val="28"/>
        </w:rPr>
        <w:t xml:space="preserve"> коммунальных ресурсов</w:t>
      </w: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17"/>
        <w:gridCol w:w="3119"/>
        <w:gridCol w:w="2269"/>
        <w:gridCol w:w="1683"/>
      </w:tblGrid>
      <w:tr w:rsidR="002A2B7C" w:rsidRPr="0090417A" w:rsidTr="00CF4822">
        <w:trPr>
          <w:jc w:val="center"/>
        </w:trPr>
        <w:tc>
          <w:tcPr>
            <w:tcW w:w="2817" w:type="dxa"/>
            <w:shd w:val="clear" w:color="auto" w:fill="FFFFFF"/>
            <w:vAlign w:val="center"/>
          </w:tcPr>
          <w:p w:rsidR="002A2B7C" w:rsidRPr="0090417A" w:rsidRDefault="002A2B7C" w:rsidP="00CF4822">
            <w:pPr>
              <w:pStyle w:val="1f3"/>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Ресурс, услуга</w:t>
            </w:r>
          </w:p>
        </w:tc>
        <w:tc>
          <w:tcPr>
            <w:tcW w:w="3119" w:type="dxa"/>
            <w:shd w:val="clear" w:color="auto" w:fill="FFFFFF"/>
            <w:vAlign w:val="center"/>
          </w:tcPr>
          <w:p w:rsidR="002A2B7C" w:rsidRPr="0090417A" w:rsidRDefault="002A2B7C" w:rsidP="00CF4822">
            <w:pPr>
              <w:pStyle w:val="1f3"/>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Организация – поставщик ресурса</w:t>
            </w:r>
          </w:p>
        </w:tc>
        <w:tc>
          <w:tcPr>
            <w:tcW w:w="2269" w:type="dxa"/>
            <w:shd w:val="clear" w:color="auto" w:fill="FFFFFF"/>
            <w:vAlign w:val="center"/>
          </w:tcPr>
          <w:p w:rsidR="002A2B7C" w:rsidRPr="0090417A" w:rsidRDefault="002A2B7C" w:rsidP="00CF4822">
            <w:pPr>
              <w:pStyle w:val="1f3"/>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Собственник имущества</w:t>
            </w:r>
          </w:p>
        </w:tc>
        <w:tc>
          <w:tcPr>
            <w:tcW w:w="1683" w:type="dxa"/>
            <w:shd w:val="clear" w:color="auto" w:fill="FFFFFF"/>
            <w:vAlign w:val="center"/>
          </w:tcPr>
          <w:p w:rsidR="002A2B7C" w:rsidRPr="0090417A" w:rsidRDefault="002A2B7C" w:rsidP="00CF4822">
            <w:pPr>
              <w:pStyle w:val="1f3"/>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Система расчетов с населением</w:t>
            </w:r>
          </w:p>
        </w:tc>
      </w:tr>
      <w:tr w:rsidR="002A2B7C" w:rsidRPr="0090417A" w:rsidTr="00D129CB">
        <w:trPr>
          <w:trHeight w:val="562"/>
          <w:jc w:val="center"/>
        </w:trPr>
        <w:tc>
          <w:tcPr>
            <w:tcW w:w="2817" w:type="dxa"/>
            <w:shd w:val="clear" w:color="auto" w:fill="FFFFFF"/>
            <w:vAlign w:val="center"/>
          </w:tcPr>
          <w:p w:rsidR="002A2B7C" w:rsidRPr="00F56370" w:rsidRDefault="002A2B7C" w:rsidP="001F7F46">
            <w:pPr>
              <w:pStyle w:val="1f3"/>
              <w:shd w:val="clear" w:color="auto" w:fill="auto"/>
              <w:spacing w:before="0" w:line="240" w:lineRule="auto"/>
              <w:ind w:left="0" w:right="-108"/>
              <w:jc w:val="left"/>
              <w:rPr>
                <w:rFonts w:ascii="Times New Roman" w:hAnsi="Times New Roman" w:cs="Times New Roman"/>
                <w:b/>
                <w:bCs/>
                <w:iCs/>
                <w:highlight w:val="green"/>
              </w:rPr>
            </w:pPr>
            <w:r w:rsidRPr="00B821E7">
              <w:rPr>
                <w:rFonts w:ascii="Times New Roman" w:hAnsi="Times New Roman" w:cs="Times New Roman"/>
                <w:b/>
                <w:bCs/>
                <w:iCs/>
              </w:rPr>
              <w:t>Электроснабжение</w:t>
            </w:r>
          </w:p>
        </w:tc>
        <w:tc>
          <w:tcPr>
            <w:tcW w:w="3119" w:type="dxa"/>
            <w:shd w:val="clear" w:color="auto" w:fill="FFFFFF"/>
            <w:vAlign w:val="center"/>
          </w:tcPr>
          <w:p w:rsidR="002A2B7C" w:rsidRPr="00F56370" w:rsidRDefault="002A2B7C" w:rsidP="00A12E64">
            <w:pPr>
              <w:pStyle w:val="1f3"/>
              <w:spacing w:before="0"/>
              <w:ind w:left="0" w:right="-100"/>
              <w:jc w:val="center"/>
              <w:rPr>
                <w:rFonts w:ascii="Times New Roman" w:hAnsi="Times New Roman" w:cs="Times New Roman"/>
                <w:highlight w:val="green"/>
              </w:rPr>
            </w:pPr>
            <w:r w:rsidRPr="00B821E7">
              <w:rPr>
                <w:rFonts w:ascii="Times New Roman" w:hAnsi="Times New Roman" w:cs="Times New Roman"/>
                <w:color w:val="auto"/>
              </w:rPr>
              <w:t>ПАО «Иркутскэнерго»</w:t>
            </w:r>
          </w:p>
        </w:tc>
        <w:tc>
          <w:tcPr>
            <w:tcW w:w="2269" w:type="dxa"/>
            <w:shd w:val="clear" w:color="auto" w:fill="FFFFFF"/>
            <w:vAlign w:val="center"/>
          </w:tcPr>
          <w:p w:rsidR="002A2B7C" w:rsidRPr="00B821E7" w:rsidRDefault="002A2B7C" w:rsidP="00CF4822">
            <w:pPr>
              <w:pStyle w:val="1f3"/>
              <w:shd w:val="clear" w:color="auto" w:fill="auto"/>
              <w:spacing w:before="0" w:line="240" w:lineRule="auto"/>
              <w:ind w:left="0" w:right="-124"/>
              <w:jc w:val="center"/>
              <w:rPr>
                <w:rFonts w:ascii="Times New Roman" w:hAnsi="Times New Roman" w:cs="Times New Roman"/>
              </w:rPr>
            </w:pPr>
            <w:r w:rsidRPr="00B821E7">
              <w:rPr>
                <w:rFonts w:ascii="Times New Roman" w:hAnsi="Times New Roman" w:cs="Times New Roman"/>
              </w:rPr>
              <w:t>Эксплуатирующая организация,</w:t>
            </w:r>
          </w:p>
          <w:p w:rsidR="002A2B7C" w:rsidRPr="00F56370" w:rsidRDefault="002A2B7C" w:rsidP="00CF4822">
            <w:pPr>
              <w:pStyle w:val="1f3"/>
              <w:shd w:val="clear" w:color="auto" w:fill="auto"/>
              <w:spacing w:before="0" w:line="240" w:lineRule="auto"/>
              <w:ind w:left="0" w:right="-124"/>
              <w:jc w:val="center"/>
              <w:rPr>
                <w:rFonts w:ascii="Times New Roman" w:hAnsi="Times New Roman" w:cs="Times New Roman"/>
                <w:highlight w:val="green"/>
              </w:rPr>
            </w:pPr>
            <w:r w:rsidRPr="00B821E7">
              <w:rPr>
                <w:rFonts w:ascii="Times New Roman" w:hAnsi="Times New Roman" w:cs="Times New Roman"/>
              </w:rPr>
              <w:t>Иркутская область</w:t>
            </w:r>
          </w:p>
        </w:tc>
        <w:tc>
          <w:tcPr>
            <w:tcW w:w="1683" w:type="dxa"/>
            <w:shd w:val="clear" w:color="auto" w:fill="FFFFFF"/>
            <w:vAlign w:val="center"/>
          </w:tcPr>
          <w:p w:rsidR="002A2B7C" w:rsidRPr="00F56370" w:rsidRDefault="002A2B7C" w:rsidP="00CF4822">
            <w:pPr>
              <w:pStyle w:val="1f3"/>
              <w:shd w:val="clear" w:color="auto" w:fill="auto"/>
              <w:spacing w:before="0" w:line="240" w:lineRule="auto"/>
              <w:ind w:left="0" w:right="141"/>
              <w:jc w:val="center"/>
              <w:rPr>
                <w:rFonts w:ascii="Times New Roman" w:hAnsi="Times New Roman" w:cs="Times New Roman"/>
                <w:highlight w:val="green"/>
              </w:rPr>
            </w:pPr>
            <w:r w:rsidRPr="00F56370">
              <w:rPr>
                <w:rFonts w:ascii="Times New Roman" w:hAnsi="Times New Roman" w:cs="Times New Roman"/>
              </w:rPr>
              <w:t>Прямые договоры</w:t>
            </w:r>
          </w:p>
        </w:tc>
      </w:tr>
      <w:tr w:rsidR="002A2B7C" w:rsidRPr="0090417A" w:rsidTr="00D129CB">
        <w:trPr>
          <w:jc w:val="center"/>
        </w:trPr>
        <w:tc>
          <w:tcPr>
            <w:tcW w:w="2817" w:type="dxa"/>
            <w:shd w:val="clear" w:color="auto" w:fill="FFFFFF"/>
            <w:vAlign w:val="center"/>
          </w:tcPr>
          <w:p w:rsidR="002A2B7C" w:rsidRPr="0090417A" w:rsidRDefault="002A2B7C" w:rsidP="001F7F46">
            <w:pPr>
              <w:pStyle w:val="1f3"/>
              <w:shd w:val="clear" w:color="auto" w:fill="auto"/>
              <w:spacing w:before="0" w:line="240" w:lineRule="auto"/>
              <w:ind w:left="0" w:right="141"/>
              <w:jc w:val="left"/>
              <w:rPr>
                <w:rFonts w:ascii="Times New Roman" w:hAnsi="Times New Roman" w:cs="Times New Roman"/>
                <w:b/>
                <w:bCs/>
                <w:iCs/>
                <w:color w:val="auto"/>
              </w:rPr>
            </w:pPr>
            <w:r w:rsidRPr="0090417A">
              <w:rPr>
                <w:rFonts w:ascii="Times New Roman" w:hAnsi="Times New Roman" w:cs="Times New Roman"/>
                <w:b/>
                <w:bCs/>
                <w:iCs/>
                <w:color w:val="auto"/>
              </w:rPr>
              <w:t>Теплоснабжение</w:t>
            </w:r>
          </w:p>
        </w:tc>
        <w:tc>
          <w:tcPr>
            <w:tcW w:w="3119" w:type="dxa"/>
            <w:shd w:val="clear" w:color="auto" w:fill="FFFFFF"/>
            <w:vAlign w:val="center"/>
          </w:tcPr>
          <w:p w:rsidR="002A2B7C" w:rsidRDefault="002A2B7C" w:rsidP="00D129CB">
            <w:pPr>
              <w:pStyle w:val="1f3"/>
              <w:shd w:val="clear" w:color="auto" w:fill="auto"/>
              <w:spacing w:before="0" w:line="240" w:lineRule="auto"/>
              <w:ind w:left="0" w:right="141"/>
              <w:jc w:val="center"/>
              <w:rPr>
                <w:rFonts w:ascii="Times New Roman" w:hAnsi="Times New Roman" w:cs="Times New Roman"/>
                <w:color w:val="auto"/>
                <w:szCs w:val="28"/>
              </w:rPr>
            </w:pPr>
            <w:r>
              <w:rPr>
                <w:rFonts w:ascii="Times New Roman" w:hAnsi="Times New Roman" w:cs="Times New Roman"/>
                <w:color w:val="auto"/>
                <w:szCs w:val="28"/>
              </w:rPr>
              <w:t>ООО «Байкальская энергетическая компания</w:t>
            </w:r>
            <w:r w:rsidRPr="009F5E27">
              <w:rPr>
                <w:rFonts w:ascii="Times New Roman" w:hAnsi="Times New Roman" w:cs="Times New Roman"/>
                <w:color w:val="auto"/>
                <w:szCs w:val="28"/>
              </w:rPr>
              <w:t>»</w:t>
            </w:r>
          </w:p>
          <w:p w:rsidR="002A2B7C" w:rsidRPr="00B41ECE" w:rsidRDefault="002A2B7C" w:rsidP="00D129CB">
            <w:pPr>
              <w:pStyle w:val="1f3"/>
              <w:shd w:val="clear" w:color="auto" w:fill="auto"/>
              <w:spacing w:before="0" w:line="240" w:lineRule="auto"/>
              <w:ind w:left="0" w:right="141"/>
              <w:jc w:val="center"/>
              <w:rPr>
                <w:rFonts w:ascii="Times New Roman" w:hAnsi="Times New Roman" w:cs="Times New Roman"/>
                <w:color w:val="auto"/>
                <w:szCs w:val="28"/>
              </w:rPr>
            </w:pPr>
            <w:r w:rsidRPr="009F5E27">
              <w:rPr>
                <w:rFonts w:ascii="Times New Roman" w:hAnsi="Times New Roman" w:cs="Times New Roman"/>
                <w:color w:val="auto"/>
                <w:szCs w:val="28"/>
              </w:rPr>
              <w:t>М</w:t>
            </w:r>
            <w:r>
              <w:rPr>
                <w:rFonts w:ascii="Times New Roman" w:hAnsi="Times New Roman" w:cs="Times New Roman"/>
                <w:color w:val="auto"/>
                <w:szCs w:val="28"/>
              </w:rPr>
              <w:t>УП «Мальтинское ЖКХ»</w:t>
            </w:r>
          </w:p>
        </w:tc>
        <w:tc>
          <w:tcPr>
            <w:tcW w:w="2269" w:type="dxa"/>
            <w:shd w:val="clear" w:color="auto" w:fill="FFFFFF"/>
            <w:vAlign w:val="center"/>
          </w:tcPr>
          <w:p w:rsidR="002A2B7C" w:rsidRPr="00B821E7" w:rsidRDefault="002A2B7C" w:rsidP="00CF4822">
            <w:pPr>
              <w:pStyle w:val="1f3"/>
              <w:shd w:val="clear" w:color="auto" w:fill="auto"/>
              <w:spacing w:before="0" w:line="240" w:lineRule="auto"/>
              <w:ind w:left="0" w:right="-124"/>
              <w:jc w:val="center"/>
              <w:rPr>
                <w:rFonts w:ascii="Times New Roman" w:hAnsi="Times New Roman" w:cs="Times New Roman"/>
              </w:rPr>
            </w:pPr>
            <w:r w:rsidRPr="00B821E7">
              <w:rPr>
                <w:rFonts w:ascii="Times New Roman" w:hAnsi="Times New Roman" w:cs="Times New Roman"/>
              </w:rPr>
              <w:t>Эксплуатирующая организация</w:t>
            </w:r>
          </w:p>
          <w:p w:rsidR="002A2B7C" w:rsidRPr="00B41ECE" w:rsidRDefault="002A2B7C" w:rsidP="00CF4822">
            <w:pPr>
              <w:pStyle w:val="1f3"/>
              <w:shd w:val="clear" w:color="auto" w:fill="auto"/>
              <w:spacing w:before="0" w:line="240" w:lineRule="auto"/>
              <w:ind w:left="0" w:right="-124"/>
              <w:jc w:val="center"/>
              <w:rPr>
                <w:rFonts w:ascii="Times New Roman" w:hAnsi="Times New Roman" w:cs="Times New Roman"/>
                <w:highlight w:val="green"/>
              </w:rPr>
            </w:pPr>
            <w:r w:rsidRPr="003F48CB">
              <w:rPr>
                <w:rFonts w:ascii="Times New Roman" w:hAnsi="Times New Roman" w:cs="Times New Roman"/>
              </w:rPr>
              <w:t>Администрация Белореченского муниципального образования</w:t>
            </w:r>
          </w:p>
        </w:tc>
        <w:tc>
          <w:tcPr>
            <w:tcW w:w="1683" w:type="dxa"/>
            <w:shd w:val="clear" w:color="auto" w:fill="FFFFFF"/>
            <w:vAlign w:val="center"/>
          </w:tcPr>
          <w:p w:rsidR="002A2B7C" w:rsidRPr="0090417A" w:rsidRDefault="002A2B7C" w:rsidP="00CF4822">
            <w:pPr>
              <w:pStyle w:val="1f3"/>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w:t>
            </w:r>
            <w:r>
              <w:rPr>
                <w:rFonts w:ascii="Times New Roman" w:hAnsi="Times New Roman" w:cs="Times New Roman"/>
              </w:rPr>
              <w:t>ы</w:t>
            </w:r>
          </w:p>
        </w:tc>
      </w:tr>
      <w:tr w:rsidR="002A2B7C" w:rsidRPr="0090417A" w:rsidTr="001F7F46">
        <w:trPr>
          <w:jc w:val="center"/>
        </w:trPr>
        <w:tc>
          <w:tcPr>
            <w:tcW w:w="2817" w:type="dxa"/>
            <w:vAlign w:val="center"/>
          </w:tcPr>
          <w:p w:rsidR="002A2B7C" w:rsidRPr="0090417A" w:rsidRDefault="002A2B7C" w:rsidP="001F7F46">
            <w:pPr>
              <w:pStyle w:val="1f3"/>
              <w:shd w:val="clear" w:color="auto" w:fill="auto"/>
              <w:spacing w:before="0" w:line="240" w:lineRule="auto"/>
              <w:ind w:left="0" w:right="141"/>
              <w:jc w:val="left"/>
              <w:rPr>
                <w:rFonts w:ascii="Times New Roman" w:hAnsi="Times New Roman" w:cs="Times New Roman"/>
                <w:b/>
                <w:bCs/>
                <w:iCs/>
              </w:rPr>
            </w:pPr>
            <w:r w:rsidRPr="0090417A">
              <w:rPr>
                <w:rFonts w:ascii="Times New Roman" w:hAnsi="Times New Roman" w:cs="Times New Roman"/>
                <w:b/>
                <w:bCs/>
                <w:iCs/>
              </w:rPr>
              <w:t>Холодное водоснабжение</w:t>
            </w:r>
          </w:p>
        </w:tc>
        <w:tc>
          <w:tcPr>
            <w:tcW w:w="3119" w:type="dxa"/>
            <w:vAlign w:val="center"/>
          </w:tcPr>
          <w:p w:rsidR="002A2B7C" w:rsidRPr="00B41ECE" w:rsidRDefault="002A2B7C" w:rsidP="004E3279">
            <w:pPr>
              <w:spacing w:line="240" w:lineRule="auto"/>
              <w:ind w:left="0" w:right="-100" w:firstLine="0"/>
              <w:jc w:val="center"/>
              <w:rPr>
                <w:rFonts w:ascii="Times New Roman" w:hAnsi="Times New Roman" w:cs="Times New Roman"/>
                <w:sz w:val="24"/>
                <w:szCs w:val="24"/>
              </w:rPr>
            </w:pPr>
            <w:r w:rsidRPr="00B41ECE">
              <w:rPr>
                <w:rFonts w:ascii="Times New Roman" w:hAnsi="Times New Roman" w:cs="Times New Roman"/>
                <w:sz w:val="24"/>
                <w:szCs w:val="24"/>
              </w:rPr>
              <w:t>МУП «Транзит-аква»</w:t>
            </w:r>
          </w:p>
          <w:p w:rsidR="002A2B7C" w:rsidRPr="0090417A" w:rsidRDefault="002A2B7C" w:rsidP="004E3279">
            <w:pPr>
              <w:spacing w:line="240" w:lineRule="auto"/>
              <w:ind w:left="0" w:right="-100" w:firstLine="0"/>
              <w:jc w:val="center"/>
              <w:rPr>
                <w:rFonts w:ascii="Times New Roman" w:hAnsi="Times New Roman" w:cs="Times New Roman"/>
                <w:sz w:val="24"/>
                <w:szCs w:val="24"/>
              </w:rPr>
            </w:pPr>
            <w:r w:rsidRPr="00B41ECE">
              <w:rPr>
                <w:rFonts w:ascii="Times New Roman" w:hAnsi="Times New Roman" w:cs="Times New Roman"/>
                <w:sz w:val="24"/>
                <w:szCs w:val="24"/>
              </w:rPr>
              <w:t>МУП «Мальтинское ЖКХ»</w:t>
            </w:r>
          </w:p>
        </w:tc>
        <w:tc>
          <w:tcPr>
            <w:tcW w:w="2269" w:type="dxa"/>
            <w:vAlign w:val="center"/>
          </w:tcPr>
          <w:p w:rsidR="002A2B7C" w:rsidRPr="00B41ECE" w:rsidRDefault="002A2B7C" w:rsidP="00CF4822">
            <w:pPr>
              <w:pStyle w:val="1f3"/>
              <w:shd w:val="clear" w:color="auto" w:fill="auto"/>
              <w:spacing w:before="0" w:line="240" w:lineRule="auto"/>
              <w:ind w:left="0" w:right="-124"/>
              <w:jc w:val="center"/>
              <w:rPr>
                <w:rFonts w:ascii="Times New Roman" w:hAnsi="Times New Roman" w:cs="Times New Roman"/>
                <w:highlight w:val="green"/>
              </w:rPr>
            </w:pPr>
            <w:r w:rsidRPr="003F48CB">
              <w:rPr>
                <w:rFonts w:ascii="Times New Roman" w:hAnsi="Times New Roman" w:cs="Times New Roman"/>
              </w:rPr>
              <w:t>Администрация Белореченского муниципального образования</w:t>
            </w:r>
          </w:p>
        </w:tc>
        <w:tc>
          <w:tcPr>
            <w:tcW w:w="1683" w:type="dxa"/>
            <w:vAlign w:val="center"/>
          </w:tcPr>
          <w:p w:rsidR="002A2B7C" w:rsidRPr="0090417A" w:rsidRDefault="002A2B7C" w:rsidP="00CF4822">
            <w:pPr>
              <w:pStyle w:val="1f3"/>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w:t>
            </w:r>
            <w:r>
              <w:rPr>
                <w:rFonts w:ascii="Times New Roman" w:hAnsi="Times New Roman" w:cs="Times New Roman"/>
              </w:rPr>
              <w:t>ы</w:t>
            </w:r>
          </w:p>
        </w:tc>
      </w:tr>
      <w:tr w:rsidR="002A2B7C" w:rsidRPr="0090417A" w:rsidTr="005D3276">
        <w:trPr>
          <w:jc w:val="center"/>
        </w:trPr>
        <w:tc>
          <w:tcPr>
            <w:tcW w:w="2817" w:type="dxa"/>
            <w:shd w:val="clear" w:color="auto" w:fill="FFFFFF"/>
            <w:vAlign w:val="center"/>
          </w:tcPr>
          <w:p w:rsidR="002A2B7C" w:rsidRPr="0090417A" w:rsidRDefault="002A2B7C" w:rsidP="003518B6">
            <w:pPr>
              <w:pStyle w:val="1f3"/>
              <w:shd w:val="clear" w:color="auto" w:fill="auto"/>
              <w:spacing w:before="0" w:line="240" w:lineRule="auto"/>
              <w:ind w:left="0" w:right="141"/>
              <w:jc w:val="left"/>
              <w:rPr>
                <w:rFonts w:ascii="Times New Roman" w:hAnsi="Times New Roman" w:cs="Times New Roman"/>
                <w:b/>
                <w:bCs/>
                <w:iCs/>
              </w:rPr>
            </w:pPr>
            <w:r w:rsidRPr="0090417A">
              <w:rPr>
                <w:rFonts w:ascii="Times New Roman" w:hAnsi="Times New Roman" w:cs="Times New Roman"/>
                <w:b/>
                <w:bCs/>
                <w:iCs/>
              </w:rPr>
              <w:t xml:space="preserve">Газоснабжение </w:t>
            </w:r>
          </w:p>
        </w:tc>
        <w:tc>
          <w:tcPr>
            <w:tcW w:w="7071" w:type="dxa"/>
            <w:gridSpan w:val="3"/>
            <w:shd w:val="clear" w:color="auto" w:fill="FFFFFF"/>
            <w:vAlign w:val="center"/>
          </w:tcPr>
          <w:p w:rsidR="002A2B7C" w:rsidRPr="0090417A" w:rsidRDefault="002A2B7C" w:rsidP="00CF4822">
            <w:pPr>
              <w:pStyle w:val="1f3"/>
              <w:shd w:val="clear" w:color="auto" w:fill="auto"/>
              <w:spacing w:before="0" w:line="240" w:lineRule="auto"/>
              <w:ind w:left="0" w:right="141"/>
              <w:jc w:val="center"/>
              <w:rPr>
                <w:rFonts w:ascii="Times New Roman" w:hAnsi="Times New Roman" w:cs="Times New Roman"/>
              </w:rPr>
            </w:pPr>
            <w:r>
              <w:rPr>
                <w:rFonts w:ascii="Times New Roman" w:hAnsi="Times New Roman" w:cs="Times New Roman"/>
                <w:szCs w:val="28"/>
              </w:rPr>
              <w:t>отсутствует</w:t>
            </w:r>
          </w:p>
        </w:tc>
      </w:tr>
      <w:tr w:rsidR="002A2B7C" w:rsidRPr="0090417A" w:rsidTr="001F7F46">
        <w:trPr>
          <w:jc w:val="center"/>
        </w:trPr>
        <w:tc>
          <w:tcPr>
            <w:tcW w:w="2817" w:type="dxa"/>
            <w:shd w:val="clear" w:color="auto" w:fill="FFFFFF"/>
            <w:vAlign w:val="center"/>
          </w:tcPr>
          <w:p w:rsidR="002A2B7C" w:rsidRPr="0090417A" w:rsidRDefault="002A2B7C" w:rsidP="001F7F46">
            <w:pPr>
              <w:pStyle w:val="1f3"/>
              <w:shd w:val="clear" w:color="auto" w:fill="auto"/>
              <w:spacing w:before="0" w:line="240" w:lineRule="auto"/>
              <w:ind w:left="0" w:right="141"/>
              <w:jc w:val="left"/>
              <w:rPr>
                <w:rFonts w:ascii="Times New Roman" w:hAnsi="Times New Roman" w:cs="Times New Roman"/>
                <w:b/>
                <w:bCs/>
                <w:iCs/>
              </w:rPr>
            </w:pPr>
            <w:r w:rsidRPr="0090417A">
              <w:rPr>
                <w:rFonts w:ascii="Times New Roman" w:hAnsi="Times New Roman" w:cs="Times New Roman"/>
                <w:b/>
                <w:bCs/>
                <w:iCs/>
              </w:rPr>
              <w:t>Водоотведение</w:t>
            </w:r>
          </w:p>
        </w:tc>
        <w:tc>
          <w:tcPr>
            <w:tcW w:w="3119" w:type="dxa"/>
            <w:shd w:val="clear" w:color="auto" w:fill="FFFFFF"/>
          </w:tcPr>
          <w:p w:rsidR="002A2B7C" w:rsidRDefault="002A2B7C" w:rsidP="004E3279">
            <w:pPr>
              <w:spacing w:line="240" w:lineRule="auto"/>
              <w:ind w:left="0" w:firstLine="0"/>
              <w:jc w:val="center"/>
              <w:rPr>
                <w:rFonts w:ascii="Times New Roman" w:hAnsi="Times New Roman" w:cs="Times New Roman"/>
                <w:sz w:val="24"/>
                <w:szCs w:val="24"/>
              </w:rPr>
            </w:pPr>
          </w:p>
          <w:p w:rsidR="002A2B7C" w:rsidRPr="0090417A" w:rsidRDefault="002A2B7C" w:rsidP="004E3279">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МУП «Транзит-аква»</w:t>
            </w:r>
          </w:p>
        </w:tc>
        <w:tc>
          <w:tcPr>
            <w:tcW w:w="2269" w:type="dxa"/>
            <w:shd w:val="clear" w:color="auto" w:fill="FFFFFF"/>
            <w:vAlign w:val="center"/>
          </w:tcPr>
          <w:p w:rsidR="002A2B7C" w:rsidRPr="00B41ECE" w:rsidRDefault="002A2B7C" w:rsidP="00CF4822">
            <w:pPr>
              <w:pStyle w:val="1f3"/>
              <w:shd w:val="clear" w:color="auto" w:fill="auto"/>
              <w:spacing w:before="0" w:line="240" w:lineRule="auto"/>
              <w:ind w:left="0" w:right="-124"/>
              <w:jc w:val="center"/>
              <w:rPr>
                <w:rFonts w:ascii="Times New Roman" w:hAnsi="Times New Roman" w:cs="Times New Roman"/>
                <w:highlight w:val="green"/>
              </w:rPr>
            </w:pPr>
            <w:r w:rsidRPr="003F48CB">
              <w:rPr>
                <w:rFonts w:ascii="Times New Roman" w:hAnsi="Times New Roman" w:cs="Times New Roman"/>
              </w:rPr>
              <w:t>Администрация Белореченского муниципального образования</w:t>
            </w:r>
          </w:p>
        </w:tc>
        <w:tc>
          <w:tcPr>
            <w:tcW w:w="1683" w:type="dxa"/>
            <w:shd w:val="clear" w:color="auto" w:fill="FFFFFF"/>
            <w:vAlign w:val="center"/>
          </w:tcPr>
          <w:p w:rsidR="002A2B7C" w:rsidRPr="0090417A" w:rsidRDefault="002A2B7C" w:rsidP="00CF4822">
            <w:pPr>
              <w:pStyle w:val="1f3"/>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w:t>
            </w:r>
            <w:r>
              <w:rPr>
                <w:rFonts w:ascii="Times New Roman" w:hAnsi="Times New Roman" w:cs="Times New Roman"/>
              </w:rPr>
              <w:t>ы</w:t>
            </w:r>
          </w:p>
        </w:tc>
      </w:tr>
      <w:tr w:rsidR="002A2B7C" w:rsidRPr="0090417A" w:rsidTr="001F7F46">
        <w:trPr>
          <w:trHeight w:val="447"/>
          <w:jc w:val="center"/>
        </w:trPr>
        <w:tc>
          <w:tcPr>
            <w:tcW w:w="2817" w:type="dxa"/>
            <w:shd w:val="clear" w:color="auto" w:fill="FFFFFF"/>
            <w:vAlign w:val="center"/>
          </w:tcPr>
          <w:p w:rsidR="002A2B7C" w:rsidRPr="0090417A" w:rsidRDefault="002A2B7C" w:rsidP="001F7F46">
            <w:pPr>
              <w:pStyle w:val="1f3"/>
              <w:shd w:val="clear" w:color="auto" w:fill="auto"/>
              <w:spacing w:before="0" w:line="240" w:lineRule="auto"/>
              <w:ind w:left="0" w:right="-108"/>
              <w:jc w:val="left"/>
              <w:rPr>
                <w:rFonts w:ascii="Times New Roman" w:hAnsi="Times New Roman" w:cs="Times New Roman"/>
                <w:b/>
                <w:bCs/>
                <w:iCs/>
              </w:rPr>
            </w:pPr>
            <w:r w:rsidRPr="0090417A">
              <w:rPr>
                <w:rFonts w:ascii="Times New Roman" w:hAnsi="Times New Roman" w:cs="Times New Roman"/>
                <w:b/>
                <w:bCs/>
                <w:iCs/>
              </w:rPr>
              <w:t xml:space="preserve">Сбор и </w:t>
            </w:r>
            <w:r>
              <w:rPr>
                <w:rFonts w:ascii="Times New Roman" w:hAnsi="Times New Roman" w:cs="Times New Roman"/>
                <w:b/>
                <w:bCs/>
                <w:iCs/>
              </w:rPr>
              <w:t>вывоз</w:t>
            </w:r>
            <w:r w:rsidRPr="0090417A">
              <w:rPr>
                <w:rFonts w:ascii="Times New Roman" w:hAnsi="Times New Roman" w:cs="Times New Roman"/>
                <w:b/>
                <w:bCs/>
                <w:iCs/>
              </w:rPr>
              <w:t xml:space="preserve"> ТКО</w:t>
            </w:r>
          </w:p>
        </w:tc>
        <w:tc>
          <w:tcPr>
            <w:tcW w:w="3119" w:type="dxa"/>
            <w:shd w:val="clear" w:color="auto" w:fill="FFFFFF"/>
            <w:vAlign w:val="center"/>
          </w:tcPr>
          <w:p w:rsidR="002A2B7C" w:rsidRPr="0090417A" w:rsidRDefault="002A2B7C" w:rsidP="00CF4822">
            <w:pPr>
              <w:pStyle w:val="1f3"/>
              <w:spacing w:before="0" w:line="240" w:lineRule="auto"/>
              <w:ind w:left="0" w:right="141"/>
              <w:jc w:val="center"/>
              <w:rPr>
                <w:rFonts w:ascii="Times New Roman" w:hAnsi="Times New Roman" w:cs="Times New Roman"/>
              </w:rPr>
            </w:pPr>
            <w:r>
              <w:rPr>
                <w:rFonts w:ascii="Times New Roman" w:hAnsi="Times New Roman" w:cs="Times New Roman"/>
                <w:color w:val="auto"/>
              </w:rPr>
              <w:t>ООО «РТ-НЭО Иркутск»</w:t>
            </w:r>
          </w:p>
        </w:tc>
        <w:tc>
          <w:tcPr>
            <w:tcW w:w="2269" w:type="dxa"/>
            <w:shd w:val="clear" w:color="auto" w:fill="FFFFFF"/>
            <w:vAlign w:val="center"/>
          </w:tcPr>
          <w:p w:rsidR="002A2B7C" w:rsidRPr="00B41ECE" w:rsidRDefault="002A2B7C" w:rsidP="00CF4822">
            <w:pPr>
              <w:pStyle w:val="1f3"/>
              <w:shd w:val="clear" w:color="auto" w:fill="auto"/>
              <w:spacing w:before="0" w:line="240" w:lineRule="auto"/>
              <w:ind w:left="0" w:right="-124"/>
              <w:jc w:val="center"/>
              <w:rPr>
                <w:rFonts w:ascii="Times New Roman" w:hAnsi="Times New Roman" w:cs="Times New Roman"/>
                <w:highlight w:val="green"/>
              </w:rPr>
            </w:pPr>
            <w:r w:rsidRPr="003F48CB">
              <w:rPr>
                <w:rFonts w:ascii="Times New Roman" w:hAnsi="Times New Roman" w:cs="Times New Roman"/>
              </w:rPr>
              <w:t>Администрация Белореченского муниципального образования</w:t>
            </w:r>
          </w:p>
        </w:tc>
        <w:tc>
          <w:tcPr>
            <w:tcW w:w="1683" w:type="dxa"/>
            <w:shd w:val="clear" w:color="auto" w:fill="FFFFFF"/>
            <w:vAlign w:val="center"/>
          </w:tcPr>
          <w:p w:rsidR="002A2B7C" w:rsidRPr="0090417A" w:rsidRDefault="002A2B7C" w:rsidP="00CF4822">
            <w:pPr>
              <w:pStyle w:val="1f3"/>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w:t>
            </w:r>
            <w:r>
              <w:rPr>
                <w:rFonts w:ascii="Times New Roman" w:hAnsi="Times New Roman" w:cs="Times New Roman"/>
              </w:rPr>
              <w:t>ы</w:t>
            </w:r>
          </w:p>
        </w:tc>
      </w:tr>
    </w:tbl>
    <w:p w:rsidR="002A2B7C" w:rsidRDefault="002A2B7C" w:rsidP="00CF4822">
      <w:pPr>
        <w:pStyle w:val="50"/>
        <w:shd w:val="clear" w:color="auto" w:fill="auto"/>
        <w:spacing w:before="0" w:line="240" w:lineRule="auto"/>
        <w:ind w:left="375"/>
        <w:jc w:val="both"/>
        <w:rPr>
          <w:b/>
          <w:bCs/>
          <w:sz w:val="28"/>
          <w:szCs w:val="28"/>
        </w:rPr>
      </w:pPr>
    </w:p>
    <w:p w:rsidR="002A2B7C" w:rsidRPr="0090417A" w:rsidRDefault="002A2B7C" w:rsidP="00CF4822">
      <w:pPr>
        <w:pStyle w:val="50"/>
        <w:shd w:val="clear" w:color="auto" w:fill="auto"/>
        <w:spacing w:before="0" w:line="240" w:lineRule="auto"/>
        <w:rPr>
          <w:b/>
          <w:bCs/>
          <w:sz w:val="28"/>
          <w:szCs w:val="28"/>
        </w:rPr>
      </w:pPr>
      <w:r w:rsidRPr="00557333">
        <w:rPr>
          <w:b/>
          <w:bCs/>
          <w:sz w:val="28"/>
          <w:szCs w:val="28"/>
        </w:rPr>
        <w:t>2.1. Характеристика</w:t>
      </w:r>
      <w:r w:rsidRPr="0090417A">
        <w:rPr>
          <w:b/>
          <w:bCs/>
          <w:sz w:val="28"/>
          <w:szCs w:val="28"/>
        </w:rPr>
        <w:t xml:space="preserve"> существующего состояния систем водоснабжения</w:t>
      </w:r>
    </w:p>
    <w:p w:rsidR="002A2B7C" w:rsidRDefault="002A2B7C" w:rsidP="000719AB">
      <w:pPr>
        <w:pStyle w:val="ListParagraph"/>
        <w:spacing w:after="0" w:line="240" w:lineRule="auto"/>
        <w:ind w:left="0" w:firstLine="708"/>
        <w:jc w:val="both"/>
        <w:rPr>
          <w:rFonts w:ascii="Times New Roman" w:hAnsi="Times New Roman"/>
          <w:sz w:val="28"/>
          <w:szCs w:val="28"/>
        </w:rPr>
      </w:pPr>
      <w:r w:rsidRPr="00EA3650">
        <w:rPr>
          <w:rFonts w:ascii="Times New Roman" w:hAnsi="Times New Roman"/>
          <w:sz w:val="28"/>
          <w:szCs w:val="28"/>
        </w:rPr>
        <w:t xml:space="preserve">Водоснабжение как отрасль играет огромную роль </w:t>
      </w:r>
      <w:r>
        <w:rPr>
          <w:rFonts w:ascii="Times New Roman" w:hAnsi="Times New Roman"/>
          <w:sz w:val="28"/>
          <w:szCs w:val="28"/>
        </w:rPr>
        <w:t>в обеспечении жизнедеятельности муниципального образования</w:t>
      </w:r>
      <w:r w:rsidRPr="00EA3650">
        <w:rPr>
          <w:rFonts w:ascii="Times New Roman" w:hAnsi="Times New Roman"/>
          <w:sz w:val="28"/>
          <w:szCs w:val="28"/>
        </w:rPr>
        <w:t xml:space="preserve"> и требует целенаправленных мероприятий по развитию надежной системы хозяйственно-питьевого водоснабжения. </w:t>
      </w:r>
    </w:p>
    <w:p w:rsidR="002A2B7C" w:rsidRDefault="002A2B7C" w:rsidP="00732423">
      <w:pPr>
        <w:pStyle w:val="ListParagraph"/>
        <w:spacing w:after="0" w:line="240" w:lineRule="auto"/>
        <w:ind w:left="0" w:firstLine="708"/>
        <w:jc w:val="both"/>
        <w:rPr>
          <w:rFonts w:ascii="Times New Roman" w:hAnsi="Times New Roman"/>
          <w:sz w:val="28"/>
          <w:szCs w:val="28"/>
        </w:rPr>
      </w:pPr>
      <w:r>
        <w:rPr>
          <w:rFonts w:ascii="Times New Roman" w:hAnsi="Times New Roman"/>
          <w:sz w:val="28"/>
          <w:szCs w:val="28"/>
        </w:rPr>
        <w:t>Постановлением администрации городского поселения Белореченского муниципального образования от 14.11.2018 года № 746 определены гарантирующие организации для централизованных систем холодного водоснабжения и водоотведения: в границах р.п. Белореченский - МУП «Транзит-аква»; в границах с. Мальта МУП - «Мальтинское ЖКХ».</w:t>
      </w:r>
    </w:p>
    <w:p w:rsidR="002A2B7C" w:rsidRPr="0061005A" w:rsidRDefault="002A2B7C" w:rsidP="0061005A">
      <w:pPr>
        <w:pStyle w:val="ListParagraph"/>
        <w:spacing w:after="0" w:line="240" w:lineRule="auto"/>
        <w:ind w:left="0" w:firstLine="708"/>
        <w:jc w:val="both"/>
        <w:rPr>
          <w:rFonts w:ascii="Times New Roman" w:hAnsi="Times New Roman"/>
          <w:sz w:val="28"/>
          <w:szCs w:val="28"/>
        </w:rPr>
      </w:pPr>
      <w:r w:rsidRPr="001F2C9F">
        <w:rPr>
          <w:rFonts w:ascii="Times New Roman" w:hAnsi="Times New Roman"/>
          <w:sz w:val="28"/>
          <w:lang w:eastAsia="ru-RU"/>
        </w:rPr>
        <w:t>Водоснабжение населенных пунктов Белореченского муниципального образования осуществляется от подземных источников и за счет ресурсов реки Белая.</w:t>
      </w:r>
      <w:r>
        <w:rPr>
          <w:rFonts w:ascii="Times New Roman" w:hAnsi="Times New Roman"/>
          <w:sz w:val="28"/>
          <w:szCs w:val="28"/>
        </w:rPr>
        <w:t xml:space="preserve"> </w:t>
      </w:r>
      <w:r w:rsidRPr="008450BA">
        <w:rPr>
          <w:rFonts w:ascii="Times New Roman" w:hAnsi="Times New Roman"/>
          <w:sz w:val="28"/>
          <w:szCs w:val="28"/>
        </w:rPr>
        <w:t>Максимальный радиус централизованного холодного водоснабжения составляет 2910 м.</w:t>
      </w:r>
    </w:p>
    <w:p w:rsidR="002A2B7C" w:rsidRPr="009578A9" w:rsidRDefault="002A2B7C" w:rsidP="009578A9">
      <w:pPr>
        <w:spacing w:line="240" w:lineRule="auto"/>
        <w:rPr>
          <w:rFonts w:ascii="Times New Roman" w:hAnsi="Times New Roman"/>
          <w:sz w:val="28"/>
          <w:szCs w:val="20"/>
          <w:lang w:eastAsia="ru-RU"/>
        </w:rPr>
      </w:pPr>
      <w:r w:rsidRPr="001F2C9F">
        <w:rPr>
          <w:rFonts w:ascii="Times New Roman" w:hAnsi="Times New Roman"/>
          <w:sz w:val="28"/>
          <w:szCs w:val="20"/>
          <w:lang w:eastAsia="ru-RU"/>
        </w:rPr>
        <w:t xml:space="preserve">Жителям правобережной части с. Мальта водоснабжение осуществляется за счет ресурсов реки Белая из централизованной системы водоснабжения водозабора «Струя». </w:t>
      </w:r>
      <w:r w:rsidRPr="009578A9">
        <w:rPr>
          <w:rFonts w:ascii="Times New Roman" w:hAnsi="Times New Roman"/>
          <w:sz w:val="28"/>
          <w:szCs w:val="20"/>
          <w:lang w:eastAsia="ru-RU"/>
        </w:rPr>
        <w:t>Из реки вода забирается глубинным насосом (станция I-го подъема). Этот насос подает воду на фильтрационно-очистную станцию, расположенную в 100 м северо-западнее от места забора воды из реки. Очистка воды производится способом хлорирования. Хлорированная вода поступает в накопительную емкость (подземного исполнения) БЧВ, из которой центробежными насосами станции II-го подъема периодически подается в централизованную сеть ХВС. К одной из основных магистралей этой сети подключена водонапорная башня (ВНБ, 45 м</w:t>
      </w:r>
      <w:r w:rsidRPr="00276A2B">
        <w:rPr>
          <w:rFonts w:ascii="Times New Roman" w:hAnsi="Times New Roman"/>
          <w:sz w:val="28"/>
          <w:szCs w:val="20"/>
          <w:vertAlign w:val="superscript"/>
          <w:lang w:eastAsia="ru-RU"/>
        </w:rPr>
        <w:t>3</w:t>
      </w:r>
      <w:r w:rsidRPr="009578A9">
        <w:rPr>
          <w:rFonts w:ascii="Times New Roman" w:hAnsi="Times New Roman"/>
          <w:sz w:val="28"/>
          <w:szCs w:val="20"/>
          <w:lang w:eastAsia="ru-RU"/>
        </w:rPr>
        <w:t>), которая функционирует только в летний период. В зимний период она отключается от сети ХВС.</w:t>
      </w:r>
    </w:p>
    <w:p w:rsidR="002A2B7C" w:rsidRPr="009578A9" w:rsidRDefault="002A2B7C" w:rsidP="009578A9">
      <w:pPr>
        <w:spacing w:line="240" w:lineRule="auto"/>
        <w:rPr>
          <w:rFonts w:ascii="Times New Roman" w:hAnsi="Times New Roman"/>
          <w:sz w:val="28"/>
          <w:szCs w:val="20"/>
          <w:lang w:eastAsia="ru-RU"/>
        </w:rPr>
      </w:pPr>
      <w:r w:rsidRPr="009578A9">
        <w:rPr>
          <w:rFonts w:ascii="Times New Roman" w:hAnsi="Times New Roman"/>
          <w:sz w:val="28"/>
          <w:szCs w:val="20"/>
          <w:lang w:eastAsia="ru-RU"/>
        </w:rPr>
        <w:t>В летний период станция II-го подъема работает пока не заполнится ВНБ, в которой нет системы автоматического регулирования уровня воды в емкости. Станция II-го подъема отключаетс</w:t>
      </w:r>
      <w:r>
        <w:rPr>
          <w:rFonts w:ascii="Times New Roman" w:hAnsi="Times New Roman"/>
          <w:sz w:val="28"/>
          <w:szCs w:val="20"/>
          <w:lang w:eastAsia="ru-RU"/>
        </w:rPr>
        <w:t>я</w:t>
      </w:r>
      <w:r w:rsidRPr="009578A9">
        <w:rPr>
          <w:rFonts w:ascii="Times New Roman" w:hAnsi="Times New Roman"/>
          <w:sz w:val="28"/>
          <w:szCs w:val="20"/>
          <w:lang w:eastAsia="ru-RU"/>
        </w:rPr>
        <w:t xml:space="preserve"> когда на ВНБ начинается перелив воды из верхней точки емкости. Контроль производится визуально.</w:t>
      </w:r>
    </w:p>
    <w:p w:rsidR="002A2B7C" w:rsidRDefault="002A2B7C" w:rsidP="009578A9">
      <w:pPr>
        <w:spacing w:line="240" w:lineRule="auto"/>
        <w:rPr>
          <w:rFonts w:ascii="Times New Roman" w:hAnsi="Times New Roman"/>
          <w:sz w:val="28"/>
          <w:szCs w:val="20"/>
          <w:lang w:eastAsia="ru-RU"/>
        </w:rPr>
      </w:pPr>
      <w:r w:rsidRPr="009578A9">
        <w:rPr>
          <w:rFonts w:ascii="Times New Roman" w:hAnsi="Times New Roman"/>
          <w:sz w:val="28"/>
          <w:szCs w:val="20"/>
          <w:lang w:eastAsia="ru-RU"/>
        </w:rPr>
        <w:t>В зимний период станция II-го подъема работает постоянно</w:t>
      </w:r>
      <w:r w:rsidRPr="00B47AFC">
        <w:rPr>
          <w:rFonts w:ascii="Times New Roman" w:hAnsi="Times New Roman"/>
          <w:sz w:val="28"/>
          <w:szCs w:val="20"/>
          <w:lang w:eastAsia="ru-RU"/>
        </w:rPr>
        <w:t>.</w:t>
      </w:r>
      <w:r w:rsidRPr="00045698">
        <w:rPr>
          <w:rFonts w:ascii="Times New Roman" w:hAnsi="Times New Roman" w:cs="Times New Roman"/>
          <w:sz w:val="28"/>
          <w:szCs w:val="28"/>
        </w:rPr>
        <w:t xml:space="preserve"> В системе ХВС </w:t>
      </w:r>
      <w:r>
        <w:rPr>
          <w:rFonts w:ascii="Times New Roman" w:hAnsi="Times New Roman" w:cs="Times New Roman"/>
          <w:sz w:val="28"/>
          <w:szCs w:val="28"/>
        </w:rPr>
        <w:t xml:space="preserve">с. Мальта </w:t>
      </w:r>
      <w:r w:rsidRPr="00045698">
        <w:rPr>
          <w:rFonts w:ascii="Times New Roman" w:hAnsi="Times New Roman" w:cs="Times New Roman"/>
          <w:sz w:val="28"/>
          <w:szCs w:val="28"/>
        </w:rPr>
        <w:t>отмечается</w:t>
      </w:r>
      <w:r>
        <w:rPr>
          <w:rFonts w:ascii="Times New Roman" w:hAnsi="Times New Roman" w:cs="Times New Roman"/>
          <w:sz w:val="28"/>
          <w:szCs w:val="28"/>
        </w:rPr>
        <w:t xml:space="preserve"> резерв 836,</w:t>
      </w:r>
      <w:r w:rsidRPr="00045698">
        <w:rPr>
          <w:rFonts w:ascii="Times New Roman" w:hAnsi="Times New Roman" w:cs="Times New Roman"/>
          <w:sz w:val="28"/>
          <w:szCs w:val="28"/>
        </w:rPr>
        <w:t>7 м</w:t>
      </w:r>
      <w:r w:rsidRPr="00045698">
        <w:rPr>
          <w:rFonts w:ascii="Times New Roman" w:hAnsi="Times New Roman" w:cs="Times New Roman"/>
          <w:sz w:val="28"/>
          <w:szCs w:val="28"/>
          <w:vertAlign w:val="superscript"/>
        </w:rPr>
        <w:t>3</w:t>
      </w:r>
      <w:r w:rsidRPr="00045698">
        <w:rPr>
          <w:rFonts w:ascii="Times New Roman" w:hAnsi="Times New Roman" w:cs="Times New Roman"/>
          <w:sz w:val="28"/>
          <w:szCs w:val="28"/>
        </w:rPr>
        <w:t>/сут (93%) располагаемой мощности насосного оборудования насосных станций 1-го и 2-го подъема.</w:t>
      </w:r>
    </w:p>
    <w:p w:rsidR="002A2B7C" w:rsidRDefault="002A2B7C" w:rsidP="009578A9">
      <w:pPr>
        <w:spacing w:line="240" w:lineRule="auto"/>
        <w:rPr>
          <w:rFonts w:ascii="Times New Roman" w:hAnsi="Times New Roman"/>
          <w:sz w:val="28"/>
          <w:szCs w:val="20"/>
          <w:lang w:eastAsia="ru-RU"/>
        </w:rPr>
      </w:pPr>
      <w:r w:rsidRPr="00143B0E">
        <w:rPr>
          <w:rFonts w:ascii="Times New Roman" w:hAnsi="Times New Roman"/>
          <w:sz w:val="28"/>
          <w:szCs w:val="20"/>
          <w:lang w:eastAsia="ru-RU"/>
        </w:rPr>
        <w:t>В схему системы водоснабжения включены</w:t>
      </w:r>
      <w:r>
        <w:rPr>
          <w:rFonts w:ascii="Times New Roman" w:hAnsi="Times New Roman"/>
          <w:sz w:val="28"/>
          <w:szCs w:val="20"/>
          <w:lang w:eastAsia="ru-RU"/>
        </w:rPr>
        <w:t xml:space="preserve"> сети водопровода d 110</w:t>
      </w:r>
      <w:r w:rsidRPr="00143B0E">
        <w:rPr>
          <w:rFonts w:ascii="Times New Roman" w:hAnsi="Times New Roman"/>
          <w:sz w:val="28"/>
          <w:szCs w:val="20"/>
          <w:lang w:eastAsia="ru-RU"/>
        </w:rPr>
        <w:t xml:space="preserve"> - 50 мм, общей протяженностью </w:t>
      </w:r>
      <w:r w:rsidRPr="00A31D5D">
        <w:rPr>
          <w:rFonts w:ascii="Times New Roman" w:hAnsi="Times New Roman"/>
          <w:sz w:val="28"/>
          <w:szCs w:val="20"/>
          <w:lang w:eastAsia="ru-RU"/>
        </w:rPr>
        <w:t>13</w:t>
      </w:r>
      <w:r>
        <w:rPr>
          <w:rFonts w:ascii="Times New Roman" w:hAnsi="Times New Roman"/>
          <w:sz w:val="28"/>
          <w:szCs w:val="20"/>
          <w:lang w:eastAsia="ru-RU"/>
        </w:rPr>
        <w:t>,</w:t>
      </w:r>
      <w:r w:rsidRPr="00A31D5D">
        <w:rPr>
          <w:rFonts w:ascii="Times New Roman" w:hAnsi="Times New Roman"/>
          <w:sz w:val="28"/>
          <w:szCs w:val="20"/>
          <w:lang w:eastAsia="ru-RU"/>
        </w:rPr>
        <w:t>845</w:t>
      </w:r>
      <w:r>
        <w:rPr>
          <w:rFonts w:ascii="Times New Roman" w:hAnsi="Times New Roman"/>
          <w:sz w:val="28"/>
          <w:szCs w:val="20"/>
          <w:lang w:eastAsia="ru-RU"/>
        </w:rPr>
        <w:t>км,</w:t>
      </w:r>
      <w:r w:rsidRPr="00220C12">
        <w:t xml:space="preserve"> </w:t>
      </w:r>
      <w:r w:rsidRPr="00220C12">
        <w:rPr>
          <w:rFonts w:ascii="Times New Roman" w:hAnsi="Times New Roman"/>
          <w:sz w:val="28"/>
          <w:szCs w:val="20"/>
          <w:lang w:eastAsia="ru-RU"/>
        </w:rPr>
        <w:t>в т.ч. 7277 м (53%) это участки муниципальных сетей, 6568 м (47%) – участки сетей (в летнем исполнении), выполненные жителями самостоятельно</w:t>
      </w:r>
      <w:r>
        <w:rPr>
          <w:rFonts w:ascii="Times New Roman" w:hAnsi="Times New Roman"/>
          <w:sz w:val="28"/>
          <w:szCs w:val="20"/>
          <w:lang w:eastAsia="ru-RU"/>
        </w:rPr>
        <w:t xml:space="preserve"> (хоз.способом). Материал труб: </w:t>
      </w:r>
      <w:r w:rsidRPr="00143B0E">
        <w:rPr>
          <w:rFonts w:ascii="Times New Roman" w:hAnsi="Times New Roman"/>
          <w:sz w:val="28"/>
          <w:szCs w:val="20"/>
          <w:lang w:eastAsia="ru-RU"/>
        </w:rPr>
        <w:t>сталь</w:t>
      </w:r>
      <w:r>
        <w:rPr>
          <w:rFonts w:ascii="Times New Roman" w:hAnsi="Times New Roman"/>
          <w:sz w:val="28"/>
          <w:szCs w:val="20"/>
          <w:lang w:eastAsia="ru-RU"/>
        </w:rPr>
        <w:t xml:space="preserve"> - 31,5% или </w:t>
      </w:r>
      <w:r w:rsidRPr="00474976">
        <w:rPr>
          <w:rFonts w:ascii="Times New Roman" w:hAnsi="Times New Roman"/>
          <w:sz w:val="28"/>
          <w:szCs w:val="20"/>
          <w:lang w:eastAsia="ru-RU"/>
        </w:rPr>
        <w:t>4366</w:t>
      </w:r>
      <w:r>
        <w:rPr>
          <w:rFonts w:ascii="Times New Roman" w:hAnsi="Times New Roman"/>
          <w:sz w:val="28"/>
          <w:szCs w:val="20"/>
          <w:lang w:eastAsia="ru-RU"/>
        </w:rPr>
        <w:t xml:space="preserve"> м.,</w:t>
      </w:r>
      <w:r w:rsidRPr="00143B0E">
        <w:rPr>
          <w:rFonts w:ascii="Times New Roman" w:hAnsi="Times New Roman"/>
          <w:sz w:val="28"/>
          <w:szCs w:val="20"/>
          <w:lang w:eastAsia="ru-RU"/>
        </w:rPr>
        <w:t xml:space="preserve"> полипропилен</w:t>
      </w:r>
      <w:r>
        <w:rPr>
          <w:rFonts w:ascii="Times New Roman" w:hAnsi="Times New Roman"/>
          <w:sz w:val="28"/>
          <w:szCs w:val="20"/>
          <w:lang w:eastAsia="ru-RU"/>
        </w:rPr>
        <w:t xml:space="preserve"> - 68,5% или </w:t>
      </w:r>
      <w:r w:rsidRPr="00474976">
        <w:rPr>
          <w:rFonts w:ascii="Times New Roman" w:hAnsi="Times New Roman"/>
          <w:sz w:val="28"/>
          <w:szCs w:val="20"/>
          <w:lang w:eastAsia="ru-RU"/>
        </w:rPr>
        <w:t>9479</w:t>
      </w:r>
      <w:r>
        <w:rPr>
          <w:rFonts w:ascii="Times New Roman" w:hAnsi="Times New Roman"/>
          <w:sz w:val="28"/>
          <w:szCs w:val="20"/>
          <w:lang w:eastAsia="ru-RU"/>
        </w:rPr>
        <w:t>м.</w:t>
      </w:r>
      <w:r w:rsidRPr="00143B0E">
        <w:rPr>
          <w:rFonts w:ascii="Times New Roman" w:hAnsi="Times New Roman"/>
          <w:sz w:val="28"/>
          <w:szCs w:val="20"/>
          <w:lang w:eastAsia="ru-RU"/>
        </w:rPr>
        <w:t xml:space="preserve"> </w:t>
      </w:r>
      <w:r>
        <w:rPr>
          <w:rFonts w:ascii="Times New Roman" w:hAnsi="Times New Roman"/>
          <w:sz w:val="28"/>
          <w:szCs w:val="20"/>
          <w:lang w:eastAsia="ru-RU"/>
        </w:rPr>
        <w:t>На сетях отсутствуют</w:t>
      </w:r>
      <w:r w:rsidRPr="00143B0E">
        <w:rPr>
          <w:rFonts w:ascii="Times New Roman" w:hAnsi="Times New Roman"/>
          <w:sz w:val="28"/>
          <w:szCs w:val="20"/>
          <w:lang w:eastAsia="ru-RU"/>
        </w:rPr>
        <w:t xml:space="preserve"> по</w:t>
      </w:r>
      <w:r>
        <w:rPr>
          <w:rFonts w:ascii="Times New Roman" w:hAnsi="Times New Roman"/>
          <w:sz w:val="28"/>
          <w:szCs w:val="20"/>
          <w:lang w:eastAsia="ru-RU"/>
        </w:rPr>
        <w:t xml:space="preserve">жарные гидранты. </w:t>
      </w:r>
      <w:r w:rsidRPr="00143B0E">
        <w:rPr>
          <w:rFonts w:ascii="Times New Roman" w:hAnsi="Times New Roman"/>
          <w:sz w:val="28"/>
          <w:szCs w:val="20"/>
          <w:lang w:eastAsia="ru-RU"/>
        </w:rPr>
        <w:t xml:space="preserve">Требуется </w:t>
      </w:r>
      <w:r>
        <w:rPr>
          <w:rFonts w:ascii="Times New Roman" w:hAnsi="Times New Roman" w:cs="Times New Roman"/>
          <w:sz w:val="28"/>
          <w:szCs w:val="28"/>
          <w:lang w:eastAsia="ru-RU"/>
        </w:rPr>
        <w:t>п</w:t>
      </w:r>
      <w:r w:rsidRPr="0061005A">
        <w:rPr>
          <w:rFonts w:ascii="Times New Roman" w:hAnsi="Times New Roman" w:cs="Times New Roman"/>
          <w:sz w:val="28"/>
          <w:szCs w:val="28"/>
          <w:lang w:eastAsia="ru-RU"/>
        </w:rPr>
        <w:t>ерекладка ветхих трубопроводов на участках водопроводной сети центральной части с. Мальта, общей протяж</w:t>
      </w:r>
      <w:r>
        <w:rPr>
          <w:rFonts w:ascii="Times New Roman" w:hAnsi="Times New Roman" w:cs="Times New Roman"/>
          <w:sz w:val="28"/>
          <w:szCs w:val="28"/>
          <w:lang w:eastAsia="ru-RU"/>
        </w:rPr>
        <w:t>е</w:t>
      </w:r>
      <w:r w:rsidRPr="0061005A">
        <w:rPr>
          <w:rFonts w:ascii="Times New Roman" w:hAnsi="Times New Roman" w:cs="Times New Roman"/>
          <w:sz w:val="28"/>
          <w:szCs w:val="28"/>
          <w:lang w:eastAsia="ru-RU"/>
        </w:rPr>
        <w:t>нностью 980 м</w:t>
      </w:r>
      <w:r>
        <w:rPr>
          <w:rFonts w:ascii="Times New Roman" w:hAnsi="Times New Roman" w:cs="Times New Roman"/>
          <w:sz w:val="28"/>
          <w:szCs w:val="28"/>
          <w:lang w:eastAsia="ru-RU"/>
        </w:rPr>
        <w:t>етров</w:t>
      </w:r>
      <w:r w:rsidRPr="0061005A">
        <w:rPr>
          <w:rFonts w:ascii="Times New Roman" w:hAnsi="Times New Roman"/>
          <w:sz w:val="28"/>
          <w:szCs w:val="28"/>
          <w:lang w:eastAsia="ru-RU"/>
        </w:rPr>
        <w:t xml:space="preserve"> </w:t>
      </w:r>
      <w:r w:rsidRPr="008B2A1F">
        <w:rPr>
          <w:rFonts w:ascii="Times New Roman" w:hAnsi="Times New Roman"/>
          <w:sz w:val="28"/>
          <w:szCs w:val="20"/>
          <w:lang w:eastAsia="ru-RU"/>
        </w:rPr>
        <w:t>или 13,5% сетей водоснабжения, находящихся в муниципальной собственности.</w:t>
      </w:r>
    </w:p>
    <w:p w:rsidR="002A2B7C" w:rsidRDefault="002A2B7C" w:rsidP="001F2C9F">
      <w:pPr>
        <w:spacing w:line="240" w:lineRule="auto"/>
        <w:rPr>
          <w:rFonts w:ascii="Times New Roman" w:hAnsi="Times New Roman"/>
          <w:sz w:val="28"/>
          <w:szCs w:val="20"/>
          <w:lang w:eastAsia="ru-RU"/>
        </w:rPr>
      </w:pPr>
      <w:r>
        <w:rPr>
          <w:rFonts w:ascii="Times New Roman" w:hAnsi="Times New Roman"/>
          <w:sz w:val="28"/>
          <w:szCs w:val="20"/>
          <w:lang w:eastAsia="ru-RU"/>
        </w:rPr>
        <w:t xml:space="preserve">На левом берегу р. Белая с. Мальта централизованное </w:t>
      </w:r>
      <w:r w:rsidRPr="00402F04">
        <w:rPr>
          <w:rFonts w:ascii="Times New Roman" w:hAnsi="Times New Roman" w:cs="Times New Roman"/>
          <w:sz w:val="28"/>
          <w:szCs w:val="28"/>
          <w:lang w:eastAsia="ru-RU"/>
        </w:rPr>
        <w:t>водоснабжение отсутствует.</w:t>
      </w:r>
      <w:r>
        <w:rPr>
          <w:rFonts w:ascii="Times New Roman" w:hAnsi="Times New Roman" w:cs="Times New Roman"/>
          <w:sz w:val="28"/>
          <w:szCs w:val="28"/>
          <w:lang w:eastAsia="ru-RU"/>
        </w:rPr>
        <w:t xml:space="preserve"> </w:t>
      </w:r>
      <w:r w:rsidRPr="001F2C9F">
        <w:rPr>
          <w:rFonts w:ascii="Times New Roman" w:hAnsi="Times New Roman"/>
          <w:sz w:val="28"/>
          <w:szCs w:val="20"/>
          <w:lang w:eastAsia="ru-RU"/>
        </w:rPr>
        <w:t xml:space="preserve">Жителям, проживающим на левом берегу села Мальта (частный сектор), и жителям центральной части села Мальта (частный сектор) подвоз воды осуществляется с помощью водовозной машины. </w:t>
      </w:r>
    </w:p>
    <w:p w:rsidR="002A2B7C" w:rsidRDefault="002A2B7C" w:rsidP="007723EB">
      <w:pPr>
        <w:spacing w:line="240" w:lineRule="auto"/>
        <w:rPr>
          <w:rFonts w:ascii="Times New Roman" w:hAnsi="Times New Roman" w:cs="Times New Roman"/>
          <w:sz w:val="28"/>
          <w:szCs w:val="28"/>
        </w:rPr>
      </w:pPr>
      <w:r w:rsidRPr="001F2C9F">
        <w:rPr>
          <w:rFonts w:ascii="Times New Roman" w:hAnsi="Times New Roman"/>
          <w:sz w:val="28"/>
          <w:szCs w:val="20"/>
          <w:lang w:eastAsia="ru-RU"/>
        </w:rPr>
        <w:t>Водоснабжение р.п. Белореченский и с. Мальта (со стороны р.п. Белореченский) осуществляется с водозабора подземных вод через централизованную систему холодного водоснабжения. В состав сооружений водозабора входят: 4 скважины, здание хлораторной установки, здание водоочистной станции (ВОС), 2 резервуара чистой воды.</w:t>
      </w:r>
      <w:r>
        <w:rPr>
          <w:rFonts w:ascii="Times New Roman" w:hAnsi="Times New Roman"/>
          <w:sz w:val="28"/>
          <w:szCs w:val="20"/>
          <w:lang w:eastAsia="ru-RU"/>
        </w:rPr>
        <w:t xml:space="preserve"> </w:t>
      </w:r>
      <w:r w:rsidRPr="00402F04">
        <w:rPr>
          <w:rFonts w:ascii="Times New Roman" w:hAnsi="Times New Roman" w:cs="Times New Roman"/>
          <w:color w:val="000000"/>
          <w:sz w:val="28"/>
          <w:szCs w:val="28"/>
        </w:rPr>
        <w:t>Санитарно</w:t>
      </w:r>
      <w:r>
        <w:rPr>
          <w:rFonts w:ascii="Times New Roman" w:hAnsi="Times New Roman" w:cs="Times New Roman"/>
          <w:color w:val="000000"/>
          <w:sz w:val="28"/>
          <w:szCs w:val="28"/>
        </w:rPr>
        <w:t>-защитная зона (первый пояс) – 5</w:t>
      </w:r>
      <w:r w:rsidRPr="00402F04">
        <w:rPr>
          <w:rFonts w:ascii="Times New Roman" w:hAnsi="Times New Roman" w:cs="Times New Roman"/>
          <w:color w:val="000000"/>
          <w:sz w:val="28"/>
          <w:szCs w:val="28"/>
        </w:rPr>
        <w:t>0 м.</w:t>
      </w:r>
      <w:r w:rsidRPr="001F2C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системе ХВС р.п. Белореченский</w:t>
      </w:r>
      <w:r w:rsidRPr="007723EB">
        <w:rPr>
          <w:rFonts w:ascii="Times New Roman" w:hAnsi="Times New Roman" w:cs="Times New Roman"/>
          <w:sz w:val="28"/>
          <w:szCs w:val="28"/>
          <w:lang w:eastAsia="ru-RU"/>
        </w:rPr>
        <w:t xml:space="preserve"> доведение исходной воды до питьевого качества осуществляется хлором при помощи хлораторной установки. Она распол</w:t>
      </w:r>
      <w:r>
        <w:rPr>
          <w:rFonts w:ascii="Times New Roman" w:hAnsi="Times New Roman" w:cs="Times New Roman"/>
          <w:sz w:val="28"/>
          <w:szCs w:val="28"/>
          <w:lang w:eastAsia="ru-RU"/>
        </w:rPr>
        <w:t xml:space="preserve">ожена на территории водозабора. </w:t>
      </w:r>
      <w:r w:rsidRPr="007723EB">
        <w:rPr>
          <w:rFonts w:ascii="Times New Roman" w:hAnsi="Times New Roman" w:cs="Times New Roman"/>
          <w:sz w:val="28"/>
          <w:szCs w:val="28"/>
          <w:lang w:eastAsia="ru-RU"/>
        </w:rPr>
        <w:t>При соединении с хлором исходная вода обеззараживается. Для того чтобы подаваемая потребителям вода содержала как можно меньшее количество хлора, е</w:t>
      </w:r>
      <w:r>
        <w:rPr>
          <w:rFonts w:ascii="Times New Roman" w:hAnsi="Times New Roman" w:cs="Times New Roman"/>
          <w:sz w:val="28"/>
          <w:szCs w:val="28"/>
          <w:lang w:eastAsia="ru-RU"/>
        </w:rPr>
        <w:t>е</w:t>
      </w:r>
      <w:r w:rsidRPr="007723EB">
        <w:rPr>
          <w:rFonts w:ascii="Times New Roman" w:hAnsi="Times New Roman" w:cs="Times New Roman"/>
          <w:sz w:val="28"/>
          <w:szCs w:val="28"/>
          <w:lang w:eastAsia="ru-RU"/>
        </w:rPr>
        <w:t xml:space="preserve"> в течение нескольких часов отстаивают в резервуарах-осветлителях. При этом значительная час</w:t>
      </w:r>
      <w:r>
        <w:rPr>
          <w:rFonts w:ascii="Times New Roman" w:hAnsi="Times New Roman" w:cs="Times New Roman"/>
          <w:sz w:val="28"/>
          <w:szCs w:val="28"/>
          <w:lang w:eastAsia="ru-RU"/>
        </w:rPr>
        <w:t xml:space="preserve">ть хлора из воды улетучивается. </w:t>
      </w:r>
      <w:r w:rsidRPr="007723EB">
        <w:rPr>
          <w:rFonts w:ascii="Times New Roman" w:hAnsi="Times New Roman" w:cs="Times New Roman"/>
          <w:sz w:val="28"/>
          <w:szCs w:val="28"/>
          <w:lang w:eastAsia="ru-RU"/>
        </w:rPr>
        <w:t>Из резервуаров-осветлителей очищенная вода попадает в резервуары чистой воды, откуда пода</w:t>
      </w:r>
      <w:r>
        <w:rPr>
          <w:rFonts w:ascii="Times New Roman" w:hAnsi="Times New Roman" w:cs="Times New Roman"/>
          <w:sz w:val="28"/>
          <w:szCs w:val="28"/>
          <w:lang w:eastAsia="ru-RU"/>
        </w:rPr>
        <w:t>е</w:t>
      </w:r>
      <w:r w:rsidRPr="007723EB">
        <w:rPr>
          <w:rFonts w:ascii="Times New Roman" w:hAnsi="Times New Roman" w:cs="Times New Roman"/>
          <w:sz w:val="28"/>
          <w:szCs w:val="28"/>
          <w:lang w:eastAsia="ru-RU"/>
        </w:rPr>
        <w:t>тся в водопроводную сеть потребителям.</w:t>
      </w:r>
      <w:r>
        <w:rPr>
          <w:rFonts w:ascii="Times New Roman" w:hAnsi="Times New Roman" w:cs="Times New Roman"/>
          <w:sz w:val="28"/>
          <w:szCs w:val="28"/>
          <w:lang w:eastAsia="ru-RU"/>
        </w:rPr>
        <w:t xml:space="preserve"> </w:t>
      </w:r>
      <w:r w:rsidRPr="00402F04">
        <w:rPr>
          <w:rFonts w:ascii="Times New Roman" w:hAnsi="Times New Roman" w:cs="Times New Roman"/>
          <w:color w:val="000000"/>
          <w:sz w:val="28"/>
          <w:szCs w:val="28"/>
        </w:rPr>
        <w:t>В схему системы водоснабжения включены кольцевы</w:t>
      </w:r>
      <w:r>
        <w:rPr>
          <w:rFonts w:ascii="Times New Roman" w:hAnsi="Times New Roman" w:cs="Times New Roman"/>
          <w:color w:val="000000"/>
          <w:sz w:val="28"/>
          <w:szCs w:val="28"/>
        </w:rPr>
        <w:t xml:space="preserve">е и тупиковые сети водопровода </w:t>
      </w:r>
      <w:r>
        <w:rPr>
          <w:rFonts w:ascii="Times New Roman" w:hAnsi="Times New Roman" w:cs="Times New Roman"/>
          <w:color w:val="000000"/>
          <w:sz w:val="28"/>
          <w:szCs w:val="28"/>
          <w:lang w:val="en-US"/>
        </w:rPr>
        <w:t>d</w:t>
      </w:r>
      <w:r w:rsidRPr="001F2C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2</w:t>
      </w:r>
      <w:r w:rsidRPr="00402F04">
        <w:rPr>
          <w:rFonts w:ascii="Times New Roman" w:hAnsi="Times New Roman" w:cs="Times New Roman"/>
          <w:color w:val="000000"/>
          <w:sz w:val="28"/>
          <w:szCs w:val="28"/>
        </w:rPr>
        <w:t>25</w:t>
      </w:r>
      <w:r w:rsidRPr="001F2C9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F2C9F">
        <w:rPr>
          <w:rFonts w:ascii="Times New Roman" w:hAnsi="Times New Roman" w:cs="Times New Roman"/>
          <w:color w:val="000000"/>
          <w:sz w:val="28"/>
          <w:szCs w:val="28"/>
        </w:rPr>
        <w:t xml:space="preserve"> 50 </w:t>
      </w:r>
      <w:r w:rsidRPr="00402F04">
        <w:rPr>
          <w:rFonts w:ascii="Times New Roman" w:hAnsi="Times New Roman" w:cs="Times New Roman"/>
          <w:color w:val="000000"/>
          <w:sz w:val="28"/>
          <w:szCs w:val="28"/>
        </w:rPr>
        <w:t xml:space="preserve">мм, </w:t>
      </w:r>
      <w:r w:rsidRPr="00121769">
        <w:rPr>
          <w:rFonts w:ascii="Times New Roman" w:hAnsi="Times New Roman" w:cs="Times New Roman"/>
          <w:sz w:val="28"/>
          <w:szCs w:val="28"/>
        </w:rPr>
        <w:t xml:space="preserve">общей протяженностью </w:t>
      </w:r>
      <w:r w:rsidRPr="00A31D5D">
        <w:rPr>
          <w:rFonts w:ascii="Times New Roman" w:hAnsi="Times New Roman" w:cs="Times New Roman"/>
          <w:sz w:val="28"/>
          <w:szCs w:val="28"/>
        </w:rPr>
        <w:t>20</w:t>
      </w:r>
      <w:r>
        <w:rPr>
          <w:rFonts w:ascii="Times New Roman" w:hAnsi="Times New Roman" w:cs="Times New Roman"/>
          <w:sz w:val="28"/>
          <w:szCs w:val="28"/>
        </w:rPr>
        <w:t>,</w:t>
      </w:r>
      <w:r w:rsidRPr="00A31D5D">
        <w:rPr>
          <w:rFonts w:ascii="Times New Roman" w:hAnsi="Times New Roman" w:cs="Times New Roman"/>
          <w:sz w:val="28"/>
          <w:szCs w:val="28"/>
        </w:rPr>
        <w:t>481км.</w:t>
      </w:r>
      <w:r w:rsidRPr="00121769">
        <w:rPr>
          <w:rFonts w:ascii="Times New Roman" w:hAnsi="Times New Roman" w:cs="Times New Roman"/>
          <w:sz w:val="28"/>
          <w:szCs w:val="28"/>
        </w:rPr>
        <w:t xml:space="preserve"> На сети установлены пожарные гидранты. </w:t>
      </w:r>
      <w:r w:rsidRPr="006129F2">
        <w:rPr>
          <w:rFonts w:ascii="Times New Roman" w:hAnsi="Times New Roman" w:cs="Times New Roman"/>
          <w:sz w:val="28"/>
          <w:szCs w:val="28"/>
        </w:rPr>
        <w:t>Мате</w:t>
      </w:r>
      <w:r>
        <w:rPr>
          <w:rFonts w:ascii="Times New Roman" w:hAnsi="Times New Roman" w:cs="Times New Roman"/>
          <w:sz w:val="28"/>
          <w:szCs w:val="28"/>
        </w:rPr>
        <w:t>риал труб -  сталь, полипропилен.</w:t>
      </w:r>
      <w:r w:rsidRPr="00121769">
        <w:rPr>
          <w:rFonts w:ascii="Times New Roman" w:hAnsi="Times New Roman" w:cs="Times New Roman"/>
          <w:sz w:val="28"/>
          <w:szCs w:val="28"/>
        </w:rPr>
        <w:t xml:space="preserve"> </w:t>
      </w:r>
      <w:r w:rsidRPr="001F3385">
        <w:rPr>
          <w:rFonts w:ascii="Times New Roman" w:hAnsi="Times New Roman" w:cs="Times New Roman"/>
          <w:sz w:val="28"/>
          <w:szCs w:val="28"/>
        </w:rPr>
        <w:t>Суммарная протяж</w:t>
      </w:r>
      <w:r>
        <w:rPr>
          <w:rFonts w:ascii="Times New Roman" w:hAnsi="Times New Roman" w:cs="Times New Roman"/>
          <w:sz w:val="28"/>
          <w:szCs w:val="28"/>
        </w:rPr>
        <w:t>е</w:t>
      </w:r>
      <w:r w:rsidRPr="001F3385">
        <w:rPr>
          <w:rFonts w:ascii="Times New Roman" w:hAnsi="Times New Roman" w:cs="Times New Roman"/>
          <w:sz w:val="28"/>
          <w:szCs w:val="28"/>
        </w:rPr>
        <w:t xml:space="preserve">нность участков сетей </w:t>
      </w:r>
      <w:r>
        <w:rPr>
          <w:rFonts w:ascii="Times New Roman" w:hAnsi="Times New Roman" w:cs="Times New Roman"/>
          <w:sz w:val="28"/>
          <w:szCs w:val="28"/>
        </w:rPr>
        <w:t xml:space="preserve">нуждающихся в замене </w:t>
      </w:r>
      <w:r w:rsidRPr="001F3385">
        <w:rPr>
          <w:rFonts w:ascii="Times New Roman" w:hAnsi="Times New Roman" w:cs="Times New Roman"/>
          <w:sz w:val="28"/>
          <w:szCs w:val="28"/>
        </w:rPr>
        <w:t>системе ХВС в границах р.п. Белореченский составляет 17273 м (89 % от общей протяженности).</w:t>
      </w:r>
      <w:r w:rsidRPr="00121769">
        <w:rPr>
          <w:rFonts w:ascii="Times New Roman" w:hAnsi="Times New Roman" w:cs="Times New Roman"/>
          <w:sz w:val="28"/>
          <w:szCs w:val="28"/>
        </w:rPr>
        <w:t xml:space="preserve"> Требуется замена и реконструкция.</w:t>
      </w:r>
    </w:p>
    <w:p w:rsidR="002A2B7C" w:rsidRDefault="002A2B7C" w:rsidP="007723EB">
      <w:pPr>
        <w:spacing w:line="240" w:lineRule="auto"/>
        <w:rPr>
          <w:rFonts w:ascii="Times New Roman" w:hAnsi="Times New Roman" w:cs="Times New Roman"/>
          <w:sz w:val="28"/>
          <w:szCs w:val="28"/>
        </w:rPr>
      </w:pPr>
      <w:r w:rsidRPr="009A1184">
        <w:rPr>
          <w:rFonts w:ascii="Times New Roman" w:hAnsi="Times New Roman" w:cs="Times New Roman"/>
          <w:sz w:val="28"/>
          <w:szCs w:val="28"/>
        </w:rPr>
        <w:t>По данным ресурсоснабжающей организации, фактическое годовое потребление холодной воды в централизованной системе ХВС р.п. Белореченский в 2020 г. составило 300,2 тыс.м</w:t>
      </w:r>
      <w:r w:rsidRPr="009A1184">
        <w:rPr>
          <w:rFonts w:ascii="Times New Roman" w:hAnsi="Times New Roman" w:cs="Times New Roman"/>
          <w:sz w:val="28"/>
          <w:szCs w:val="28"/>
          <w:vertAlign w:val="superscript"/>
        </w:rPr>
        <w:t>3</w:t>
      </w:r>
      <w:r w:rsidRPr="009A1184">
        <w:rPr>
          <w:rFonts w:ascii="Times New Roman" w:hAnsi="Times New Roman" w:cs="Times New Roman"/>
          <w:sz w:val="28"/>
          <w:szCs w:val="28"/>
        </w:rPr>
        <w:t>/год.</w:t>
      </w:r>
    </w:p>
    <w:p w:rsidR="002A2B7C" w:rsidRDefault="002A2B7C" w:rsidP="001C3A34">
      <w:pPr>
        <w:shd w:val="clear" w:color="auto" w:fill="FFFFFF"/>
        <w:spacing w:line="240" w:lineRule="auto"/>
        <w:ind w:left="0" w:right="284" w:firstLine="0"/>
        <w:jc w:val="center"/>
        <w:rPr>
          <w:rFonts w:ascii="Times New Roman" w:hAnsi="Times New Roman" w:cs="Times New Roman"/>
          <w:sz w:val="28"/>
          <w:szCs w:val="28"/>
        </w:rPr>
      </w:pPr>
    </w:p>
    <w:p w:rsidR="002A2B7C" w:rsidRPr="0090417A" w:rsidRDefault="002A2B7C" w:rsidP="00A02272">
      <w:pPr>
        <w:shd w:val="clear" w:color="auto" w:fill="FFFFFF"/>
        <w:spacing w:line="240" w:lineRule="auto"/>
        <w:ind w:left="0" w:right="284" w:firstLine="770"/>
        <w:rPr>
          <w:rFonts w:ascii="Times New Roman" w:hAnsi="Times New Roman" w:cs="Times New Roman"/>
          <w:sz w:val="28"/>
          <w:szCs w:val="28"/>
        </w:rPr>
      </w:pPr>
      <w:r w:rsidRPr="0090417A">
        <w:rPr>
          <w:rFonts w:ascii="Times New Roman" w:hAnsi="Times New Roman" w:cs="Times New Roman"/>
          <w:sz w:val="28"/>
          <w:szCs w:val="28"/>
        </w:rPr>
        <w:t>Таблица 2 - Показатели существующей системы централизованного</w:t>
      </w:r>
      <w:r>
        <w:rPr>
          <w:rFonts w:ascii="Times New Roman" w:hAnsi="Times New Roman" w:cs="Times New Roman"/>
          <w:sz w:val="28"/>
          <w:szCs w:val="28"/>
        </w:rPr>
        <w:t xml:space="preserve"> холодного</w:t>
      </w:r>
      <w:r w:rsidRPr="0090417A">
        <w:rPr>
          <w:rFonts w:ascii="Times New Roman" w:hAnsi="Times New Roman" w:cs="Times New Roman"/>
          <w:sz w:val="28"/>
          <w:szCs w:val="28"/>
        </w:rPr>
        <w:t xml:space="preserve"> водоснабжения</w:t>
      </w:r>
    </w:p>
    <w:tbl>
      <w:tblPr>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6"/>
        <w:gridCol w:w="2111"/>
        <w:gridCol w:w="2453"/>
        <w:gridCol w:w="1595"/>
      </w:tblGrid>
      <w:tr w:rsidR="002A2B7C" w:rsidRPr="000711C6" w:rsidTr="00DD35A8">
        <w:trPr>
          <w:jc w:val="center"/>
        </w:trPr>
        <w:tc>
          <w:tcPr>
            <w:tcW w:w="3126" w:type="dxa"/>
            <w:shd w:val="clear" w:color="auto" w:fill="E6E6E6"/>
            <w:vAlign w:val="center"/>
          </w:tcPr>
          <w:p w:rsidR="002A2B7C" w:rsidRPr="000711C6" w:rsidRDefault="002A2B7C" w:rsidP="00A07EBD">
            <w:pPr>
              <w:suppressAutoHyphens/>
              <w:spacing w:line="240" w:lineRule="auto"/>
              <w:ind w:left="0" w:right="141" w:firstLine="0"/>
              <w:jc w:val="center"/>
              <w:rPr>
                <w:rFonts w:ascii="Times New Roman" w:hAnsi="Times New Roman" w:cs="Times New Roman"/>
                <w:b/>
                <w:bCs/>
                <w:color w:val="000000"/>
                <w:sz w:val="24"/>
                <w:szCs w:val="24"/>
                <w:lang w:eastAsia="ar-SA"/>
              </w:rPr>
            </w:pPr>
            <w:r w:rsidRPr="000711C6">
              <w:rPr>
                <w:rFonts w:ascii="Times New Roman" w:hAnsi="Times New Roman" w:cs="Times New Roman"/>
                <w:b/>
                <w:bCs/>
                <w:color w:val="000000"/>
                <w:sz w:val="24"/>
                <w:szCs w:val="24"/>
                <w:lang w:eastAsia="ar-SA"/>
              </w:rPr>
              <w:t>Показатель</w:t>
            </w:r>
          </w:p>
        </w:tc>
        <w:tc>
          <w:tcPr>
            <w:tcW w:w="2111" w:type="dxa"/>
            <w:shd w:val="clear" w:color="auto" w:fill="E6E6E6"/>
            <w:vAlign w:val="center"/>
          </w:tcPr>
          <w:p w:rsidR="002A2B7C" w:rsidRPr="000711C6" w:rsidRDefault="002A2B7C" w:rsidP="00A07EBD">
            <w:pPr>
              <w:suppressAutoHyphens/>
              <w:spacing w:line="240" w:lineRule="auto"/>
              <w:ind w:left="0" w:right="141" w:firstLine="0"/>
              <w:jc w:val="center"/>
              <w:rPr>
                <w:rFonts w:ascii="Times New Roman" w:hAnsi="Times New Roman" w:cs="Times New Roman"/>
                <w:b/>
                <w:bCs/>
                <w:color w:val="000000"/>
                <w:sz w:val="24"/>
                <w:szCs w:val="24"/>
                <w:lang w:eastAsia="ar-SA"/>
              </w:rPr>
            </w:pPr>
            <w:r w:rsidRPr="000711C6">
              <w:rPr>
                <w:rFonts w:ascii="Times New Roman" w:hAnsi="Times New Roman" w:cs="Times New Roman"/>
                <w:b/>
                <w:bCs/>
                <w:color w:val="000000"/>
                <w:sz w:val="24"/>
                <w:szCs w:val="24"/>
                <w:lang w:eastAsia="ar-SA"/>
              </w:rPr>
              <w:t>Ед. измерения</w:t>
            </w:r>
          </w:p>
        </w:tc>
        <w:tc>
          <w:tcPr>
            <w:tcW w:w="2453" w:type="dxa"/>
            <w:shd w:val="clear" w:color="auto" w:fill="E6E6E6"/>
            <w:vAlign w:val="center"/>
          </w:tcPr>
          <w:p w:rsidR="002A2B7C" w:rsidRPr="000711C6" w:rsidRDefault="002A2B7C" w:rsidP="00A07EBD">
            <w:pPr>
              <w:suppressAutoHyphens/>
              <w:spacing w:line="240" w:lineRule="auto"/>
              <w:ind w:left="0" w:right="141" w:firstLine="0"/>
              <w:jc w:val="center"/>
              <w:rPr>
                <w:rFonts w:ascii="Times New Roman" w:hAnsi="Times New Roman" w:cs="Times New Roman"/>
                <w:b/>
                <w:bCs/>
                <w:color w:val="000000"/>
                <w:sz w:val="24"/>
                <w:szCs w:val="24"/>
                <w:lang w:eastAsia="ar-SA"/>
              </w:rPr>
            </w:pPr>
            <w:r w:rsidRPr="000711C6">
              <w:rPr>
                <w:rFonts w:ascii="Times New Roman" w:hAnsi="Times New Roman" w:cs="Times New Roman"/>
                <w:b/>
                <w:bCs/>
                <w:color w:val="000000"/>
                <w:sz w:val="24"/>
                <w:szCs w:val="24"/>
                <w:lang w:eastAsia="ar-SA"/>
              </w:rPr>
              <w:t>р.п. Белореченский</w:t>
            </w:r>
          </w:p>
        </w:tc>
        <w:tc>
          <w:tcPr>
            <w:tcW w:w="1595" w:type="dxa"/>
            <w:shd w:val="clear" w:color="auto" w:fill="E6E6E6"/>
            <w:vAlign w:val="center"/>
          </w:tcPr>
          <w:p w:rsidR="002A2B7C" w:rsidRPr="000711C6" w:rsidRDefault="002A2B7C" w:rsidP="00A07EBD">
            <w:pPr>
              <w:suppressAutoHyphens/>
              <w:spacing w:line="240" w:lineRule="auto"/>
              <w:ind w:left="0" w:right="141" w:firstLine="0"/>
              <w:jc w:val="center"/>
              <w:rPr>
                <w:rFonts w:ascii="Times New Roman" w:hAnsi="Times New Roman" w:cs="Times New Roman"/>
                <w:b/>
                <w:bCs/>
                <w:color w:val="000000"/>
                <w:sz w:val="24"/>
                <w:szCs w:val="24"/>
                <w:lang w:eastAsia="ar-SA"/>
              </w:rPr>
            </w:pPr>
            <w:r w:rsidRPr="000711C6">
              <w:rPr>
                <w:rFonts w:ascii="Times New Roman" w:hAnsi="Times New Roman" w:cs="Times New Roman"/>
                <w:b/>
                <w:bCs/>
                <w:color w:val="000000"/>
                <w:sz w:val="24"/>
                <w:szCs w:val="24"/>
                <w:lang w:eastAsia="ar-SA"/>
              </w:rPr>
              <w:t>с. Мальта</w:t>
            </w:r>
          </w:p>
        </w:tc>
      </w:tr>
      <w:tr w:rsidR="002A2B7C" w:rsidRPr="00A02272" w:rsidTr="00DD35A8">
        <w:trPr>
          <w:jc w:val="center"/>
        </w:trPr>
        <w:tc>
          <w:tcPr>
            <w:tcW w:w="3126" w:type="dxa"/>
            <w:shd w:val="clear" w:color="auto" w:fill="E6E6E6"/>
          </w:tcPr>
          <w:p w:rsidR="002A2B7C" w:rsidRPr="00DD35A8" w:rsidRDefault="002A2B7C" w:rsidP="00A07EBD">
            <w:pPr>
              <w:suppressAutoHyphens/>
              <w:spacing w:line="240" w:lineRule="auto"/>
              <w:ind w:left="0" w:right="141" w:firstLine="0"/>
              <w:jc w:val="left"/>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Реализация воды</w:t>
            </w:r>
          </w:p>
        </w:tc>
        <w:tc>
          <w:tcPr>
            <w:tcW w:w="2111" w:type="dxa"/>
            <w:shd w:val="clear" w:color="auto" w:fill="E6E6E6"/>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тыс. м</w:t>
            </w:r>
            <w:r w:rsidRPr="00DD35A8">
              <w:rPr>
                <w:rFonts w:ascii="Times New Roman" w:hAnsi="Times New Roman" w:cs="Times New Roman"/>
                <w:color w:val="000000"/>
                <w:sz w:val="24"/>
                <w:szCs w:val="24"/>
                <w:vertAlign w:val="superscript"/>
                <w:lang w:eastAsia="ar-SA"/>
              </w:rPr>
              <w:t>3</w:t>
            </w:r>
            <w:r w:rsidRPr="00DD35A8">
              <w:rPr>
                <w:rFonts w:ascii="Times New Roman" w:hAnsi="Times New Roman" w:cs="Times New Roman"/>
                <w:color w:val="000000"/>
                <w:sz w:val="24"/>
                <w:szCs w:val="24"/>
                <w:lang w:eastAsia="ar-SA"/>
              </w:rPr>
              <w:t>/год</w:t>
            </w:r>
          </w:p>
        </w:tc>
        <w:tc>
          <w:tcPr>
            <w:tcW w:w="2453" w:type="dxa"/>
            <w:shd w:val="clear" w:color="auto" w:fill="E6E6E6"/>
            <w:vAlign w:val="center"/>
          </w:tcPr>
          <w:p w:rsidR="002A2B7C" w:rsidRPr="00DD35A8" w:rsidRDefault="002A2B7C" w:rsidP="00A07EBD">
            <w:pPr>
              <w:spacing w:line="240" w:lineRule="auto"/>
              <w:ind w:left="34" w:firstLine="0"/>
              <w:jc w:val="center"/>
              <w:rPr>
                <w:rFonts w:ascii="Times New Roman" w:hAnsi="Times New Roman" w:cs="Times New Roman"/>
                <w:sz w:val="24"/>
                <w:szCs w:val="24"/>
              </w:rPr>
            </w:pPr>
            <w:r w:rsidRPr="00DD35A8">
              <w:rPr>
                <w:rFonts w:ascii="Times New Roman" w:hAnsi="Times New Roman" w:cs="Times New Roman"/>
                <w:sz w:val="24"/>
                <w:szCs w:val="24"/>
              </w:rPr>
              <w:t>300,2</w:t>
            </w:r>
          </w:p>
        </w:tc>
        <w:tc>
          <w:tcPr>
            <w:tcW w:w="1595" w:type="dxa"/>
            <w:shd w:val="clear" w:color="auto" w:fill="E6E6E6"/>
          </w:tcPr>
          <w:p w:rsidR="002A2B7C" w:rsidRPr="00DD35A8" w:rsidRDefault="002A2B7C" w:rsidP="00A07EBD">
            <w:pPr>
              <w:spacing w:line="240" w:lineRule="auto"/>
              <w:ind w:left="34" w:firstLine="0"/>
              <w:jc w:val="center"/>
              <w:rPr>
                <w:rFonts w:ascii="Times New Roman" w:hAnsi="Times New Roman" w:cs="Times New Roman"/>
                <w:sz w:val="24"/>
                <w:szCs w:val="24"/>
              </w:rPr>
            </w:pPr>
            <w:r w:rsidRPr="00DD35A8">
              <w:rPr>
                <w:rFonts w:ascii="Times New Roman" w:hAnsi="Times New Roman" w:cs="Times New Roman"/>
                <w:sz w:val="24"/>
                <w:szCs w:val="24"/>
              </w:rPr>
              <w:t>16,369</w:t>
            </w:r>
          </w:p>
        </w:tc>
      </w:tr>
      <w:tr w:rsidR="002A2B7C" w:rsidRPr="00A02272" w:rsidTr="00DD35A8">
        <w:trPr>
          <w:jc w:val="center"/>
        </w:trPr>
        <w:tc>
          <w:tcPr>
            <w:tcW w:w="3126" w:type="dxa"/>
            <w:shd w:val="clear" w:color="auto" w:fill="E6E6E6"/>
          </w:tcPr>
          <w:p w:rsidR="002A2B7C" w:rsidRPr="00DD35A8" w:rsidRDefault="002A2B7C" w:rsidP="00A07EBD">
            <w:pPr>
              <w:suppressAutoHyphens/>
              <w:spacing w:line="240" w:lineRule="auto"/>
              <w:ind w:left="0" w:right="141" w:firstLine="0"/>
              <w:jc w:val="left"/>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Количество водозаборов</w:t>
            </w:r>
          </w:p>
        </w:tc>
        <w:tc>
          <w:tcPr>
            <w:tcW w:w="2111" w:type="dxa"/>
            <w:shd w:val="clear" w:color="auto" w:fill="E6E6E6"/>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ед.</w:t>
            </w:r>
          </w:p>
        </w:tc>
        <w:tc>
          <w:tcPr>
            <w:tcW w:w="2453" w:type="dxa"/>
            <w:shd w:val="clear" w:color="auto" w:fill="E6E6E6"/>
            <w:vAlign w:val="center"/>
          </w:tcPr>
          <w:p w:rsidR="002A2B7C" w:rsidRPr="00DD35A8" w:rsidRDefault="002A2B7C" w:rsidP="00A07EBD">
            <w:pPr>
              <w:spacing w:line="240" w:lineRule="auto"/>
              <w:ind w:left="34" w:firstLine="0"/>
              <w:jc w:val="center"/>
              <w:rPr>
                <w:rFonts w:ascii="Times New Roman" w:hAnsi="Times New Roman" w:cs="Times New Roman"/>
                <w:sz w:val="24"/>
                <w:szCs w:val="24"/>
              </w:rPr>
            </w:pPr>
            <w:r w:rsidRPr="00DD35A8">
              <w:rPr>
                <w:rFonts w:ascii="Times New Roman" w:hAnsi="Times New Roman" w:cs="Times New Roman"/>
                <w:sz w:val="24"/>
                <w:szCs w:val="24"/>
              </w:rPr>
              <w:t>1</w:t>
            </w:r>
          </w:p>
        </w:tc>
        <w:tc>
          <w:tcPr>
            <w:tcW w:w="1595" w:type="dxa"/>
            <w:shd w:val="clear" w:color="auto" w:fill="E6E6E6"/>
          </w:tcPr>
          <w:p w:rsidR="002A2B7C" w:rsidRPr="00DD35A8" w:rsidRDefault="002A2B7C" w:rsidP="00A07EBD">
            <w:pPr>
              <w:spacing w:line="240" w:lineRule="auto"/>
              <w:ind w:left="34" w:firstLine="0"/>
              <w:jc w:val="center"/>
              <w:rPr>
                <w:rFonts w:ascii="Times New Roman" w:hAnsi="Times New Roman" w:cs="Times New Roman"/>
                <w:sz w:val="24"/>
                <w:szCs w:val="24"/>
              </w:rPr>
            </w:pPr>
            <w:r w:rsidRPr="00DD35A8">
              <w:rPr>
                <w:rFonts w:ascii="Times New Roman" w:hAnsi="Times New Roman" w:cs="Times New Roman"/>
                <w:sz w:val="24"/>
                <w:szCs w:val="24"/>
              </w:rPr>
              <w:t>1</w:t>
            </w:r>
          </w:p>
        </w:tc>
      </w:tr>
      <w:tr w:rsidR="002A2B7C" w:rsidRPr="00A02272" w:rsidTr="00DD35A8">
        <w:trPr>
          <w:jc w:val="center"/>
        </w:trPr>
        <w:tc>
          <w:tcPr>
            <w:tcW w:w="3126" w:type="dxa"/>
            <w:shd w:val="clear" w:color="auto" w:fill="E6E6E6"/>
          </w:tcPr>
          <w:p w:rsidR="002A2B7C" w:rsidRPr="00DD35A8" w:rsidRDefault="002A2B7C" w:rsidP="00A07EBD">
            <w:pPr>
              <w:suppressAutoHyphens/>
              <w:spacing w:line="240" w:lineRule="auto"/>
              <w:ind w:left="0" w:right="141" w:firstLine="0"/>
              <w:jc w:val="left"/>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Общая протяженность сетей</w:t>
            </w:r>
          </w:p>
        </w:tc>
        <w:tc>
          <w:tcPr>
            <w:tcW w:w="2111"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км</w:t>
            </w:r>
          </w:p>
        </w:tc>
        <w:tc>
          <w:tcPr>
            <w:tcW w:w="2453"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sz w:val="24"/>
                <w:szCs w:val="24"/>
              </w:rPr>
              <w:t>20,481</w:t>
            </w:r>
          </w:p>
        </w:tc>
        <w:tc>
          <w:tcPr>
            <w:tcW w:w="1595"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13,845</w:t>
            </w:r>
          </w:p>
        </w:tc>
      </w:tr>
      <w:tr w:rsidR="002A2B7C" w:rsidRPr="00A02272" w:rsidTr="00DD35A8">
        <w:trPr>
          <w:jc w:val="center"/>
        </w:trPr>
        <w:tc>
          <w:tcPr>
            <w:tcW w:w="3126" w:type="dxa"/>
            <w:shd w:val="clear" w:color="auto" w:fill="E6E6E6"/>
          </w:tcPr>
          <w:p w:rsidR="002A2B7C" w:rsidRPr="00DD35A8" w:rsidRDefault="002A2B7C" w:rsidP="00A07EBD">
            <w:pPr>
              <w:suppressAutoHyphens/>
              <w:spacing w:line="240" w:lineRule="auto"/>
              <w:ind w:left="0" w:right="141" w:firstLine="0"/>
              <w:jc w:val="left"/>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Протяженность сетей нуждающихся в замене</w:t>
            </w:r>
          </w:p>
        </w:tc>
        <w:tc>
          <w:tcPr>
            <w:tcW w:w="2111"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км</w:t>
            </w:r>
          </w:p>
        </w:tc>
        <w:tc>
          <w:tcPr>
            <w:tcW w:w="2453"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sz w:val="24"/>
                <w:szCs w:val="24"/>
              </w:rPr>
            </w:pPr>
            <w:r w:rsidRPr="00DD35A8">
              <w:rPr>
                <w:rFonts w:ascii="Times New Roman" w:hAnsi="Times New Roman" w:cs="Times New Roman"/>
                <w:sz w:val="24"/>
                <w:szCs w:val="24"/>
              </w:rPr>
              <w:t xml:space="preserve">17,27 </w:t>
            </w:r>
          </w:p>
        </w:tc>
        <w:tc>
          <w:tcPr>
            <w:tcW w:w="1595"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0,99</w:t>
            </w:r>
          </w:p>
        </w:tc>
      </w:tr>
      <w:tr w:rsidR="002A2B7C" w:rsidRPr="00A02272" w:rsidTr="00DD35A8">
        <w:trPr>
          <w:jc w:val="center"/>
        </w:trPr>
        <w:tc>
          <w:tcPr>
            <w:tcW w:w="3126" w:type="dxa"/>
            <w:shd w:val="clear" w:color="auto" w:fill="E6E6E6"/>
          </w:tcPr>
          <w:p w:rsidR="002A2B7C" w:rsidRPr="00DD35A8" w:rsidRDefault="002A2B7C" w:rsidP="00A07EBD">
            <w:pPr>
              <w:suppressAutoHyphens/>
              <w:spacing w:line="240" w:lineRule="auto"/>
              <w:ind w:left="0" w:right="141" w:firstLine="0"/>
              <w:jc w:val="left"/>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Аварийность централизованных систем водоснабжения</w:t>
            </w:r>
          </w:p>
        </w:tc>
        <w:tc>
          <w:tcPr>
            <w:tcW w:w="2111"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ед./км</w:t>
            </w:r>
          </w:p>
        </w:tc>
        <w:tc>
          <w:tcPr>
            <w:tcW w:w="2453"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sz w:val="24"/>
                <w:szCs w:val="24"/>
              </w:rPr>
            </w:pPr>
            <w:r w:rsidRPr="00DD35A8">
              <w:rPr>
                <w:rFonts w:ascii="Times New Roman" w:hAnsi="Times New Roman" w:cs="Times New Roman"/>
                <w:sz w:val="24"/>
                <w:szCs w:val="24"/>
              </w:rPr>
              <w:t>5,1</w:t>
            </w:r>
          </w:p>
        </w:tc>
        <w:tc>
          <w:tcPr>
            <w:tcW w:w="1595"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6,9</w:t>
            </w:r>
          </w:p>
        </w:tc>
      </w:tr>
      <w:tr w:rsidR="002A2B7C" w:rsidRPr="00A02272" w:rsidTr="00DD35A8">
        <w:trPr>
          <w:jc w:val="center"/>
        </w:trPr>
        <w:tc>
          <w:tcPr>
            <w:tcW w:w="3126" w:type="dxa"/>
            <w:shd w:val="clear" w:color="auto" w:fill="E6E6E6"/>
          </w:tcPr>
          <w:p w:rsidR="002A2B7C" w:rsidRPr="00DD35A8" w:rsidRDefault="002A2B7C" w:rsidP="00A07EBD">
            <w:pPr>
              <w:suppressAutoHyphens/>
              <w:spacing w:line="240" w:lineRule="auto"/>
              <w:ind w:left="0" w:right="141" w:firstLine="0"/>
              <w:jc w:val="left"/>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Удельное потребление холодной воды на хозяйственно-питьевые нужды</w:t>
            </w:r>
          </w:p>
        </w:tc>
        <w:tc>
          <w:tcPr>
            <w:tcW w:w="2111"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л/сут./ чел</w:t>
            </w:r>
          </w:p>
        </w:tc>
        <w:tc>
          <w:tcPr>
            <w:tcW w:w="2453"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114,7</w:t>
            </w:r>
          </w:p>
        </w:tc>
        <w:tc>
          <w:tcPr>
            <w:tcW w:w="1595"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sz w:val="24"/>
                <w:szCs w:val="24"/>
              </w:rPr>
              <w:t>144,0</w:t>
            </w:r>
          </w:p>
        </w:tc>
      </w:tr>
      <w:tr w:rsidR="002A2B7C" w:rsidRPr="00A02272" w:rsidTr="00DD35A8">
        <w:trPr>
          <w:jc w:val="center"/>
        </w:trPr>
        <w:tc>
          <w:tcPr>
            <w:tcW w:w="3126" w:type="dxa"/>
            <w:shd w:val="clear" w:color="auto" w:fill="E6E6E6"/>
          </w:tcPr>
          <w:p w:rsidR="002A2B7C" w:rsidRPr="00DD35A8" w:rsidRDefault="002A2B7C" w:rsidP="00A07EBD">
            <w:pPr>
              <w:suppressAutoHyphens/>
              <w:spacing w:line="240" w:lineRule="auto"/>
              <w:ind w:left="0" w:right="141" w:firstLine="0"/>
              <w:jc w:val="left"/>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Доля потребителей с водомерными счетчиками:</w:t>
            </w:r>
          </w:p>
        </w:tc>
        <w:tc>
          <w:tcPr>
            <w:tcW w:w="2111"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p>
        </w:tc>
        <w:tc>
          <w:tcPr>
            <w:tcW w:w="2453"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p>
        </w:tc>
        <w:tc>
          <w:tcPr>
            <w:tcW w:w="1595" w:type="dxa"/>
            <w:shd w:val="clear" w:color="auto" w:fill="E6E6E6"/>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p>
        </w:tc>
      </w:tr>
      <w:tr w:rsidR="002A2B7C" w:rsidRPr="00A02272" w:rsidTr="00DD35A8">
        <w:trPr>
          <w:jc w:val="center"/>
        </w:trPr>
        <w:tc>
          <w:tcPr>
            <w:tcW w:w="3126" w:type="dxa"/>
            <w:shd w:val="clear" w:color="auto" w:fill="E6E6E6"/>
          </w:tcPr>
          <w:p w:rsidR="002A2B7C" w:rsidRPr="00DD35A8" w:rsidRDefault="002A2B7C" w:rsidP="00A07EBD">
            <w:pPr>
              <w:suppressAutoHyphens/>
              <w:spacing w:line="240" w:lineRule="auto"/>
              <w:ind w:left="0" w:right="141" w:firstLine="0"/>
              <w:jc w:val="left"/>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Население</w:t>
            </w:r>
          </w:p>
        </w:tc>
        <w:tc>
          <w:tcPr>
            <w:tcW w:w="2111"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w:t>
            </w:r>
          </w:p>
        </w:tc>
        <w:tc>
          <w:tcPr>
            <w:tcW w:w="2453"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81</w:t>
            </w:r>
          </w:p>
        </w:tc>
        <w:tc>
          <w:tcPr>
            <w:tcW w:w="1595"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100</w:t>
            </w:r>
          </w:p>
        </w:tc>
      </w:tr>
      <w:tr w:rsidR="002A2B7C" w:rsidRPr="00A02272" w:rsidTr="00DD35A8">
        <w:trPr>
          <w:trHeight w:val="347"/>
          <w:jc w:val="center"/>
        </w:trPr>
        <w:tc>
          <w:tcPr>
            <w:tcW w:w="3126" w:type="dxa"/>
            <w:shd w:val="clear" w:color="auto" w:fill="E6E6E6"/>
          </w:tcPr>
          <w:p w:rsidR="002A2B7C" w:rsidRPr="00DD35A8" w:rsidRDefault="002A2B7C" w:rsidP="00A07EBD">
            <w:pPr>
              <w:suppressAutoHyphens/>
              <w:spacing w:line="240" w:lineRule="auto"/>
              <w:ind w:left="0" w:right="141" w:firstLine="0"/>
              <w:jc w:val="left"/>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муниципальные предприятия</w:t>
            </w:r>
          </w:p>
        </w:tc>
        <w:tc>
          <w:tcPr>
            <w:tcW w:w="2111"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w:t>
            </w:r>
          </w:p>
        </w:tc>
        <w:tc>
          <w:tcPr>
            <w:tcW w:w="2453"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100</w:t>
            </w:r>
          </w:p>
        </w:tc>
        <w:tc>
          <w:tcPr>
            <w:tcW w:w="1595"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100</w:t>
            </w:r>
          </w:p>
        </w:tc>
      </w:tr>
      <w:tr w:rsidR="002A2B7C" w:rsidRPr="00A02272" w:rsidTr="00DD35A8">
        <w:trPr>
          <w:jc w:val="center"/>
        </w:trPr>
        <w:tc>
          <w:tcPr>
            <w:tcW w:w="3126" w:type="dxa"/>
            <w:shd w:val="clear" w:color="auto" w:fill="E6E6E6"/>
          </w:tcPr>
          <w:p w:rsidR="002A2B7C" w:rsidRPr="00DD35A8" w:rsidRDefault="002A2B7C" w:rsidP="00A07EBD">
            <w:pPr>
              <w:suppressAutoHyphens/>
              <w:spacing w:line="240" w:lineRule="auto"/>
              <w:ind w:left="0" w:right="141" w:firstLine="0"/>
              <w:jc w:val="left"/>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прочие предприятия</w:t>
            </w:r>
          </w:p>
        </w:tc>
        <w:tc>
          <w:tcPr>
            <w:tcW w:w="2111"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w:t>
            </w:r>
          </w:p>
        </w:tc>
        <w:tc>
          <w:tcPr>
            <w:tcW w:w="2453"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100</w:t>
            </w:r>
          </w:p>
        </w:tc>
        <w:tc>
          <w:tcPr>
            <w:tcW w:w="1595"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100</w:t>
            </w:r>
          </w:p>
        </w:tc>
      </w:tr>
      <w:tr w:rsidR="002A2B7C" w:rsidRPr="00A254D5" w:rsidTr="00DD35A8">
        <w:trPr>
          <w:jc w:val="center"/>
        </w:trPr>
        <w:tc>
          <w:tcPr>
            <w:tcW w:w="3126" w:type="dxa"/>
            <w:shd w:val="clear" w:color="auto" w:fill="E6E6E6"/>
          </w:tcPr>
          <w:p w:rsidR="002A2B7C" w:rsidRPr="00DD35A8" w:rsidRDefault="002A2B7C" w:rsidP="00A07EBD">
            <w:pPr>
              <w:suppressAutoHyphens/>
              <w:spacing w:line="240" w:lineRule="auto"/>
              <w:ind w:left="0" w:right="141" w:firstLine="0"/>
              <w:jc w:val="left"/>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Оценка доли постоянного населения, не имеющего централизованного водоснабжения</w:t>
            </w:r>
          </w:p>
        </w:tc>
        <w:tc>
          <w:tcPr>
            <w:tcW w:w="2111" w:type="dxa"/>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w:t>
            </w:r>
          </w:p>
        </w:tc>
        <w:tc>
          <w:tcPr>
            <w:tcW w:w="2453" w:type="dxa"/>
            <w:tcBorders>
              <w:right w:val="single" w:sz="4" w:space="0" w:color="auto"/>
            </w:tcBorders>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0</w:t>
            </w:r>
          </w:p>
        </w:tc>
        <w:tc>
          <w:tcPr>
            <w:tcW w:w="1595" w:type="dxa"/>
            <w:tcBorders>
              <w:left w:val="single" w:sz="4" w:space="0" w:color="auto"/>
            </w:tcBorders>
            <w:shd w:val="clear" w:color="auto" w:fill="E6E6E6"/>
            <w:vAlign w:val="center"/>
          </w:tcPr>
          <w:p w:rsidR="002A2B7C" w:rsidRPr="00DD35A8" w:rsidRDefault="002A2B7C" w:rsidP="00A07EBD">
            <w:pPr>
              <w:suppressAutoHyphens/>
              <w:spacing w:line="240" w:lineRule="auto"/>
              <w:ind w:left="0" w:right="141" w:firstLine="0"/>
              <w:jc w:val="center"/>
              <w:rPr>
                <w:rFonts w:ascii="Times New Roman" w:hAnsi="Times New Roman" w:cs="Times New Roman"/>
                <w:color w:val="000000"/>
                <w:sz w:val="24"/>
                <w:szCs w:val="24"/>
                <w:lang w:eastAsia="ar-SA"/>
              </w:rPr>
            </w:pPr>
            <w:r w:rsidRPr="00DD35A8">
              <w:rPr>
                <w:rFonts w:ascii="Times New Roman" w:hAnsi="Times New Roman" w:cs="Times New Roman"/>
                <w:color w:val="000000"/>
                <w:sz w:val="24"/>
                <w:szCs w:val="24"/>
                <w:lang w:eastAsia="ar-SA"/>
              </w:rPr>
              <w:t>30</w:t>
            </w:r>
          </w:p>
        </w:tc>
      </w:tr>
    </w:tbl>
    <w:p w:rsidR="002A2B7C" w:rsidRDefault="002A2B7C" w:rsidP="00A73424">
      <w:pPr>
        <w:autoSpaceDE w:val="0"/>
        <w:autoSpaceDN w:val="0"/>
        <w:adjustRightInd w:val="0"/>
        <w:spacing w:line="240" w:lineRule="auto"/>
        <w:ind w:left="0" w:right="0"/>
        <w:rPr>
          <w:rFonts w:ascii="Times New Roman" w:hAnsi="Times New Roman" w:cs="Times New Roman"/>
          <w:sz w:val="28"/>
          <w:szCs w:val="28"/>
          <w:lang w:eastAsia="ru-RU"/>
        </w:rPr>
      </w:pPr>
      <w:r w:rsidRPr="00A73424">
        <w:rPr>
          <w:rFonts w:ascii="Times New Roman" w:hAnsi="Times New Roman" w:cs="Times New Roman"/>
          <w:sz w:val="28"/>
          <w:szCs w:val="28"/>
          <w:lang w:eastAsia="ru-RU"/>
        </w:rPr>
        <w:t xml:space="preserve">В существующем состоянии в централизованной системе ГВС р.п. Белореченский реализована «открытая» </w:t>
      </w:r>
      <w:r>
        <w:rPr>
          <w:rFonts w:ascii="Times New Roman" w:hAnsi="Times New Roman" w:cs="Times New Roman"/>
          <w:sz w:val="28"/>
          <w:szCs w:val="28"/>
          <w:lang w:eastAsia="ru-RU"/>
        </w:rPr>
        <w:t>система</w:t>
      </w:r>
      <w:r w:rsidRPr="00A73424">
        <w:rPr>
          <w:rFonts w:ascii="Times New Roman" w:hAnsi="Times New Roman" w:cs="Times New Roman"/>
          <w:sz w:val="28"/>
          <w:szCs w:val="28"/>
          <w:lang w:eastAsia="ru-RU"/>
        </w:rPr>
        <w:t xml:space="preserve"> ГВС. Ее технологические зоны находятся в пределах территорий ТЭЦ-11, ТНС-1Б и ТНС-2Б и включают: нагрев воды в ТЭЦ-11 и подачу горячей воды потребителям через 2-х трубные сети о</w:t>
      </w:r>
      <w:r>
        <w:rPr>
          <w:rFonts w:ascii="Times New Roman" w:hAnsi="Times New Roman" w:cs="Times New Roman"/>
          <w:sz w:val="28"/>
          <w:szCs w:val="28"/>
          <w:lang w:eastAsia="ru-RU"/>
        </w:rPr>
        <w:t>топления.</w:t>
      </w:r>
      <w:r w:rsidRPr="00FA0C03">
        <w:t xml:space="preserve"> </w:t>
      </w:r>
    </w:p>
    <w:p w:rsidR="002A2B7C" w:rsidRDefault="002A2B7C" w:rsidP="00A73424">
      <w:pPr>
        <w:autoSpaceDE w:val="0"/>
        <w:autoSpaceDN w:val="0"/>
        <w:adjustRightInd w:val="0"/>
        <w:spacing w:line="240" w:lineRule="auto"/>
        <w:ind w:left="0" w:right="0"/>
        <w:rPr>
          <w:rFonts w:ascii="Times New Roman" w:hAnsi="Times New Roman" w:cs="Times New Roman"/>
          <w:sz w:val="28"/>
          <w:szCs w:val="28"/>
          <w:lang w:eastAsia="ru-RU"/>
        </w:rPr>
      </w:pPr>
      <w:r>
        <w:rPr>
          <w:rFonts w:ascii="Times New Roman" w:hAnsi="Times New Roman" w:cs="Times New Roman"/>
          <w:sz w:val="28"/>
          <w:szCs w:val="28"/>
          <w:lang w:eastAsia="ru-RU"/>
        </w:rPr>
        <w:t>В перспективе к 2025 году</w:t>
      </w:r>
      <w:r w:rsidRPr="00A73424">
        <w:rPr>
          <w:rFonts w:ascii="Times New Roman" w:hAnsi="Times New Roman" w:cs="Times New Roman"/>
          <w:sz w:val="28"/>
          <w:szCs w:val="28"/>
          <w:lang w:eastAsia="ru-RU"/>
        </w:rPr>
        <w:t xml:space="preserve"> планируется переход системы на «закрытый» режим отпуска тепла. При этом для нужд ГВС будет использоваться холодная вода из централизованной системы ХВС, которая будет подогреваться через теплообменники в индивидуальных или центральных тепловых пунктах.</w:t>
      </w:r>
      <w:r w:rsidRPr="00A106CD">
        <w:t xml:space="preserve"> </w:t>
      </w:r>
      <w:r w:rsidRPr="00A106CD">
        <w:rPr>
          <w:rFonts w:ascii="Times New Roman" w:hAnsi="Times New Roman" w:cs="Times New Roman"/>
          <w:sz w:val="28"/>
          <w:szCs w:val="28"/>
          <w:lang w:eastAsia="ru-RU"/>
        </w:rPr>
        <w:t>В существующем состоянии систем</w:t>
      </w:r>
      <w:r>
        <w:rPr>
          <w:rFonts w:ascii="Times New Roman" w:hAnsi="Times New Roman" w:cs="Times New Roman"/>
          <w:sz w:val="28"/>
          <w:szCs w:val="28"/>
          <w:lang w:eastAsia="ru-RU"/>
        </w:rPr>
        <w:t>ы</w:t>
      </w:r>
      <w:r w:rsidRPr="00A106CD">
        <w:rPr>
          <w:rFonts w:ascii="Times New Roman" w:hAnsi="Times New Roman" w:cs="Times New Roman"/>
          <w:sz w:val="28"/>
          <w:szCs w:val="28"/>
          <w:lang w:eastAsia="ru-RU"/>
        </w:rPr>
        <w:t xml:space="preserve"> ХВС </w:t>
      </w:r>
      <w:r>
        <w:rPr>
          <w:rFonts w:ascii="Times New Roman" w:hAnsi="Times New Roman" w:cs="Times New Roman"/>
          <w:sz w:val="28"/>
          <w:szCs w:val="28"/>
          <w:lang w:eastAsia="ru-RU"/>
        </w:rPr>
        <w:t xml:space="preserve">р.п. Белореченский </w:t>
      </w:r>
      <w:r w:rsidRPr="00A106CD">
        <w:rPr>
          <w:rFonts w:ascii="Times New Roman" w:hAnsi="Times New Roman" w:cs="Times New Roman"/>
          <w:sz w:val="28"/>
          <w:szCs w:val="28"/>
          <w:lang w:eastAsia="ru-RU"/>
        </w:rPr>
        <w:t>отм</w:t>
      </w:r>
      <w:r>
        <w:rPr>
          <w:rFonts w:ascii="Times New Roman" w:hAnsi="Times New Roman" w:cs="Times New Roman"/>
          <w:sz w:val="28"/>
          <w:szCs w:val="28"/>
          <w:lang w:eastAsia="ru-RU"/>
        </w:rPr>
        <w:t>ечается резерв (1570 м</w:t>
      </w:r>
      <w:r w:rsidRPr="001A2E2E">
        <w:rPr>
          <w:rFonts w:ascii="Times New Roman" w:hAnsi="Times New Roman" w:cs="Times New Roman"/>
          <w:sz w:val="28"/>
          <w:szCs w:val="28"/>
          <w:vertAlign w:val="superscript"/>
          <w:lang w:eastAsia="ru-RU"/>
        </w:rPr>
        <w:t>3</w:t>
      </w:r>
      <w:r>
        <w:rPr>
          <w:rFonts w:ascii="Times New Roman" w:hAnsi="Times New Roman" w:cs="Times New Roman"/>
          <w:sz w:val="28"/>
          <w:szCs w:val="28"/>
          <w:lang w:eastAsia="ru-RU"/>
        </w:rPr>
        <w:t>/сут., 54,</w:t>
      </w:r>
      <w:r w:rsidRPr="00A106CD">
        <w:rPr>
          <w:rFonts w:ascii="Times New Roman" w:hAnsi="Times New Roman" w:cs="Times New Roman"/>
          <w:sz w:val="28"/>
          <w:szCs w:val="28"/>
          <w:lang w:eastAsia="ru-RU"/>
        </w:rPr>
        <w:t>5 %) располагаемой мощности оборудования.</w:t>
      </w:r>
    </w:p>
    <w:p w:rsidR="002A2B7C" w:rsidRPr="00022FE3" w:rsidRDefault="002A2B7C" w:rsidP="00A73BB0">
      <w:pPr>
        <w:widowControl w:val="0"/>
        <w:spacing w:line="240" w:lineRule="auto"/>
        <w:ind w:left="0" w:right="0"/>
        <w:rPr>
          <w:rFonts w:ascii="Times New Roman" w:hAnsi="Times New Roman" w:cs="Times New Roman"/>
          <w:sz w:val="28"/>
          <w:szCs w:val="28"/>
          <w:lang w:eastAsia="ru-RU"/>
        </w:rPr>
      </w:pPr>
      <w:r w:rsidRPr="00022FE3">
        <w:rPr>
          <w:rFonts w:ascii="Times New Roman" w:hAnsi="Times New Roman" w:cs="Times New Roman"/>
          <w:sz w:val="28"/>
          <w:szCs w:val="28"/>
          <w:lang w:eastAsia="ru-RU"/>
        </w:rPr>
        <w:t xml:space="preserve">В соответствии с Федеральным законом от 07.12.2011 № 416-ФЗ                                «О водоснабжении и водоотведении» (далее - Закон № 416-ФЗ)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w:t>
      </w:r>
    </w:p>
    <w:p w:rsidR="002A2B7C" w:rsidRPr="00022FE3" w:rsidRDefault="002A2B7C" w:rsidP="00A73BB0">
      <w:pPr>
        <w:widowControl w:val="0"/>
        <w:spacing w:line="240" w:lineRule="auto"/>
        <w:ind w:left="0" w:right="0"/>
        <w:rPr>
          <w:rFonts w:ascii="Times New Roman" w:hAnsi="Times New Roman" w:cs="Times New Roman"/>
          <w:sz w:val="28"/>
          <w:szCs w:val="28"/>
          <w:lang w:eastAsia="ru-RU"/>
        </w:rPr>
      </w:pPr>
      <w:r w:rsidRPr="00022FE3">
        <w:rPr>
          <w:rFonts w:ascii="Times New Roman" w:hAnsi="Times New Roman" w:cs="Times New Roman"/>
          <w:sz w:val="28"/>
          <w:szCs w:val="28"/>
          <w:lang w:eastAsia="ru-RU"/>
        </w:rPr>
        <w:t>Согласно законодательным документам Российской Федерации контроль качества питьевой воды проводится по двум направлениям:</w:t>
      </w:r>
    </w:p>
    <w:p w:rsidR="002A2B7C" w:rsidRPr="00022FE3" w:rsidRDefault="002A2B7C" w:rsidP="00A73BB0">
      <w:pPr>
        <w:widowControl w:val="0"/>
        <w:spacing w:line="240" w:lineRule="auto"/>
        <w:ind w:left="0" w:right="0"/>
        <w:rPr>
          <w:rFonts w:ascii="Times New Roman" w:hAnsi="Times New Roman" w:cs="Times New Roman"/>
          <w:sz w:val="28"/>
          <w:szCs w:val="28"/>
          <w:lang w:eastAsia="ru-RU"/>
        </w:rPr>
      </w:pPr>
      <w:r w:rsidRPr="00022FE3">
        <w:rPr>
          <w:rFonts w:ascii="Times New Roman" w:hAnsi="Times New Roman" w:cs="Times New Roman"/>
          <w:sz w:val="28"/>
          <w:szCs w:val="28"/>
          <w:lang w:eastAsia="ru-RU"/>
        </w:rPr>
        <w:t>- государственный санитарно-эпидемиологический надзор – проводят органы по надзору в сфере защиты прав потребителей и благополучия человека;</w:t>
      </w:r>
    </w:p>
    <w:p w:rsidR="002A2B7C" w:rsidRDefault="002A2B7C" w:rsidP="00A73BB0">
      <w:pPr>
        <w:widowControl w:val="0"/>
        <w:spacing w:line="240" w:lineRule="auto"/>
        <w:ind w:left="0" w:right="0"/>
        <w:rPr>
          <w:rFonts w:ascii="Times New Roman" w:hAnsi="Times New Roman" w:cs="Times New Roman"/>
          <w:sz w:val="28"/>
          <w:szCs w:val="28"/>
          <w:lang w:eastAsia="ru-RU"/>
        </w:rPr>
      </w:pPr>
      <w:r w:rsidRPr="00022FE3">
        <w:rPr>
          <w:rFonts w:ascii="Times New Roman" w:hAnsi="Times New Roman" w:cs="Times New Roman"/>
          <w:sz w:val="28"/>
          <w:szCs w:val="28"/>
          <w:lang w:eastAsia="ru-RU"/>
        </w:rPr>
        <w:t>- производственный контроль – проводят предприятия (организации), осуществляющие холодное и/или горячее водоснабжение.</w:t>
      </w:r>
    </w:p>
    <w:p w:rsidR="002A2B7C" w:rsidRDefault="002A2B7C" w:rsidP="00A73BB0">
      <w:pPr>
        <w:widowControl w:val="0"/>
        <w:spacing w:line="240" w:lineRule="auto"/>
        <w:ind w:left="0" w:right="0"/>
        <w:rPr>
          <w:rFonts w:ascii="Times New Roman" w:hAnsi="Times New Roman" w:cs="Times New Roman"/>
          <w:sz w:val="28"/>
          <w:szCs w:val="28"/>
          <w:lang w:eastAsia="ru-RU"/>
        </w:rPr>
      </w:pPr>
      <w:r w:rsidRPr="00BD679F">
        <w:rPr>
          <w:rFonts w:ascii="Times New Roman" w:hAnsi="Times New Roman" w:cs="Times New Roman"/>
          <w:sz w:val="28"/>
          <w:szCs w:val="28"/>
          <w:lang w:eastAsia="ru-RU"/>
        </w:rPr>
        <w:t>Контроль каче</w:t>
      </w:r>
      <w:r>
        <w:rPr>
          <w:rFonts w:ascii="Times New Roman" w:hAnsi="Times New Roman" w:cs="Times New Roman"/>
          <w:sz w:val="28"/>
          <w:szCs w:val="28"/>
          <w:lang w:eastAsia="ru-RU"/>
        </w:rPr>
        <w:t>ства питьевой воды МУП «Транзит-аква» и МУП «Мальтинское ЖКХ»</w:t>
      </w:r>
      <w:r w:rsidRPr="00BD679F">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ыполняют </w:t>
      </w:r>
      <w:r w:rsidRPr="00BD679F">
        <w:rPr>
          <w:rFonts w:ascii="Times New Roman" w:hAnsi="Times New Roman" w:cs="Times New Roman"/>
          <w:sz w:val="28"/>
          <w:szCs w:val="28"/>
          <w:lang w:eastAsia="ru-RU"/>
        </w:rPr>
        <w:t>в полном объеме и в соответствии с требованиями п. 4 с</w:t>
      </w:r>
      <w:r>
        <w:rPr>
          <w:rFonts w:ascii="Times New Roman" w:hAnsi="Times New Roman" w:cs="Times New Roman"/>
          <w:sz w:val="28"/>
          <w:szCs w:val="28"/>
          <w:lang w:eastAsia="ru-RU"/>
        </w:rPr>
        <w:t>т. 25 Закона № 416-ФЗ, программы</w:t>
      </w:r>
      <w:r w:rsidRPr="00BD679F">
        <w:rPr>
          <w:rFonts w:ascii="Times New Roman" w:hAnsi="Times New Roman" w:cs="Times New Roman"/>
          <w:sz w:val="28"/>
          <w:szCs w:val="28"/>
          <w:lang w:eastAsia="ru-RU"/>
        </w:rPr>
        <w:t xml:space="preserve"> производственного контроля качества и безопасности питьевой воды в централизованных систе</w:t>
      </w:r>
      <w:r>
        <w:rPr>
          <w:rFonts w:ascii="Times New Roman" w:hAnsi="Times New Roman" w:cs="Times New Roman"/>
          <w:sz w:val="28"/>
          <w:szCs w:val="28"/>
          <w:lang w:eastAsia="ru-RU"/>
        </w:rPr>
        <w:t>мах водоснабжения городского поселения Белореченского муниципального образования разработаны и согласованы</w:t>
      </w:r>
      <w:r w:rsidRPr="00BD679F">
        <w:rPr>
          <w:rFonts w:ascii="Times New Roman" w:hAnsi="Times New Roman" w:cs="Times New Roman"/>
          <w:sz w:val="28"/>
          <w:szCs w:val="28"/>
          <w:lang w:eastAsia="ru-RU"/>
        </w:rPr>
        <w:t xml:space="preserve"> в установленном порядке с Управлением Роспот</w:t>
      </w:r>
      <w:r>
        <w:rPr>
          <w:rFonts w:ascii="Times New Roman" w:hAnsi="Times New Roman" w:cs="Times New Roman"/>
          <w:sz w:val="28"/>
          <w:szCs w:val="28"/>
          <w:lang w:eastAsia="ru-RU"/>
        </w:rPr>
        <w:t>ребнадзора по Иркутской области</w:t>
      </w:r>
      <w:r w:rsidRPr="00BD679F">
        <w:rPr>
          <w:rFonts w:ascii="Times New Roman" w:hAnsi="Times New Roman" w:cs="Times New Roman"/>
          <w:sz w:val="28"/>
          <w:szCs w:val="28"/>
          <w:lang w:eastAsia="ru-RU"/>
        </w:rPr>
        <w:t>, производственный контроль качества питьевой воды осуществляется аккредито</w:t>
      </w:r>
      <w:r>
        <w:rPr>
          <w:rFonts w:ascii="Times New Roman" w:hAnsi="Times New Roman" w:cs="Times New Roman"/>
          <w:sz w:val="28"/>
          <w:szCs w:val="28"/>
          <w:lang w:eastAsia="ru-RU"/>
        </w:rPr>
        <w:t>ванной лабораторией согласно графика</w:t>
      </w:r>
      <w:r w:rsidRPr="00BD679F">
        <w:rPr>
          <w:rFonts w:ascii="Times New Roman" w:hAnsi="Times New Roman" w:cs="Times New Roman"/>
          <w:sz w:val="28"/>
          <w:szCs w:val="28"/>
          <w:lang w:eastAsia="ru-RU"/>
        </w:rPr>
        <w:t xml:space="preserve">. </w:t>
      </w:r>
    </w:p>
    <w:p w:rsidR="002A2B7C" w:rsidRPr="00543395" w:rsidRDefault="002A2B7C" w:rsidP="00A73BB0">
      <w:pPr>
        <w:widowControl w:val="0"/>
        <w:spacing w:line="240" w:lineRule="auto"/>
        <w:ind w:left="0" w:right="0"/>
        <w:rPr>
          <w:rFonts w:ascii="Times New Roman" w:hAnsi="Times New Roman" w:cs="Times New Roman"/>
          <w:sz w:val="28"/>
          <w:szCs w:val="28"/>
          <w:lang w:eastAsia="ru-RU"/>
        </w:rPr>
      </w:pPr>
      <w:r w:rsidRPr="00CF079E">
        <w:rPr>
          <w:rFonts w:ascii="Times New Roman" w:hAnsi="Times New Roman" w:cs="Times New Roman"/>
          <w:sz w:val="28"/>
          <w:szCs w:val="28"/>
          <w:lang w:eastAsia="ru-RU"/>
        </w:rPr>
        <w:t>Качество воды, подаваемой потребителям</w:t>
      </w:r>
      <w:r>
        <w:rPr>
          <w:rFonts w:ascii="Times New Roman" w:hAnsi="Times New Roman" w:cs="Times New Roman"/>
          <w:sz w:val="28"/>
          <w:szCs w:val="28"/>
          <w:lang w:eastAsia="ru-RU"/>
        </w:rPr>
        <w:t xml:space="preserve"> Белореченского муниципального образования</w:t>
      </w:r>
      <w:r w:rsidRPr="00CF079E">
        <w:rPr>
          <w:rFonts w:ascii="Times New Roman" w:hAnsi="Times New Roman" w:cs="Times New Roman"/>
          <w:sz w:val="28"/>
          <w:szCs w:val="28"/>
          <w:lang w:eastAsia="ru-RU"/>
        </w:rPr>
        <w:t>, соответствует требованиям СанПиН 2.1.4.1074-01 «Питьевая вода. Гигиенические требования к качеству воды централизованных систем питьевого вод</w:t>
      </w:r>
      <w:r>
        <w:rPr>
          <w:rFonts w:ascii="Times New Roman" w:hAnsi="Times New Roman" w:cs="Times New Roman"/>
          <w:sz w:val="28"/>
          <w:szCs w:val="28"/>
          <w:lang w:eastAsia="ru-RU"/>
        </w:rPr>
        <w:t>оснабжения. Контроль качества».</w:t>
      </w:r>
    </w:p>
    <w:p w:rsidR="002A2B7C" w:rsidRDefault="002A2B7C" w:rsidP="00A73424">
      <w:pPr>
        <w:autoSpaceDE w:val="0"/>
        <w:autoSpaceDN w:val="0"/>
        <w:adjustRightInd w:val="0"/>
        <w:spacing w:line="240" w:lineRule="auto"/>
        <w:ind w:left="0" w:right="0"/>
        <w:rPr>
          <w:rFonts w:ascii="Times New Roman" w:hAnsi="Times New Roman" w:cs="Times New Roman"/>
          <w:sz w:val="28"/>
          <w:szCs w:val="28"/>
          <w:lang w:eastAsia="ru-RU"/>
        </w:rPr>
      </w:pPr>
    </w:p>
    <w:p w:rsidR="002A2B7C" w:rsidRPr="0090417A" w:rsidRDefault="002A2B7C" w:rsidP="008F149D">
      <w:pPr>
        <w:pStyle w:val="50"/>
        <w:shd w:val="clear" w:color="auto" w:fill="auto"/>
        <w:spacing w:before="0" w:line="240" w:lineRule="auto"/>
        <w:rPr>
          <w:b/>
          <w:bCs/>
          <w:sz w:val="28"/>
          <w:szCs w:val="28"/>
        </w:rPr>
      </w:pPr>
      <w:r w:rsidRPr="00557333">
        <w:rPr>
          <w:b/>
          <w:bCs/>
          <w:sz w:val="28"/>
          <w:szCs w:val="28"/>
        </w:rPr>
        <w:t>2.2.</w:t>
      </w:r>
      <w:r>
        <w:rPr>
          <w:b/>
          <w:bCs/>
          <w:sz w:val="28"/>
          <w:szCs w:val="28"/>
        </w:rPr>
        <w:t xml:space="preserve"> </w:t>
      </w:r>
      <w:r w:rsidRPr="0090417A">
        <w:rPr>
          <w:b/>
          <w:bCs/>
          <w:sz w:val="28"/>
          <w:szCs w:val="28"/>
        </w:rPr>
        <w:t>Характеристика</w:t>
      </w:r>
      <w:r>
        <w:rPr>
          <w:b/>
          <w:bCs/>
          <w:sz w:val="28"/>
          <w:szCs w:val="28"/>
        </w:rPr>
        <w:t xml:space="preserve"> существующего состояния систем</w:t>
      </w:r>
      <w:r w:rsidRPr="0090417A">
        <w:rPr>
          <w:b/>
          <w:bCs/>
          <w:sz w:val="28"/>
          <w:szCs w:val="28"/>
        </w:rPr>
        <w:t xml:space="preserve"> водоотведения</w:t>
      </w:r>
    </w:p>
    <w:p w:rsidR="002A2B7C" w:rsidRPr="007C1AD6" w:rsidRDefault="002A2B7C" w:rsidP="00AC0605">
      <w:pPr>
        <w:pStyle w:val="Default"/>
        <w:ind w:firstLine="709"/>
        <w:jc w:val="both"/>
        <w:rPr>
          <w:rFonts w:ascii="Times New Roman" w:hAnsi="Times New Roman" w:cs="Times New Roman"/>
          <w:bCs/>
          <w:sz w:val="28"/>
          <w:szCs w:val="28"/>
        </w:rPr>
      </w:pPr>
      <w:r w:rsidRPr="007C1AD6">
        <w:rPr>
          <w:rFonts w:ascii="Times New Roman" w:hAnsi="Times New Roman" w:cs="Times New Roman"/>
          <w:bCs/>
          <w:sz w:val="28"/>
          <w:szCs w:val="28"/>
        </w:rPr>
        <w:t>В настоящее время</w:t>
      </w:r>
      <w:r>
        <w:rPr>
          <w:rFonts w:ascii="Times New Roman" w:hAnsi="Times New Roman" w:cs="Times New Roman"/>
          <w:bCs/>
          <w:sz w:val="28"/>
          <w:szCs w:val="28"/>
        </w:rPr>
        <w:t xml:space="preserve"> на территории Белореченского муниципального образования</w:t>
      </w:r>
      <w:r w:rsidRPr="007C1AD6">
        <w:rPr>
          <w:rFonts w:ascii="Times New Roman" w:hAnsi="Times New Roman" w:cs="Times New Roman"/>
          <w:bCs/>
          <w:sz w:val="28"/>
          <w:szCs w:val="28"/>
        </w:rPr>
        <w:t xml:space="preserve"> функционирует одна централизованная система водоотведения</w:t>
      </w:r>
      <w:r>
        <w:rPr>
          <w:rFonts w:ascii="Times New Roman" w:hAnsi="Times New Roman" w:cs="Times New Roman"/>
          <w:bCs/>
          <w:sz w:val="28"/>
          <w:szCs w:val="28"/>
        </w:rPr>
        <w:t xml:space="preserve"> в р.п. Белореченский</w:t>
      </w:r>
      <w:r w:rsidRPr="007C1AD6">
        <w:rPr>
          <w:rFonts w:ascii="Times New Roman" w:hAnsi="Times New Roman" w:cs="Times New Roman"/>
          <w:bCs/>
          <w:sz w:val="28"/>
          <w:szCs w:val="28"/>
        </w:rPr>
        <w:t>.</w:t>
      </w:r>
    </w:p>
    <w:p w:rsidR="002A2B7C" w:rsidRPr="007C1AD6" w:rsidRDefault="002A2B7C" w:rsidP="00EE3432">
      <w:pPr>
        <w:pStyle w:val="Default"/>
        <w:ind w:firstLine="567"/>
        <w:jc w:val="both"/>
        <w:rPr>
          <w:rFonts w:ascii="Times New Roman" w:hAnsi="Times New Roman" w:cs="Times New Roman"/>
          <w:bCs/>
          <w:sz w:val="28"/>
          <w:szCs w:val="28"/>
        </w:rPr>
      </w:pPr>
      <w:r w:rsidRPr="007C1AD6">
        <w:rPr>
          <w:rFonts w:ascii="Times New Roman" w:hAnsi="Times New Roman" w:cs="Times New Roman"/>
          <w:bCs/>
          <w:sz w:val="28"/>
          <w:szCs w:val="28"/>
        </w:rPr>
        <w:t>Сооружениями централизованной системы водоотв</w:t>
      </w:r>
      <w:r>
        <w:rPr>
          <w:rFonts w:ascii="Times New Roman" w:hAnsi="Times New Roman" w:cs="Times New Roman"/>
          <w:bCs/>
          <w:sz w:val="28"/>
          <w:szCs w:val="28"/>
        </w:rPr>
        <w:t xml:space="preserve">едения </w:t>
      </w:r>
      <w:r w:rsidRPr="007C1AD6">
        <w:rPr>
          <w:rFonts w:ascii="Times New Roman" w:hAnsi="Times New Roman" w:cs="Times New Roman"/>
          <w:bCs/>
          <w:sz w:val="28"/>
          <w:szCs w:val="28"/>
        </w:rPr>
        <w:t>являются:</w:t>
      </w:r>
    </w:p>
    <w:p w:rsidR="002A2B7C" w:rsidRPr="007C1AD6" w:rsidRDefault="002A2B7C" w:rsidP="00881F67">
      <w:pPr>
        <w:pStyle w:val="Default"/>
        <w:ind w:firstLine="660"/>
        <w:rPr>
          <w:rFonts w:ascii="Times New Roman" w:hAnsi="Times New Roman" w:cs="Times New Roman"/>
          <w:bCs/>
          <w:sz w:val="28"/>
          <w:szCs w:val="28"/>
        </w:rPr>
      </w:pPr>
      <w:r>
        <w:rPr>
          <w:rFonts w:ascii="Times New Roman" w:hAnsi="Times New Roman" w:cs="Times New Roman"/>
          <w:bCs/>
          <w:sz w:val="28"/>
          <w:szCs w:val="28"/>
        </w:rPr>
        <w:t xml:space="preserve">- </w:t>
      </w:r>
      <w:r w:rsidRPr="007C1AD6">
        <w:rPr>
          <w:rFonts w:ascii="Times New Roman" w:hAnsi="Times New Roman" w:cs="Times New Roman"/>
          <w:bCs/>
          <w:sz w:val="28"/>
          <w:szCs w:val="28"/>
        </w:rPr>
        <w:t>канализационны</w:t>
      </w:r>
      <w:r>
        <w:rPr>
          <w:rFonts w:ascii="Times New Roman" w:hAnsi="Times New Roman" w:cs="Times New Roman"/>
          <w:bCs/>
          <w:sz w:val="28"/>
          <w:szCs w:val="28"/>
        </w:rPr>
        <w:t>е насосные станции – 5 шт.: КНС №</w:t>
      </w:r>
      <w:r w:rsidRPr="007C1AD6">
        <w:rPr>
          <w:rFonts w:ascii="Times New Roman" w:hAnsi="Times New Roman" w:cs="Times New Roman"/>
          <w:bCs/>
          <w:sz w:val="28"/>
          <w:szCs w:val="28"/>
        </w:rPr>
        <w:t>100, КНС №1, КНС</w:t>
      </w:r>
      <w:r>
        <w:rPr>
          <w:rFonts w:ascii="Times New Roman" w:hAnsi="Times New Roman" w:cs="Times New Roman"/>
          <w:bCs/>
          <w:sz w:val="28"/>
          <w:szCs w:val="28"/>
        </w:rPr>
        <w:t xml:space="preserve"> </w:t>
      </w:r>
      <w:r w:rsidRPr="007C1AD6">
        <w:rPr>
          <w:rFonts w:ascii="Times New Roman" w:hAnsi="Times New Roman" w:cs="Times New Roman"/>
          <w:bCs/>
          <w:sz w:val="28"/>
          <w:szCs w:val="28"/>
        </w:rPr>
        <w:t>№</w:t>
      </w:r>
      <w:r>
        <w:rPr>
          <w:rFonts w:ascii="Times New Roman" w:hAnsi="Times New Roman" w:cs="Times New Roman"/>
          <w:bCs/>
          <w:sz w:val="28"/>
          <w:szCs w:val="28"/>
        </w:rPr>
        <w:t xml:space="preserve"> 64, КНС №6, КНС №3;</w:t>
      </w:r>
    </w:p>
    <w:p w:rsidR="002A2B7C" w:rsidRDefault="002A2B7C" w:rsidP="00881F67">
      <w:pPr>
        <w:pStyle w:val="Default"/>
        <w:ind w:firstLine="660"/>
        <w:jc w:val="both"/>
      </w:pPr>
      <w:r>
        <w:rPr>
          <w:rFonts w:ascii="Times New Roman" w:hAnsi="Times New Roman" w:cs="Times New Roman"/>
          <w:bCs/>
          <w:sz w:val="28"/>
          <w:szCs w:val="28"/>
        </w:rPr>
        <w:t xml:space="preserve">- </w:t>
      </w:r>
      <w:r w:rsidRPr="007C1AD6">
        <w:rPr>
          <w:rFonts w:ascii="Times New Roman" w:hAnsi="Times New Roman" w:cs="Times New Roman"/>
          <w:bCs/>
          <w:sz w:val="28"/>
          <w:szCs w:val="28"/>
        </w:rPr>
        <w:t>канализационная сеть</w:t>
      </w:r>
      <w:r>
        <w:rPr>
          <w:rFonts w:ascii="Times New Roman" w:hAnsi="Times New Roman" w:cs="Times New Roman"/>
          <w:bCs/>
          <w:sz w:val="28"/>
          <w:szCs w:val="28"/>
        </w:rPr>
        <w:t>, п</w:t>
      </w:r>
      <w:r w:rsidRPr="002B1B5F">
        <w:rPr>
          <w:rFonts w:ascii="Times New Roman" w:hAnsi="Times New Roman" w:cs="Times New Roman"/>
          <w:bCs/>
          <w:sz w:val="28"/>
          <w:szCs w:val="28"/>
        </w:rPr>
        <w:t>ротяженность</w:t>
      </w:r>
      <w:r>
        <w:rPr>
          <w:rFonts w:ascii="Times New Roman" w:hAnsi="Times New Roman" w:cs="Times New Roman"/>
          <w:bCs/>
          <w:sz w:val="28"/>
          <w:szCs w:val="28"/>
        </w:rPr>
        <w:t>ю 34,2 км,</w:t>
      </w:r>
      <w:r w:rsidRPr="002B1B5F">
        <w:rPr>
          <w:rFonts w:ascii="Times New Roman" w:hAnsi="Times New Roman" w:cs="Times New Roman"/>
          <w:bCs/>
          <w:sz w:val="28"/>
          <w:szCs w:val="28"/>
        </w:rPr>
        <w:t xml:space="preserve"> в том числе ветхие - 23,24 км, из них самотечный коллектор Ду-700 мм </w:t>
      </w:r>
      <w:r w:rsidRPr="004C2516">
        <w:rPr>
          <w:rFonts w:ascii="Times New Roman" w:hAnsi="Times New Roman" w:cs="Times New Roman"/>
          <w:bCs/>
          <w:sz w:val="28"/>
          <w:szCs w:val="28"/>
        </w:rPr>
        <w:t>протяженностью 4,2 км</w:t>
      </w:r>
      <w:r w:rsidRPr="002B1B5F">
        <w:rPr>
          <w:rFonts w:ascii="Times New Roman" w:hAnsi="Times New Roman" w:cs="Times New Roman"/>
          <w:bCs/>
          <w:sz w:val="28"/>
          <w:szCs w:val="28"/>
        </w:rPr>
        <w:t xml:space="preserve"> в железобетонном исполнении.</w:t>
      </w:r>
      <w:r w:rsidRPr="002B1B5F">
        <w:t xml:space="preserve"> </w:t>
      </w:r>
    </w:p>
    <w:p w:rsidR="002A2B7C" w:rsidRDefault="002A2B7C" w:rsidP="00CE1061">
      <w:pPr>
        <w:pStyle w:val="Default"/>
        <w:ind w:firstLine="709"/>
        <w:jc w:val="both"/>
        <w:rPr>
          <w:rFonts w:ascii="Times New Roman" w:hAnsi="Times New Roman" w:cs="Times New Roman"/>
          <w:sz w:val="28"/>
          <w:szCs w:val="28"/>
        </w:rPr>
      </w:pPr>
      <w:r w:rsidRPr="00CE1061">
        <w:rPr>
          <w:rFonts w:ascii="Times New Roman" w:hAnsi="Times New Roman" w:cs="Times New Roman"/>
          <w:sz w:val="28"/>
          <w:szCs w:val="28"/>
        </w:rPr>
        <w:t xml:space="preserve">Собственником </w:t>
      </w:r>
      <w:r>
        <w:rPr>
          <w:rFonts w:ascii="Times New Roman" w:hAnsi="Times New Roman" w:cs="Times New Roman"/>
          <w:sz w:val="28"/>
          <w:szCs w:val="28"/>
        </w:rPr>
        <w:t>объектов водоотведения</w:t>
      </w:r>
      <w:r w:rsidRPr="00CE1061">
        <w:rPr>
          <w:rFonts w:ascii="Times New Roman" w:hAnsi="Times New Roman" w:cs="Times New Roman"/>
          <w:sz w:val="28"/>
          <w:szCs w:val="28"/>
        </w:rPr>
        <w:t xml:space="preserve"> является </w:t>
      </w:r>
      <w:r>
        <w:rPr>
          <w:rFonts w:ascii="Times New Roman" w:hAnsi="Times New Roman" w:cs="Times New Roman"/>
          <w:sz w:val="28"/>
          <w:szCs w:val="28"/>
        </w:rPr>
        <w:t>а</w:t>
      </w:r>
      <w:r w:rsidRPr="00CE1061">
        <w:rPr>
          <w:rFonts w:ascii="Times New Roman" w:hAnsi="Times New Roman" w:cs="Times New Roman"/>
          <w:sz w:val="28"/>
          <w:szCs w:val="28"/>
        </w:rPr>
        <w:t xml:space="preserve">дминистрация </w:t>
      </w:r>
      <w:r>
        <w:rPr>
          <w:rFonts w:ascii="Times New Roman" w:hAnsi="Times New Roman" w:cs="Times New Roman"/>
          <w:sz w:val="28"/>
          <w:szCs w:val="28"/>
        </w:rPr>
        <w:t>городского поселения Белореченского муниципального образования</w:t>
      </w:r>
      <w:r w:rsidRPr="00CE1061">
        <w:rPr>
          <w:rFonts w:ascii="Times New Roman" w:hAnsi="Times New Roman" w:cs="Times New Roman"/>
          <w:sz w:val="28"/>
          <w:szCs w:val="28"/>
        </w:rPr>
        <w:t>.</w:t>
      </w:r>
      <w:r w:rsidRPr="00CF1336">
        <w:t xml:space="preserve"> </w:t>
      </w:r>
      <w:r w:rsidRPr="00CF1336">
        <w:rPr>
          <w:rFonts w:ascii="Times New Roman" w:hAnsi="Times New Roman" w:cs="Times New Roman"/>
          <w:sz w:val="28"/>
          <w:szCs w:val="28"/>
        </w:rPr>
        <w:t xml:space="preserve">Организацией, обслуживающей рассматриваемые объекты </w:t>
      </w:r>
      <w:r>
        <w:rPr>
          <w:rFonts w:ascii="Times New Roman" w:hAnsi="Times New Roman" w:cs="Times New Roman"/>
          <w:sz w:val="28"/>
          <w:szCs w:val="28"/>
        </w:rPr>
        <w:t>водоотведения, является МУП «Транзит-аква»</w:t>
      </w:r>
      <w:r w:rsidRPr="00CF1336">
        <w:rPr>
          <w:rFonts w:ascii="Times New Roman" w:hAnsi="Times New Roman" w:cs="Times New Roman"/>
          <w:sz w:val="28"/>
          <w:szCs w:val="28"/>
        </w:rPr>
        <w:t>.</w:t>
      </w:r>
    </w:p>
    <w:p w:rsidR="002A2B7C" w:rsidRPr="00522B61" w:rsidRDefault="002A2B7C" w:rsidP="00522B61">
      <w:pPr>
        <w:pStyle w:val="Default"/>
        <w:ind w:firstLine="709"/>
        <w:jc w:val="both"/>
        <w:rPr>
          <w:rFonts w:ascii="Times New Roman" w:hAnsi="Times New Roman" w:cs="Times New Roman"/>
          <w:sz w:val="28"/>
          <w:szCs w:val="28"/>
        </w:rPr>
      </w:pPr>
      <w:r w:rsidRPr="0032130D">
        <w:rPr>
          <w:rFonts w:ascii="Times New Roman" w:hAnsi="Times New Roman" w:cs="Times New Roman"/>
          <w:bCs/>
          <w:sz w:val="28"/>
          <w:szCs w:val="28"/>
        </w:rPr>
        <w:t>Водоотведение городского поселения Белореченского муниципального образования в среднем составляет 564 тыс.м</w:t>
      </w:r>
      <w:r w:rsidRPr="0032130D">
        <w:rPr>
          <w:rFonts w:ascii="Times New Roman" w:hAnsi="Times New Roman" w:cs="Times New Roman"/>
          <w:bCs/>
          <w:sz w:val="28"/>
          <w:szCs w:val="28"/>
          <w:vertAlign w:val="superscript"/>
        </w:rPr>
        <w:t>3</w:t>
      </w:r>
      <w:r w:rsidRPr="0032130D">
        <w:rPr>
          <w:rFonts w:ascii="Times New Roman" w:hAnsi="Times New Roman" w:cs="Times New Roman"/>
          <w:bCs/>
          <w:sz w:val="28"/>
          <w:szCs w:val="28"/>
        </w:rPr>
        <w:t>/год.</w:t>
      </w:r>
      <w:r w:rsidRPr="0032130D">
        <w:rPr>
          <w:rFonts w:ascii="Times New Roman" w:hAnsi="Times New Roman" w:cs="Times New Roman"/>
          <w:sz w:val="28"/>
          <w:szCs w:val="28"/>
        </w:rPr>
        <w:t xml:space="preserve"> Существующие</w:t>
      </w:r>
      <w:r w:rsidRPr="00522B61">
        <w:rPr>
          <w:rFonts w:ascii="Times New Roman" w:hAnsi="Times New Roman" w:cs="Times New Roman"/>
          <w:sz w:val="28"/>
          <w:szCs w:val="28"/>
        </w:rPr>
        <w:t xml:space="preserve"> диаметры трубопроводов соответствуют проектным значениям для режима максимального часового поступления стоков. Это указывает на отсутствие в централизованной системе </w:t>
      </w:r>
      <w:r>
        <w:rPr>
          <w:rFonts w:ascii="Times New Roman" w:hAnsi="Times New Roman" w:cs="Times New Roman"/>
          <w:sz w:val="28"/>
          <w:szCs w:val="28"/>
        </w:rPr>
        <w:t xml:space="preserve">водоотведения </w:t>
      </w:r>
      <w:r w:rsidRPr="00522B61">
        <w:rPr>
          <w:rFonts w:ascii="Times New Roman" w:hAnsi="Times New Roman" w:cs="Times New Roman"/>
          <w:sz w:val="28"/>
          <w:szCs w:val="28"/>
        </w:rPr>
        <w:t>участков труб с заниженной пропускной способностью и на возможность подключения к этой системе дополнительных потребителей.</w:t>
      </w:r>
      <w:r>
        <w:t xml:space="preserve"> </w:t>
      </w:r>
      <w:r w:rsidRPr="00522B61">
        <w:rPr>
          <w:rFonts w:ascii="Times New Roman" w:hAnsi="Times New Roman" w:cs="Times New Roman"/>
          <w:sz w:val="28"/>
          <w:szCs w:val="28"/>
        </w:rPr>
        <w:t>Производительности существующих насосов достаточно для перекачки существующих объемов стоков во всех К</w:t>
      </w:r>
      <w:r>
        <w:rPr>
          <w:rFonts w:ascii="Times New Roman" w:hAnsi="Times New Roman" w:cs="Times New Roman"/>
          <w:sz w:val="28"/>
          <w:szCs w:val="28"/>
        </w:rPr>
        <w:t>НС,</w:t>
      </w:r>
      <w:r w:rsidRPr="00D44371">
        <w:t xml:space="preserve"> </w:t>
      </w:r>
      <w:r w:rsidRPr="00D44371">
        <w:rPr>
          <w:rFonts w:ascii="Times New Roman" w:hAnsi="Times New Roman" w:cs="Times New Roman"/>
          <w:sz w:val="28"/>
          <w:szCs w:val="28"/>
        </w:rPr>
        <w:t>отмечается значительный резерв располагаемой мощности насосного оборудования.</w:t>
      </w:r>
      <w:r w:rsidRPr="00C141A6">
        <w:t xml:space="preserve"> </w:t>
      </w:r>
      <w:r>
        <w:rPr>
          <w:rFonts w:ascii="Times New Roman" w:hAnsi="Times New Roman" w:cs="Times New Roman"/>
          <w:sz w:val="28"/>
          <w:szCs w:val="28"/>
        </w:rPr>
        <w:t xml:space="preserve">В настоящее время </w:t>
      </w:r>
      <w:r w:rsidRPr="00C141A6">
        <w:rPr>
          <w:rFonts w:ascii="Times New Roman" w:hAnsi="Times New Roman" w:cs="Times New Roman"/>
          <w:sz w:val="28"/>
          <w:szCs w:val="28"/>
        </w:rPr>
        <w:t>канализационные очистные сооружения г. Усолье-Сибирское по расч</w:t>
      </w:r>
      <w:r>
        <w:rPr>
          <w:rFonts w:ascii="Times New Roman" w:hAnsi="Times New Roman" w:cs="Times New Roman"/>
          <w:sz w:val="28"/>
          <w:szCs w:val="28"/>
        </w:rPr>
        <w:t>е</w:t>
      </w:r>
      <w:r w:rsidRPr="00C141A6">
        <w:rPr>
          <w:rFonts w:ascii="Times New Roman" w:hAnsi="Times New Roman" w:cs="Times New Roman"/>
          <w:sz w:val="28"/>
          <w:szCs w:val="28"/>
        </w:rPr>
        <w:t>там имеют резерв производств</w:t>
      </w:r>
      <w:r>
        <w:rPr>
          <w:rFonts w:ascii="Times New Roman" w:hAnsi="Times New Roman" w:cs="Times New Roman"/>
          <w:sz w:val="28"/>
          <w:szCs w:val="28"/>
        </w:rPr>
        <w:t>енной мощности, составляющий 75,</w:t>
      </w:r>
      <w:r w:rsidRPr="00C141A6">
        <w:rPr>
          <w:rFonts w:ascii="Times New Roman" w:hAnsi="Times New Roman" w:cs="Times New Roman"/>
          <w:sz w:val="28"/>
          <w:szCs w:val="28"/>
        </w:rPr>
        <w:t>59 тыс.т</w:t>
      </w:r>
      <w:r>
        <w:rPr>
          <w:rFonts w:ascii="Times New Roman" w:hAnsi="Times New Roman" w:cs="Times New Roman"/>
          <w:sz w:val="28"/>
          <w:szCs w:val="28"/>
        </w:rPr>
        <w:t>.</w:t>
      </w:r>
      <w:r w:rsidRPr="00C141A6">
        <w:rPr>
          <w:rFonts w:ascii="Times New Roman" w:hAnsi="Times New Roman" w:cs="Times New Roman"/>
          <w:sz w:val="28"/>
          <w:szCs w:val="28"/>
        </w:rPr>
        <w:t>/сут</w:t>
      </w:r>
      <w:r>
        <w:rPr>
          <w:rFonts w:ascii="Times New Roman" w:hAnsi="Times New Roman" w:cs="Times New Roman"/>
          <w:sz w:val="28"/>
          <w:szCs w:val="28"/>
        </w:rPr>
        <w:t>. (76</w:t>
      </w:r>
      <w:r w:rsidRPr="00C141A6">
        <w:rPr>
          <w:rFonts w:ascii="Times New Roman" w:hAnsi="Times New Roman" w:cs="Times New Roman"/>
          <w:sz w:val="28"/>
          <w:szCs w:val="28"/>
        </w:rPr>
        <w:t>%). В перспектив</w:t>
      </w:r>
      <w:r>
        <w:rPr>
          <w:rFonts w:ascii="Times New Roman" w:hAnsi="Times New Roman" w:cs="Times New Roman"/>
          <w:sz w:val="28"/>
          <w:szCs w:val="28"/>
        </w:rPr>
        <w:t>е резерв мощности снизится на 1,</w:t>
      </w:r>
      <w:r w:rsidRPr="00C141A6">
        <w:rPr>
          <w:rFonts w:ascii="Times New Roman" w:hAnsi="Times New Roman" w:cs="Times New Roman"/>
          <w:sz w:val="28"/>
          <w:szCs w:val="28"/>
        </w:rPr>
        <w:t>3</w:t>
      </w:r>
      <w:r>
        <w:rPr>
          <w:rFonts w:ascii="Times New Roman" w:hAnsi="Times New Roman" w:cs="Times New Roman"/>
          <w:sz w:val="28"/>
          <w:szCs w:val="28"/>
        </w:rPr>
        <w:t>4 тыс.т./сут. (1%) и составит 74,</w:t>
      </w:r>
      <w:r w:rsidRPr="00C141A6">
        <w:rPr>
          <w:rFonts w:ascii="Times New Roman" w:hAnsi="Times New Roman" w:cs="Times New Roman"/>
          <w:sz w:val="28"/>
          <w:szCs w:val="28"/>
        </w:rPr>
        <w:t>25</w:t>
      </w:r>
      <w:r>
        <w:rPr>
          <w:rFonts w:ascii="Times New Roman" w:hAnsi="Times New Roman" w:cs="Times New Roman"/>
          <w:sz w:val="28"/>
          <w:szCs w:val="28"/>
        </w:rPr>
        <w:t xml:space="preserve"> </w:t>
      </w:r>
      <w:r w:rsidRPr="00C141A6">
        <w:rPr>
          <w:rFonts w:ascii="Times New Roman" w:hAnsi="Times New Roman" w:cs="Times New Roman"/>
          <w:sz w:val="28"/>
          <w:szCs w:val="28"/>
        </w:rPr>
        <w:t>тыс.т</w:t>
      </w:r>
      <w:r>
        <w:rPr>
          <w:rFonts w:ascii="Times New Roman" w:hAnsi="Times New Roman" w:cs="Times New Roman"/>
          <w:sz w:val="28"/>
          <w:szCs w:val="28"/>
        </w:rPr>
        <w:t>.</w:t>
      </w:r>
      <w:r w:rsidRPr="00C141A6">
        <w:rPr>
          <w:rFonts w:ascii="Times New Roman" w:hAnsi="Times New Roman" w:cs="Times New Roman"/>
          <w:sz w:val="28"/>
          <w:szCs w:val="28"/>
        </w:rPr>
        <w:t>/сут</w:t>
      </w:r>
      <w:r>
        <w:rPr>
          <w:rFonts w:ascii="Times New Roman" w:hAnsi="Times New Roman" w:cs="Times New Roman"/>
          <w:sz w:val="28"/>
          <w:szCs w:val="28"/>
        </w:rPr>
        <w:t>.</w:t>
      </w:r>
      <w:r w:rsidRPr="00C141A6">
        <w:rPr>
          <w:rFonts w:ascii="Times New Roman" w:hAnsi="Times New Roman" w:cs="Times New Roman"/>
          <w:sz w:val="28"/>
          <w:szCs w:val="28"/>
        </w:rPr>
        <w:t xml:space="preserve"> (74 %).</w:t>
      </w:r>
    </w:p>
    <w:p w:rsidR="002A2B7C" w:rsidRDefault="002A2B7C" w:rsidP="002B1B5F">
      <w:pPr>
        <w:pStyle w:val="Default"/>
        <w:ind w:firstLine="709"/>
        <w:jc w:val="both"/>
        <w:rPr>
          <w:rFonts w:ascii="Times New Roman" w:hAnsi="Times New Roman" w:cs="Times New Roman"/>
          <w:bCs/>
          <w:sz w:val="28"/>
          <w:szCs w:val="28"/>
        </w:rPr>
      </w:pPr>
      <w:r>
        <w:rPr>
          <w:rFonts w:ascii="Times New Roman" w:hAnsi="Times New Roman" w:cs="Times New Roman"/>
          <w:bCs/>
          <w:sz w:val="28"/>
          <w:szCs w:val="28"/>
        </w:rPr>
        <w:t>К</w:t>
      </w:r>
      <w:r w:rsidRPr="007C1AD6">
        <w:rPr>
          <w:rFonts w:ascii="Times New Roman" w:hAnsi="Times New Roman" w:cs="Times New Roman"/>
          <w:bCs/>
          <w:sz w:val="28"/>
          <w:szCs w:val="28"/>
        </w:rPr>
        <w:t>анализационные очистные сооружения (КОС)</w:t>
      </w:r>
      <w:r>
        <w:rPr>
          <w:rFonts w:ascii="Times New Roman" w:hAnsi="Times New Roman" w:cs="Times New Roman"/>
          <w:bCs/>
          <w:sz w:val="28"/>
          <w:szCs w:val="28"/>
        </w:rPr>
        <w:t>, принимающие стоки Белореченского муниципального образования, расположены</w:t>
      </w:r>
      <w:r w:rsidRPr="007C1AD6">
        <w:rPr>
          <w:rFonts w:ascii="Times New Roman" w:hAnsi="Times New Roman" w:cs="Times New Roman"/>
          <w:bCs/>
          <w:sz w:val="28"/>
          <w:szCs w:val="28"/>
        </w:rPr>
        <w:t xml:space="preserve"> на территории г. Усолье-Сибирское.</w:t>
      </w:r>
    </w:p>
    <w:p w:rsidR="002A2B7C" w:rsidRDefault="002A2B7C" w:rsidP="007C46D2">
      <w:pPr>
        <w:pStyle w:val="Default"/>
        <w:ind w:firstLine="709"/>
        <w:jc w:val="both"/>
        <w:rPr>
          <w:rFonts w:ascii="Times New Roman" w:hAnsi="Times New Roman" w:cs="Times New Roman"/>
          <w:bCs/>
          <w:sz w:val="28"/>
          <w:szCs w:val="28"/>
        </w:rPr>
      </w:pPr>
      <w:r>
        <w:rPr>
          <w:rFonts w:ascii="Times New Roman" w:hAnsi="Times New Roman" w:cs="Times New Roman"/>
          <w:bCs/>
          <w:sz w:val="28"/>
          <w:szCs w:val="28"/>
        </w:rPr>
        <w:t>На территории с.</w:t>
      </w:r>
      <w:r w:rsidRPr="00A353E6">
        <w:rPr>
          <w:rFonts w:ascii="Times New Roman" w:hAnsi="Times New Roman" w:cs="Times New Roman"/>
          <w:bCs/>
          <w:sz w:val="28"/>
          <w:szCs w:val="28"/>
        </w:rPr>
        <w:t xml:space="preserve"> </w:t>
      </w:r>
      <w:r>
        <w:rPr>
          <w:rFonts w:ascii="Times New Roman" w:hAnsi="Times New Roman" w:cs="Times New Roman"/>
          <w:bCs/>
          <w:sz w:val="28"/>
          <w:szCs w:val="28"/>
        </w:rPr>
        <w:t xml:space="preserve">Мальта </w:t>
      </w:r>
      <w:r w:rsidRPr="00A353E6">
        <w:rPr>
          <w:rFonts w:ascii="Times New Roman" w:hAnsi="Times New Roman" w:cs="Times New Roman"/>
          <w:bCs/>
          <w:sz w:val="28"/>
          <w:szCs w:val="28"/>
        </w:rPr>
        <w:t>находит</w:t>
      </w:r>
      <w:r>
        <w:rPr>
          <w:rFonts w:ascii="Times New Roman" w:hAnsi="Times New Roman" w:cs="Times New Roman"/>
          <w:bCs/>
          <w:sz w:val="28"/>
          <w:szCs w:val="28"/>
        </w:rPr>
        <w:t xml:space="preserve">ся 2 выгребные ямы у многоквартирных домов по адресам: ул. Зеленая, дом </w:t>
      </w:r>
      <w:r w:rsidRPr="00A353E6">
        <w:rPr>
          <w:rFonts w:ascii="Times New Roman" w:hAnsi="Times New Roman" w:cs="Times New Roman"/>
          <w:bCs/>
          <w:sz w:val="28"/>
          <w:szCs w:val="28"/>
        </w:rPr>
        <w:t>23</w:t>
      </w:r>
      <w:r>
        <w:rPr>
          <w:rFonts w:ascii="Times New Roman" w:hAnsi="Times New Roman" w:cs="Times New Roman"/>
          <w:bCs/>
          <w:sz w:val="28"/>
          <w:szCs w:val="28"/>
        </w:rPr>
        <w:t>, ул. Школьная, дом № 25. Объекты социальной сферы: д</w:t>
      </w:r>
      <w:r w:rsidRPr="00A353E6">
        <w:rPr>
          <w:rFonts w:ascii="Times New Roman" w:hAnsi="Times New Roman" w:cs="Times New Roman"/>
          <w:bCs/>
          <w:sz w:val="28"/>
          <w:szCs w:val="28"/>
        </w:rPr>
        <w:t>етский сад № 3 «Солнышко», Мальтинская СОШ, амбулатория</w:t>
      </w:r>
      <w:r>
        <w:rPr>
          <w:rFonts w:ascii="Times New Roman" w:hAnsi="Times New Roman" w:cs="Times New Roman"/>
          <w:bCs/>
          <w:sz w:val="28"/>
          <w:szCs w:val="28"/>
        </w:rPr>
        <w:t xml:space="preserve"> и </w:t>
      </w:r>
      <w:r w:rsidRPr="00A353E6">
        <w:rPr>
          <w:rFonts w:ascii="Times New Roman" w:hAnsi="Times New Roman" w:cs="Times New Roman"/>
          <w:bCs/>
          <w:sz w:val="28"/>
          <w:szCs w:val="28"/>
        </w:rPr>
        <w:t xml:space="preserve">администрации </w:t>
      </w:r>
      <w:r>
        <w:rPr>
          <w:rFonts w:ascii="Times New Roman" w:hAnsi="Times New Roman" w:cs="Times New Roman"/>
          <w:bCs/>
          <w:sz w:val="28"/>
          <w:szCs w:val="28"/>
        </w:rPr>
        <w:t>с. Мальта.</w:t>
      </w:r>
      <w:r w:rsidRPr="00A353E6">
        <w:rPr>
          <w:rFonts w:ascii="Times New Roman" w:hAnsi="Times New Roman" w:cs="Times New Roman"/>
          <w:bCs/>
          <w:sz w:val="28"/>
          <w:szCs w:val="28"/>
        </w:rPr>
        <w:t xml:space="preserve"> ЖБО </w:t>
      </w:r>
      <w:r>
        <w:rPr>
          <w:rFonts w:ascii="Times New Roman" w:hAnsi="Times New Roman" w:cs="Times New Roman"/>
          <w:bCs/>
          <w:sz w:val="28"/>
          <w:szCs w:val="28"/>
        </w:rPr>
        <w:t>так же сливаются в выгребные ямы</w:t>
      </w:r>
      <w:r w:rsidRPr="00A353E6">
        <w:rPr>
          <w:rFonts w:ascii="Times New Roman" w:hAnsi="Times New Roman" w:cs="Times New Roman"/>
          <w:bCs/>
          <w:sz w:val="28"/>
          <w:szCs w:val="28"/>
        </w:rPr>
        <w:t>.</w:t>
      </w:r>
      <w:r>
        <w:rPr>
          <w:rFonts w:ascii="Times New Roman" w:hAnsi="Times New Roman" w:cs="Times New Roman"/>
          <w:bCs/>
          <w:sz w:val="28"/>
          <w:szCs w:val="28"/>
        </w:rPr>
        <w:t xml:space="preserve"> </w:t>
      </w:r>
      <w:r w:rsidRPr="00A353E6">
        <w:rPr>
          <w:rFonts w:ascii="Times New Roman" w:hAnsi="Times New Roman" w:cs="Times New Roman"/>
          <w:bCs/>
          <w:sz w:val="28"/>
          <w:szCs w:val="28"/>
        </w:rPr>
        <w:t>Канализационн</w:t>
      </w:r>
      <w:r>
        <w:rPr>
          <w:rFonts w:ascii="Times New Roman" w:hAnsi="Times New Roman" w:cs="Times New Roman"/>
          <w:bCs/>
          <w:sz w:val="28"/>
          <w:szCs w:val="28"/>
        </w:rPr>
        <w:t xml:space="preserve">ые </w:t>
      </w:r>
      <w:r w:rsidRPr="00A353E6">
        <w:rPr>
          <w:rFonts w:ascii="Times New Roman" w:hAnsi="Times New Roman" w:cs="Times New Roman"/>
          <w:bCs/>
          <w:sz w:val="28"/>
          <w:szCs w:val="28"/>
        </w:rPr>
        <w:t>насосные станции</w:t>
      </w:r>
      <w:r>
        <w:rPr>
          <w:rFonts w:ascii="Times New Roman" w:hAnsi="Times New Roman" w:cs="Times New Roman"/>
          <w:bCs/>
          <w:sz w:val="28"/>
          <w:szCs w:val="28"/>
        </w:rPr>
        <w:t xml:space="preserve">, очистные сооружения и </w:t>
      </w:r>
      <w:r w:rsidRPr="00A353E6">
        <w:rPr>
          <w:rFonts w:ascii="Times New Roman" w:hAnsi="Times New Roman" w:cs="Times New Roman"/>
          <w:bCs/>
          <w:sz w:val="28"/>
          <w:szCs w:val="28"/>
        </w:rPr>
        <w:t xml:space="preserve">канализационные сети </w:t>
      </w:r>
      <w:r>
        <w:rPr>
          <w:rFonts w:ascii="Times New Roman" w:hAnsi="Times New Roman" w:cs="Times New Roman"/>
          <w:bCs/>
          <w:sz w:val="28"/>
          <w:szCs w:val="28"/>
        </w:rPr>
        <w:t xml:space="preserve">на территории с. Мальта отсутствуют. Многоквартирные дома по ул. Зеленая №№ </w:t>
      </w:r>
      <w:r w:rsidRPr="00A353E6">
        <w:rPr>
          <w:rFonts w:ascii="Times New Roman" w:hAnsi="Times New Roman" w:cs="Times New Roman"/>
          <w:bCs/>
          <w:sz w:val="28"/>
          <w:szCs w:val="28"/>
        </w:rPr>
        <w:t>17,19,21</w:t>
      </w:r>
      <w:r>
        <w:rPr>
          <w:rFonts w:ascii="Times New Roman" w:hAnsi="Times New Roman" w:cs="Times New Roman"/>
          <w:bCs/>
          <w:sz w:val="28"/>
          <w:szCs w:val="28"/>
        </w:rPr>
        <w:t xml:space="preserve"> подключены к централизованной системе водоотведения р.п. Белореченский.</w:t>
      </w:r>
    </w:p>
    <w:p w:rsidR="002A2B7C" w:rsidRPr="00A353E6" w:rsidRDefault="002A2B7C" w:rsidP="00AD27EC">
      <w:pPr>
        <w:pStyle w:val="Default"/>
        <w:ind w:firstLine="709"/>
        <w:jc w:val="both"/>
        <w:rPr>
          <w:rFonts w:ascii="Times New Roman" w:hAnsi="Times New Roman" w:cs="Times New Roman"/>
          <w:bCs/>
          <w:sz w:val="28"/>
          <w:szCs w:val="28"/>
        </w:rPr>
      </w:pPr>
      <w:r w:rsidRPr="007C1AD6">
        <w:rPr>
          <w:rFonts w:ascii="Times New Roman" w:hAnsi="Times New Roman" w:cs="Times New Roman"/>
          <w:bCs/>
          <w:sz w:val="28"/>
          <w:szCs w:val="28"/>
        </w:rPr>
        <w:t>Отведение стоков от индивидуальных жилых домов, не присоедин</w:t>
      </w:r>
      <w:r>
        <w:rPr>
          <w:rFonts w:ascii="Times New Roman" w:hAnsi="Times New Roman" w:cs="Times New Roman"/>
          <w:bCs/>
          <w:sz w:val="28"/>
          <w:szCs w:val="28"/>
        </w:rPr>
        <w:t>е</w:t>
      </w:r>
      <w:r w:rsidRPr="007C1AD6">
        <w:rPr>
          <w:rFonts w:ascii="Times New Roman" w:hAnsi="Times New Roman" w:cs="Times New Roman"/>
          <w:bCs/>
          <w:sz w:val="28"/>
          <w:szCs w:val="28"/>
        </w:rPr>
        <w:t xml:space="preserve">нных к сетям централизованного водоотведения, осуществляется в выгребные ямы и надворные туалеты с последующей откачкой ассенизационными машинами. </w:t>
      </w:r>
    </w:p>
    <w:p w:rsidR="002A2B7C" w:rsidRPr="007C1AD6" w:rsidRDefault="002A2B7C" w:rsidP="007C46D2">
      <w:pPr>
        <w:pStyle w:val="Default"/>
        <w:ind w:firstLine="709"/>
        <w:jc w:val="both"/>
        <w:rPr>
          <w:rFonts w:ascii="Times New Roman" w:hAnsi="Times New Roman" w:cs="Times New Roman"/>
          <w:bCs/>
          <w:sz w:val="28"/>
          <w:szCs w:val="28"/>
        </w:rPr>
      </w:pPr>
      <w:r w:rsidRPr="00A353E6">
        <w:rPr>
          <w:rFonts w:ascii="Times New Roman" w:hAnsi="Times New Roman" w:cs="Times New Roman"/>
          <w:bCs/>
          <w:sz w:val="28"/>
          <w:szCs w:val="28"/>
        </w:rPr>
        <w:t xml:space="preserve">Организованное отведение поверхностного стока в </w:t>
      </w:r>
      <w:r>
        <w:rPr>
          <w:rFonts w:ascii="Times New Roman" w:hAnsi="Times New Roman" w:cs="Times New Roman"/>
          <w:bCs/>
          <w:sz w:val="28"/>
          <w:szCs w:val="28"/>
        </w:rPr>
        <w:t xml:space="preserve">Белореченском муниципальном образовании </w:t>
      </w:r>
      <w:r w:rsidRPr="00A353E6">
        <w:rPr>
          <w:rFonts w:ascii="Times New Roman" w:hAnsi="Times New Roman" w:cs="Times New Roman"/>
          <w:bCs/>
          <w:sz w:val="28"/>
          <w:szCs w:val="28"/>
        </w:rPr>
        <w:t>не производится. Сетей и сооружений дождевой канализации в настоящее время не существует.</w:t>
      </w:r>
    </w:p>
    <w:p w:rsidR="002A2B7C" w:rsidRDefault="002A2B7C" w:rsidP="00966E24">
      <w:pPr>
        <w:pStyle w:val="Default"/>
        <w:jc w:val="center"/>
        <w:rPr>
          <w:rFonts w:ascii="Times New Roman" w:hAnsi="Times New Roman" w:cs="Times New Roman"/>
          <w:b/>
          <w:bCs/>
          <w:sz w:val="28"/>
          <w:szCs w:val="28"/>
        </w:rPr>
      </w:pPr>
    </w:p>
    <w:p w:rsidR="002A2B7C" w:rsidRDefault="002A2B7C" w:rsidP="00360370">
      <w:pPr>
        <w:pStyle w:val="Default"/>
        <w:jc w:val="center"/>
        <w:rPr>
          <w:rFonts w:ascii="Times New Roman" w:hAnsi="Times New Roman" w:cs="Times New Roman"/>
          <w:sz w:val="28"/>
          <w:szCs w:val="28"/>
        </w:rPr>
      </w:pPr>
      <w:r w:rsidRPr="00557333">
        <w:rPr>
          <w:rFonts w:ascii="Times New Roman" w:hAnsi="Times New Roman" w:cs="Times New Roman"/>
          <w:b/>
          <w:bCs/>
          <w:sz w:val="28"/>
          <w:szCs w:val="28"/>
        </w:rPr>
        <w:t>2.3.</w:t>
      </w:r>
      <w:r w:rsidRPr="0090417A">
        <w:rPr>
          <w:rFonts w:ascii="Times New Roman" w:hAnsi="Times New Roman" w:cs="Times New Roman"/>
          <w:b/>
          <w:bCs/>
          <w:sz w:val="28"/>
          <w:szCs w:val="28"/>
        </w:rPr>
        <w:t xml:space="preserve"> Характеристика существующего состояния системы теплоснабжения</w:t>
      </w:r>
    </w:p>
    <w:p w:rsidR="002A2B7C" w:rsidRDefault="002A2B7C" w:rsidP="00200A1C">
      <w:pPr>
        <w:spacing w:line="240" w:lineRule="auto"/>
      </w:pPr>
      <w:r w:rsidRPr="007E15FA">
        <w:rPr>
          <w:rFonts w:ascii="Times New Roman" w:hAnsi="Times New Roman" w:cs="Times New Roman"/>
          <w:sz w:val="28"/>
          <w:szCs w:val="28"/>
        </w:rPr>
        <w:t>На территории р.п. Белореченский централизованное теплоснабжение имеется у большей части населения (в</w:t>
      </w:r>
      <w:r>
        <w:rPr>
          <w:rFonts w:ascii="Times New Roman" w:hAnsi="Times New Roman" w:cs="Times New Roman"/>
          <w:sz w:val="28"/>
          <w:szCs w:val="28"/>
        </w:rPr>
        <w:t>о всех</w:t>
      </w:r>
      <w:r w:rsidRPr="007E15FA">
        <w:rPr>
          <w:rFonts w:ascii="Times New Roman" w:hAnsi="Times New Roman" w:cs="Times New Roman"/>
          <w:sz w:val="28"/>
          <w:szCs w:val="28"/>
        </w:rPr>
        <w:t xml:space="preserve"> многоквартирных домах и некоторых индивидуальных жилых домах). Источником тепла является ТЭЦ-11, расположе</w:t>
      </w:r>
      <w:r>
        <w:rPr>
          <w:rFonts w:ascii="Times New Roman" w:hAnsi="Times New Roman" w:cs="Times New Roman"/>
          <w:sz w:val="28"/>
          <w:szCs w:val="28"/>
        </w:rPr>
        <w:t>н</w:t>
      </w:r>
      <w:r w:rsidRPr="007E15FA">
        <w:rPr>
          <w:rFonts w:ascii="Times New Roman" w:hAnsi="Times New Roman" w:cs="Times New Roman"/>
          <w:sz w:val="28"/>
          <w:szCs w:val="28"/>
        </w:rPr>
        <w:t xml:space="preserve"> на площадке Усольехимпрома в г. Усолье-Сибирское.</w:t>
      </w:r>
      <w:r w:rsidRPr="007E15FA">
        <w:t xml:space="preserve"> </w:t>
      </w:r>
      <w:r w:rsidRPr="007E15FA">
        <w:rPr>
          <w:rFonts w:ascii="Times New Roman" w:hAnsi="Times New Roman" w:cs="Times New Roman"/>
          <w:sz w:val="28"/>
          <w:szCs w:val="28"/>
        </w:rPr>
        <w:t>В гра</w:t>
      </w:r>
      <w:r>
        <w:rPr>
          <w:rFonts w:ascii="Times New Roman" w:hAnsi="Times New Roman" w:cs="Times New Roman"/>
          <w:sz w:val="28"/>
          <w:szCs w:val="28"/>
        </w:rPr>
        <w:t>ницах р.п. Белореченский</w:t>
      </w:r>
      <w:r w:rsidRPr="007E15FA">
        <w:rPr>
          <w:rFonts w:ascii="Times New Roman" w:hAnsi="Times New Roman" w:cs="Times New Roman"/>
          <w:sz w:val="28"/>
          <w:szCs w:val="28"/>
        </w:rPr>
        <w:t xml:space="preserve"> функционирует одна система централизованного теплоснабжения на базе основного теплоисточника ТЭЦ-11 и 2-х подкачивающих насосных станций ТНС-1Б и ТНС-2Б. Система теплоснабжения работает круглый год с летним ГВС.</w:t>
      </w:r>
      <w:r w:rsidRPr="00CE65D8">
        <w:t xml:space="preserve"> </w:t>
      </w:r>
      <w:r w:rsidRPr="00CE65D8">
        <w:rPr>
          <w:rFonts w:ascii="Times New Roman" w:hAnsi="Times New Roman" w:cs="Times New Roman"/>
          <w:sz w:val="28"/>
          <w:szCs w:val="28"/>
        </w:rPr>
        <w:t>Тепловая энерги</w:t>
      </w:r>
      <w:r>
        <w:rPr>
          <w:rFonts w:ascii="Times New Roman" w:hAnsi="Times New Roman" w:cs="Times New Roman"/>
          <w:sz w:val="28"/>
          <w:szCs w:val="28"/>
        </w:rPr>
        <w:t>я потребителям р.п. Белореченский</w:t>
      </w:r>
      <w:r w:rsidRPr="00CE65D8">
        <w:rPr>
          <w:rFonts w:ascii="Times New Roman" w:hAnsi="Times New Roman" w:cs="Times New Roman"/>
          <w:sz w:val="28"/>
          <w:szCs w:val="28"/>
        </w:rPr>
        <w:t xml:space="preserve"> подается в горячей воде от коллектора ТЭЦ-11 через тепловой распределительный узел (ТРУ</w:t>
      </w:r>
      <w:r>
        <w:rPr>
          <w:rFonts w:ascii="Times New Roman" w:hAnsi="Times New Roman" w:cs="Times New Roman"/>
          <w:sz w:val="28"/>
          <w:szCs w:val="28"/>
        </w:rPr>
        <w:t xml:space="preserve">-2) по тепловой магистрали (2Ду </w:t>
      </w:r>
      <w:r w:rsidRPr="00CE65D8">
        <w:rPr>
          <w:rFonts w:ascii="Times New Roman" w:hAnsi="Times New Roman" w:cs="Times New Roman"/>
          <w:sz w:val="28"/>
          <w:szCs w:val="28"/>
        </w:rPr>
        <w:t>600-400 мм).</w:t>
      </w:r>
      <w:r w:rsidRPr="00BB548C">
        <w:t xml:space="preserve"> </w:t>
      </w:r>
      <w:r w:rsidRPr="00961F52">
        <w:rPr>
          <w:rFonts w:ascii="Times New Roman" w:hAnsi="Times New Roman" w:cs="Times New Roman"/>
          <w:sz w:val="28"/>
          <w:szCs w:val="28"/>
        </w:rPr>
        <w:t>Отпуск тепла осуществляется по температурному графику 110/70 °С</w:t>
      </w:r>
      <w:r>
        <w:rPr>
          <w:rFonts w:ascii="Times New Roman" w:hAnsi="Times New Roman" w:cs="Times New Roman"/>
          <w:sz w:val="28"/>
          <w:szCs w:val="28"/>
        </w:rPr>
        <w:t>,</w:t>
      </w:r>
      <w:r w:rsidRPr="00053B31">
        <w:t xml:space="preserve"> </w:t>
      </w:r>
      <w:r w:rsidRPr="00053B31">
        <w:rPr>
          <w:rFonts w:ascii="Times New Roman" w:hAnsi="Times New Roman" w:cs="Times New Roman"/>
          <w:sz w:val="28"/>
          <w:szCs w:val="28"/>
        </w:rPr>
        <w:t xml:space="preserve">с подключением системы ГВС по открытой </w:t>
      </w:r>
      <w:r>
        <w:rPr>
          <w:rFonts w:ascii="Times New Roman" w:hAnsi="Times New Roman" w:cs="Times New Roman"/>
          <w:sz w:val="28"/>
          <w:szCs w:val="28"/>
        </w:rPr>
        <w:t>системе</w:t>
      </w:r>
      <w:r w:rsidRPr="00053B31">
        <w:rPr>
          <w:rFonts w:ascii="Times New Roman" w:hAnsi="Times New Roman" w:cs="Times New Roman"/>
          <w:sz w:val="28"/>
          <w:szCs w:val="28"/>
        </w:rPr>
        <w:t>.</w:t>
      </w:r>
      <w:r w:rsidRPr="00961F52">
        <w:rPr>
          <w:rFonts w:ascii="Times New Roman" w:hAnsi="Times New Roman" w:cs="Times New Roman"/>
          <w:sz w:val="28"/>
          <w:szCs w:val="28"/>
        </w:rPr>
        <w:t xml:space="preserve"> </w:t>
      </w:r>
      <w:r w:rsidRPr="00BB548C">
        <w:rPr>
          <w:rFonts w:ascii="Times New Roman" w:hAnsi="Times New Roman" w:cs="Times New Roman"/>
          <w:sz w:val="28"/>
          <w:szCs w:val="28"/>
        </w:rPr>
        <w:t>Общий радиус системы теплоснабжения от ТЭЦ-11 составляет около 16600 м.</w:t>
      </w:r>
      <w:r w:rsidRPr="001946C9">
        <w:t xml:space="preserve"> </w:t>
      </w:r>
    </w:p>
    <w:p w:rsidR="002A2B7C" w:rsidRDefault="002A2B7C" w:rsidP="00200A1C">
      <w:pPr>
        <w:spacing w:line="240" w:lineRule="auto"/>
        <w:rPr>
          <w:rFonts w:ascii="Times New Roman" w:hAnsi="Times New Roman" w:cs="Times New Roman"/>
          <w:sz w:val="28"/>
          <w:szCs w:val="28"/>
        </w:rPr>
      </w:pPr>
      <w:r w:rsidRPr="001946C9">
        <w:rPr>
          <w:rFonts w:ascii="Times New Roman" w:hAnsi="Times New Roman" w:cs="Times New Roman"/>
          <w:sz w:val="28"/>
          <w:szCs w:val="28"/>
        </w:rPr>
        <w:t xml:space="preserve">В существующем состоянии резерв мощности </w:t>
      </w:r>
      <w:r>
        <w:rPr>
          <w:rFonts w:ascii="Times New Roman" w:hAnsi="Times New Roman" w:cs="Times New Roman"/>
          <w:sz w:val="28"/>
          <w:szCs w:val="28"/>
        </w:rPr>
        <w:t xml:space="preserve">ТЭЦ-11 </w:t>
      </w:r>
      <w:r w:rsidRPr="001946C9">
        <w:rPr>
          <w:rFonts w:ascii="Times New Roman" w:hAnsi="Times New Roman" w:cs="Times New Roman"/>
          <w:sz w:val="28"/>
          <w:szCs w:val="28"/>
        </w:rPr>
        <w:t>составляет не менее 510 Гкал/ч (50 %). Учитывая это, можно сказать, что ТЭЦ-11 располагает достаточными тепловыми мощностями для теплоснабжения планируемых к подключению перспективных объектов городского поселения Белореченского муниципального образования.</w:t>
      </w:r>
    </w:p>
    <w:p w:rsidR="002A2B7C" w:rsidRDefault="002A2B7C" w:rsidP="00200A1C">
      <w:pPr>
        <w:spacing w:line="240" w:lineRule="auto"/>
        <w:rPr>
          <w:rFonts w:ascii="Times New Roman" w:hAnsi="Times New Roman" w:cs="Times New Roman"/>
          <w:sz w:val="28"/>
          <w:szCs w:val="28"/>
        </w:rPr>
      </w:pPr>
      <w:r w:rsidRPr="005A4847">
        <w:rPr>
          <w:rFonts w:ascii="Times New Roman" w:hAnsi="Times New Roman" w:cs="Times New Roman"/>
          <w:sz w:val="28"/>
          <w:szCs w:val="28"/>
        </w:rPr>
        <w:t>Транспорт тепловой энергии в горячей воде от ТЭЦ-11 до р</w:t>
      </w:r>
      <w:r>
        <w:rPr>
          <w:rFonts w:ascii="Times New Roman" w:hAnsi="Times New Roman" w:cs="Times New Roman"/>
          <w:sz w:val="28"/>
          <w:szCs w:val="28"/>
        </w:rPr>
        <w:t>.</w:t>
      </w:r>
      <w:r w:rsidRPr="005A4847">
        <w:rPr>
          <w:rFonts w:ascii="Times New Roman" w:hAnsi="Times New Roman" w:cs="Times New Roman"/>
          <w:sz w:val="28"/>
          <w:szCs w:val="28"/>
        </w:rPr>
        <w:t xml:space="preserve">п. Белореченский осуществляет теплосетевая организация - филиал ТЭЦ-11. В собственности филиала ТЭЦ-11 находятся две подкачивающие насосные станции (ТНС-1Б, ТНС-2Б) и основная часть тепловых сетей. Оставшаяся часть тепловых сетей </w:t>
      </w:r>
      <w:r>
        <w:rPr>
          <w:rFonts w:ascii="Times New Roman" w:hAnsi="Times New Roman" w:cs="Times New Roman"/>
          <w:sz w:val="28"/>
          <w:szCs w:val="28"/>
        </w:rPr>
        <w:t xml:space="preserve">(внутриквартальные тепловые сети) </w:t>
      </w:r>
      <w:r w:rsidRPr="005A4847">
        <w:rPr>
          <w:rFonts w:ascii="Times New Roman" w:hAnsi="Times New Roman" w:cs="Times New Roman"/>
          <w:sz w:val="28"/>
          <w:szCs w:val="28"/>
        </w:rPr>
        <w:t xml:space="preserve">находится в собственности </w:t>
      </w:r>
      <w:r>
        <w:rPr>
          <w:rFonts w:ascii="Times New Roman" w:hAnsi="Times New Roman" w:cs="Times New Roman"/>
          <w:sz w:val="28"/>
          <w:szCs w:val="28"/>
        </w:rPr>
        <w:t>а</w:t>
      </w:r>
      <w:r w:rsidRPr="005A4847">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городского поселения Белореченского муниципального образования </w:t>
      </w:r>
      <w:r w:rsidRPr="005A4847">
        <w:rPr>
          <w:rFonts w:ascii="Times New Roman" w:hAnsi="Times New Roman" w:cs="Times New Roman"/>
          <w:sz w:val="28"/>
          <w:szCs w:val="28"/>
        </w:rPr>
        <w:t xml:space="preserve">и сельскохозяйственных предприятий. Также </w:t>
      </w:r>
      <w:r>
        <w:rPr>
          <w:rFonts w:ascii="Times New Roman" w:hAnsi="Times New Roman" w:cs="Times New Roman"/>
          <w:sz w:val="28"/>
          <w:szCs w:val="28"/>
        </w:rPr>
        <w:t xml:space="preserve">на территории р.п. Белореченский </w:t>
      </w:r>
      <w:r w:rsidRPr="0031582A">
        <w:rPr>
          <w:rFonts w:ascii="Times New Roman" w:hAnsi="Times New Roman" w:cs="Times New Roman"/>
          <w:sz w:val="28"/>
          <w:szCs w:val="28"/>
        </w:rPr>
        <w:t xml:space="preserve">имеется </w:t>
      </w:r>
      <w:r>
        <w:rPr>
          <w:rFonts w:ascii="Times New Roman" w:hAnsi="Times New Roman" w:cs="Times New Roman"/>
          <w:sz w:val="28"/>
          <w:szCs w:val="28"/>
        </w:rPr>
        <w:t>один участок</w:t>
      </w:r>
      <w:r w:rsidRPr="005A4847">
        <w:rPr>
          <w:rFonts w:ascii="Times New Roman" w:hAnsi="Times New Roman" w:cs="Times New Roman"/>
          <w:sz w:val="28"/>
          <w:szCs w:val="28"/>
        </w:rPr>
        <w:t xml:space="preserve"> </w:t>
      </w:r>
      <w:r>
        <w:rPr>
          <w:rFonts w:ascii="Times New Roman" w:hAnsi="Times New Roman" w:cs="Times New Roman"/>
          <w:sz w:val="28"/>
          <w:szCs w:val="28"/>
        </w:rPr>
        <w:t>бесхозяйных</w:t>
      </w:r>
      <w:r w:rsidRPr="005A4847">
        <w:rPr>
          <w:rFonts w:ascii="Times New Roman" w:hAnsi="Times New Roman" w:cs="Times New Roman"/>
          <w:sz w:val="28"/>
          <w:szCs w:val="28"/>
        </w:rPr>
        <w:t xml:space="preserve"> тепло</w:t>
      </w:r>
      <w:r>
        <w:rPr>
          <w:rFonts w:ascii="Times New Roman" w:hAnsi="Times New Roman" w:cs="Times New Roman"/>
          <w:sz w:val="28"/>
          <w:szCs w:val="28"/>
        </w:rPr>
        <w:t xml:space="preserve">вых </w:t>
      </w:r>
      <w:r w:rsidRPr="00FC33B9">
        <w:rPr>
          <w:rFonts w:ascii="Times New Roman" w:hAnsi="Times New Roman" w:cs="Times New Roman"/>
          <w:sz w:val="28"/>
          <w:szCs w:val="28"/>
        </w:rPr>
        <w:t>сетей 165 метров</w:t>
      </w:r>
      <w:r>
        <w:rPr>
          <w:rFonts w:ascii="Times New Roman" w:hAnsi="Times New Roman" w:cs="Times New Roman"/>
          <w:sz w:val="28"/>
          <w:szCs w:val="28"/>
        </w:rPr>
        <w:t xml:space="preserve">. </w:t>
      </w:r>
    </w:p>
    <w:p w:rsidR="002A2B7C" w:rsidRDefault="002A2B7C" w:rsidP="00820843">
      <w:pPr>
        <w:spacing w:line="240" w:lineRule="auto"/>
        <w:rPr>
          <w:rFonts w:ascii="Times New Roman" w:hAnsi="Times New Roman" w:cs="Times New Roman"/>
          <w:sz w:val="28"/>
          <w:szCs w:val="28"/>
        </w:rPr>
      </w:pPr>
      <w:r>
        <w:rPr>
          <w:rFonts w:ascii="Times New Roman" w:hAnsi="Times New Roman" w:cs="Times New Roman"/>
          <w:sz w:val="28"/>
          <w:szCs w:val="28"/>
        </w:rPr>
        <w:t>Т</w:t>
      </w:r>
      <w:r w:rsidRPr="00053B31">
        <w:rPr>
          <w:rFonts w:ascii="Times New Roman" w:hAnsi="Times New Roman" w:cs="Times New Roman"/>
          <w:sz w:val="28"/>
          <w:szCs w:val="28"/>
        </w:rPr>
        <w:t>епловая сеть в грани</w:t>
      </w:r>
      <w:r>
        <w:rPr>
          <w:rFonts w:ascii="Times New Roman" w:hAnsi="Times New Roman" w:cs="Times New Roman"/>
          <w:sz w:val="28"/>
          <w:szCs w:val="28"/>
        </w:rPr>
        <w:t>цах территории Белореченского муниципального образования, около 24 км (включая</w:t>
      </w:r>
      <w:r w:rsidRPr="00053B31">
        <w:rPr>
          <w:rFonts w:ascii="Times New Roman" w:hAnsi="Times New Roman" w:cs="Times New Roman"/>
          <w:sz w:val="28"/>
          <w:szCs w:val="28"/>
        </w:rPr>
        <w:t xml:space="preserve"> р.п. Белореченский, с. Мальта, в/ч 506 и ма</w:t>
      </w:r>
      <w:r>
        <w:rPr>
          <w:rFonts w:ascii="Times New Roman" w:hAnsi="Times New Roman" w:cs="Times New Roman"/>
          <w:sz w:val="28"/>
          <w:szCs w:val="28"/>
        </w:rPr>
        <w:t>гистрали до сельхозпредприятий).</w:t>
      </w:r>
      <w:r w:rsidRPr="00053B31">
        <w:t xml:space="preserve"> </w:t>
      </w:r>
      <w:r w:rsidRPr="00053B31">
        <w:rPr>
          <w:rFonts w:ascii="Times New Roman" w:hAnsi="Times New Roman" w:cs="Times New Roman"/>
          <w:sz w:val="28"/>
          <w:szCs w:val="28"/>
        </w:rPr>
        <w:t>Суммарная протяж</w:t>
      </w:r>
      <w:r>
        <w:rPr>
          <w:rFonts w:ascii="Times New Roman" w:hAnsi="Times New Roman" w:cs="Times New Roman"/>
          <w:sz w:val="28"/>
          <w:szCs w:val="28"/>
        </w:rPr>
        <w:t>е</w:t>
      </w:r>
      <w:r w:rsidRPr="00053B31">
        <w:rPr>
          <w:rFonts w:ascii="Times New Roman" w:hAnsi="Times New Roman" w:cs="Times New Roman"/>
          <w:sz w:val="28"/>
          <w:szCs w:val="28"/>
        </w:rPr>
        <w:t>нность участков тепловых сетей в границах территории р.п. Белореченск</w:t>
      </w:r>
      <w:r>
        <w:rPr>
          <w:rFonts w:ascii="Times New Roman" w:hAnsi="Times New Roman" w:cs="Times New Roman"/>
          <w:sz w:val="28"/>
          <w:szCs w:val="28"/>
        </w:rPr>
        <w:t xml:space="preserve">ий составляет 27369 м, в т.ч.: сеть ТС "от ТНС-1Б" - 22550 м; </w:t>
      </w:r>
      <w:r w:rsidRPr="00053B31">
        <w:rPr>
          <w:rFonts w:ascii="Times New Roman" w:hAnsi="Times New Roman" w:cs="Times New Roman"/>
          <w:sz w:val="28"/>
          <w:szCs w:val="28"/>
        </w:rPr>
        <w:t>сеть ТС ТЭЦ - ТНС-1Б - 4819 м.</w:t>
      </w:r>
      <w:r w:rsidRPr="00820843">
        <w:t xml:space="preserve"> </w:t>
      </w:r>
      <w:r w:rsidRPr="00820843">
        <w:rPr>
          <w:rFonts w:ascii="Times New Roman" w:hAnsi="Times New Roman" w:cs="Times New Roman"/>
          <w:sz w:val="28"/>
          <w:szCs w:val="28"/>
        </w:rPr>
        <w:t>Суммарная протяж</w:t>
      </w:r>
      <w:r>
        <w:rPr>
          <w:rFonts w:ascii="Times New Roman" w:hAnsi="Times New Roman" w:cs="Times New Roman"/>
          <w:sz w:val="28"/>
          <w:szCs w:val="28"/>
        </w:rPr>
        <w:t>е</w:t>
      </w:r>
      <w:r w:rsidRPr="00820843">
        <w:rPr>
          <w:rFonts w:ascii="Times New Roman" w:hAnsi="Times New Roman" w:cs="Times New Roman"/>
          <w:sz w:val="28"/>
          <w:szCs w:val="28"/>
        </w:rPr>
        <w:t xml:space="preserve">нность ветхих участков тепловых сетей в границах территории р.п. Белореченский составляет </w:t>
      </w:r>
      <w:r w:rsidRPr="006875DC">
        <w:rPr>
          <w:rFonts w:ascii="Times New Roman" w:hAnsi="Times New Roman" w:cs="Times New Roman"/>
          <w:sz w:val="28"/>
          <w:szCs w:val="28"/>
        </w:rPr>
        <w:t>16798</w:t>
      </w:r>
      <w:r>
        <w:rPr>
          <w:rFonts w:ascii="Times New Roman" w:hAnsi="Times New Roman" w:cs="Times New Roman"/>
          <w:sz w:val="28"/>
          <w:szCs w:val="28"/>
        </w:rPr>
        <w:t xml:space="preserve"> м, в т.ч. ветхих внутриквартальных тепловых сетей 4499 м</w:t>
      </w:r>
      <w:r w:rsidRPr="00820843">
        <w:rPr>
          <w:rFonts w:ascii="Times New Roman" w:hAnsi="Times New Roman" w:cs="Times New Roman"/>
          <w:sz w:val="28"/>
          <w:szCs w:val="28"/>
        </w:rPr>
        <w:t>.</w:t>
      </w:r>
      <w:r w:rsidRPr="00004461">
        <w:t xml:space="preserve"> </w:t>
      </w:r>
      <w:r w:rsidRPr="00004461">
        <w:rPr>
          <w:rFonts w:ascii="Times New Roman" w:hAnsi="Times New Roman" w:cs="Times New Roman"/>
          <w:sz w:val="28"/>
          <w:szCs w:val="28"/>
        </w:rPr>
        <w:t xml:space="preserve">Наиболее слабым звеном системы теплоснабжения </w:t>
      </w:r>
      <w:r>
        <w:rPr>
          <w:rFonts w:ascii="Times New Roman" w:hAnsi="Times New Roman" w:cs="Times New Roman"/>
          <w:sz w:val="28"/>
          <w:szCs w:val="28"/>
        </w:rPr>
        <w:t xml:space="preserve">р.п. Белореченский </w:t>
      </w:r>
      <w:r w:rsidRPr="00004461">
        <w:rPr>
          <w:rFonts w:ascii="Times New Roman" w:hAnsi="Times New Roman" w:cs="Times New Roman"/>
          <w:sz w:val="28"/>
          <w:szCs w:val="28"/>
        </w:rPr>
        <w:t>являются тепловые сети. Повреждения на трубопроводах могут привести к длительным перерывам в подаче тепл</w:t>
      </w:r>
      <w:r>
        <w:rPr>
          <w:rFonts w:ascii="Times New Roman" w:hAnsi="Times New Roman" w:cs="Times New Roman"/>
          <w:sz w:val="28"/>
          <w:szCs w:val="28"/>
        </w:rPr>
        <w:t>а</w:t>
      </w:r>
      <w:r w:rsidRPr="00004461">
        <w:rPr>
          <w:rFonts w:ascii="Times New Roman" w:hAnsi="Times New Roman" w:cs="Times New Roman"/>
          <w:sz w:val="28"/>
          <w:szCs w:val="28"/>
        </w:rPr>
        <w:t xml:space="preserve"> и к выходу из строя систем отопления зданий.</w:t>
      </w:r>
    </w:p>
    <w:p w:rsidR="002A2B7C" w:rsidRDefault="002A2B7C" w:rsidP="00820843">
      <w:pPr>
        <w:spacing w:line="240" w:lineRule="auto"/>
        <w:rPr>
          <w:rFonts w:ascii="Times New Roman" w:hAnsi="Times New Roman" w:cs="Times New Roman"/>
          <w:sz w:val="28"/>
          <w:szCs w:val="28"/>
        </w:rPr>
      </w:pPr>
      <w:r w:rsidRPr="001221DB">
        <w:rPr>
          <w:rFonts w:ascii="Times New Roman" w:hAnsi="Times New Roman" w:cs="Times New Roman"/>
          <w:sz w:val="28"/>
          <w:szCs w:val="28"/>
        </w:rPr>
        <w:t xml:space="preserve">ООО «Байкальская энергетическая компания» </w:t>
      </w:r>
      <w:r>
        <w:rPr>
          <w:rFonts w:ascii="Times New Roman" w:hAnsi="Times New Roman" w:cs="Times New Roman"/>
          <w:sz w:val="28"/>
          <w:szCs w:val="28"/>
        </w:rPr>
        <w:t>присвоен</w:t>
      </w:r>
      <w:r w:rsidRPr="001221DB">
        <w:rPr>
          <w:rFonts w:ascii="Times New Roman" w:hAnsi="Times New Roman" w:cs="Times New Roman"/>
          <w:sz w:val="28"/>
          <w:szCs w:val="28"/>
        </w:rPr>
        <w:t xml:space="preserve"> статус единой теплоснабжающей организации на территории городского поселения Белореченского муниципального образования в зоне деятельности в системе теплоснабжения от источника тепловой энергии ТЭЦ -11 с 01.09.2020</w:t>
      </w:r>
      <w:r w:rsidRPr="004D5F29">
        <w:rPr>
          <w:rFonts w:ascii="Times New Roman" w:hAnsi="Times New Roman" w:cs="Times New Roman"/>
          <w:sz w:val="28"/>
          <w:szCs w:val="28"/>
        </w:rPr>
        <w:t xml:space="preserve">г., постановлением </w:t>
      </w:r>
      <w:r>
        <w:rPr>
          <w:rFonts w:ascii="Times New Roman" w:hAnsi="Times New Roman" w:cs="Times New Roman"/>
          <w:sz w:val="28"/>
          <w:szCs w:val="28"/>
        </w:rPr>
        <w:t>администрации городского поселения Белореченского муниципального образования от 25.08.2020г. № 430.</w:t>
      </w:r>
    </w:p>
    <w:p w:rsidR="002A2B7C" w:rsidRDefault="002A2B7C" w:rsidP="00933394">
      <w:pPr>
        <w:spacing w:line="240" w:lineRule="auto"/>
        <w:rPr>
          <w:rFonts w:ascii="Times New Roman" w:hAnsi="Times New Roman" w:cs="Times New Roman"/>
          <w:sz w:val="28"/>
          <w:szCs w:val="28"/>
        </w:rPr>
      </w:pPr>
      <w:r>
        <w:rPr>
          <w:rFonts w:ascii="Times New Roman" w:hAnsi="Times New Roman" w:cs="Times New Roman"/>
          <w:sz w:val="28"/>
          <w:szCs w:val="28"/>
        </w:rPr>
        <w:t xml:space="preserve">На территории с. Мальта </w:t>
      </w:r>
      <w:r w:rsidRPr="003166F6">
        <w:rPr>
          <w:rFonts w:ascii="Times New Roman" w:hAnsi="Times New Roman" w:cs="Times New Roman"/>
          <w:sz w:val="28"/>
          <w:szCs w:val="28"/>
        </w:rPr>
        <w:t>находится</w:t>
      </w:r>
      <w:r>
        <w:rPr>
          <w:rFonts w:ascii="Times New Roman" w:hAnsi="Times New Roman" w:cs="Times New Roman"/>
          <w:sz w:val="28"/>
          <w:szCs w:val="28"/>
        </w:rPr>
        <w:t xml:space="preserve"> 3 угольные котельные со своими тепловыми системами, основные характеристики систем представлены в таблице 3</w:t>
      </w:r>
      <w:r w:rsidRPr="003166F6">
        <w:rPr>
          <w:rFonts w:ascii="Times New Roman" w:hAnsi="Times New Roman" w:cs="Times New Roman"/>
          <w:sz w:val="28"/>
          <w:szCs w:val="28"/>
        </w:rPr>
        <w:t xml:space="preserve">. </w:t>
      </w:r>
    </w:p>
    <w:p w:rsidR="002A2B7C" w:rsidRDefault="002A2B7C" w:rsidP="007F4A27">
      <w:pPr>
        <w:spacing w:line="240" w:lineRule="auto"/>
        <w:rPr>
          <w:rFonts w:ascii="Times New Roman" w:hAnsi="Times New Roman" w:cs="Times New Roman"/>
          <w:sz w:val="28"/>
          <w:szCs w:val="28"/>
        </w:rPr>
      </w:pPr>
      <w:r w:rsidRPr="003166F6">
        <w:rPr>
          <w:rFonts w:ascii="Times New Roman" w:hAnsi="Times New Roman" w:cs="Times New Roman"/>
          <w:sz w:val="28"/>
          <w:szCs w:val="28"/>
        </w:rPr>
        <w:t xml:space="preserve">Общая протяженность тепловых сетей </w:t>
      </w:r>
      <w:r>
        <w:rPr>
          <w:rFonts w:ascii="Times New Roman" w:hAnsi="Times New Roman" w:cs="Times New Roman"/>
          <w:sz w:val="28"/>
          <w:szCs w:val="28"/>
        </w:rPr>
        <w:t>от трех систем –</w:t>
      </w:r>
      <w:r w:rsidRPr="003166F6">
        <w:rPr>
          <w:rFonts w:ascii="Times New Roman" w:hAnsi="Times New Roman" w:cs="Times New Roman"/>
          <w:sz w:val="28"/>
          <w:szCs w:val="28"/>
        </w:rPr>
        <w:t xml:space="preserve"> </w:t>
      </w:r>
      <w:r w:rsidRPr="002B089F">
        <w:rPr>
          <w:rFonts w:ascii="Times New Roman" w:hAnsi="Times New Roman" w:cs="Times New Roman"/>
          <w:sz w:val="28"/>
          <w:szCs w:val="28"/>
        </w:rPr>
        <w:t>2788 м</w:t>
      </w:r>
      <w:r w:rsidRPr="003166F6">
        <w:rPr>
          <w:rFonts w:ascii="Times New Roman" w:hAnsi="Times New Roman" w:cs="Times New Roman"/>
          <w:sz w:val="28"/>
          <w:szCs w:val="28"/>
        </w:rPr>
        <w:t xml:space="preserve">. Жилые дома, обеспеченные централизованным теплоснабжением имеются в центральной части </w:t>
      </w:r>
      <w:r>
        <w:rPr>
          <w:rFonts w:ascii="Times New Roman" w:hAnsi="Times New Roman" w:cs="Times New Roman"/>
          <w:sz w:val="28"/>
          <w:szCs w:val="28"/>
        </w:rPr>
        <w:t xml:space="preserve">(правый берег р. Белая) </w:t>
      </w:r>
      <w:r w:rsidRPr="003166F6">
        <w:rPr>
          <w:rFonts w:ascii="Times New Roman" w:hAnsi="Times New Roman" w:cs="Times New Roman"/>
          <w:sz w:val="28"/>
          <w:szCs w:val="28"/>
        </w:rPr>
        <w:t>с. Мальта, это (улицы: Геологическая, Победы, Полевая, Мира, Ломоносова, Сосновая</w:t>
      </w:r>
      <w:r>
        <w:rPr>
          <w:rFonts w:ascii="Times New Roman" w:hAnsi="Times New Roman" w:cs="Times New Roman"/>
          <w:sz w:val="28"/>
          <w:szCs w:val="28"/>
        </w:rPr>
        <w:t>, Школьная.</w:t>
      </w:r>
      <w:r w:rsidRPr="003166F6">
        <w:rPr>
          <w:rFonts w:ascii="Times New Roman" w:hAnsi="Times New Roman" w:cs="Times New Roman"/>
          <w:sz w:val="28"/>
          <w:szCs w:val="28"/>
        </w:rPr>
        <w:t xml:space="preserve"> </w:t>
      </w:r>
      <w:r>
        <w:rPr>
          <w:rFonts w:ascii="Times New Roman" w:hAnsi="Times New Roman" w:cs="Times New Roman"/>
          <w:sz w:val="28"/>
          <w:szCs w:val="28"/>
        </w:rPr>
        <w:t>К сетям централизованного теплоснабжения подключены</w:t>
      </w:r>
      <w:r w:rsidRPr="003166F6">
        <w:rPr>
          <w:rFonts w:ascii="Times New Roman" w:hAnsi="Times New Roman" w:cs="Times New Roman"/>
          <w:sz w:val="28"/>
          <w:szCs w:val="28"/>
        </w:rPr>
        <w:t xml:space="preserve"> объекты соцкультбыта: д/сад № 3 «Солнышко», амбулатория, школа, клуб, административное здание. Так же за железной д</w:t>
      </w:r>
      <w:r>
        <w:rPr>
          <w:rFonts w:ascii="Times New Roman" w:hAnsi="Times New Roman" w:cs="Times New Roman"/>
          <w:sz w:val="28"/>
          <w:szCs w:val="28"/>
        </w:rPr>
        <w:t>орогой со стороны р.п.</w:t>
      </w:r>
      <w:r w:rsidRPr="003166F6">
        <w:rPr>
          <w:rFonts w:ascii="Times New Roman" w:hAnsi="Times New Roman" w:cs="Times New Roman"/>
          <w:sz w:val="28"/>
          <w:szCs w:val="28"/>
        </w:rPr>
        <w:t xml:space="preserve"> Белореченский расположены жилые дома с централизованным теплоснабжением</w:t>
      </w:r>
      <w:r>
        <w:rPr>
          <w:rFonts w:ascii="Times New Roman" w:hAnsi="Times New Roman" w:cs="Times New Roman"/>
          <w:sz w:val="28"/>
          <w:szCs w:val="28"/>
        </w:rPr>
        <w:t xml:space="preserve"> от ТЭЦ-11</w:t>
      </w:r>
      <w:r w:rsidRPr="003166F6">
        <w:rPr>
          <w:rFonts w:ascii="Times New Roman" w:hAnsi="Times New Roman" w:cs="Times New Roman"/>
          <w:sz w:val="28"/>
          <w:szCs w:val="28"/>
        </w:rPr>
        <w:t>, это улицы: Зеленая, Разведочная. Схема теплоснабжения открытая, с непосредственным забором вод</w:t>
      </w:r>
      <w:r>
        <w:rPr>
          <w:rFonts w:ascii="Times New Roman" w:hAnsi="Times New Roman" w:cs="Times New Roman"/>
          <w:sz w:val="28"/>
          <w:szCs w:val="28"/>
        </w:rPr>
        <w:t>ы на бытовые нужды из теплосети. Т</w:t>
      </w:r>
      <w:r w:rsidRPr="003166F6">
        <w:rPr>
          <w:rFonts w:ascii="Times New Roman" w:hAnsi="Times New Roman" w:cs="Times New Roman"/>
          <w:sz w:val="28"/>
          <w:szCs w:val="28"/>
        </w:rPr>
        <w:t xml:space="preserve">епловые сети в 2-х трубном исполнении, проложены в железобетонных и деревянных каналах, </w:t>
      </w:r>
      <w:r>
        <w:rPr>
          <w:rFonts w:ascii="Times New Roman" w:hAnsi="Times New Roman" w:cs="Times New Roman"/>
          <w:sz w:val="28"/>
          <w:szCs w:val="28"/>
        </w:rPr>
        <w:t xml:space="preserve">подземном и надземном исполнении. </w:t>
      </w:r>
      <w:r w:rsidRPr="00D40E45">
        <w:rPr>
          <w:rFonts w:ascii="Times New Roman" w:hAnsi="Times New Roman" w:cs="Times New Roman"/>
          <w:sz w:val="28"/>
          <w:szCs w:val="28"/>
        </w:rPr>
        <w:t>Постоянного резервирования тепловых сетей пут</w:t>
      </w:r>
      <w:r>
        <w:rPr>
          <w:rFonts w:ascii="Times New Roman" w:hAnsi="Times New Roman" w:cs="Times New Roman"/>
          <w:sz w:val="28"/>
          <w:szCs w:val="28"/>
        </w:rPr>
        <w:t>е</w:t>
      </w:r>
      <w:r w:rsidRPr="00D40E45">
        <w:rPr>
          <w:rFonts w:ascii="Times New Roman" w:hAnsi="Times New Roman" w:cs="Times New Roman"/>
          <w:sz w:val="28"/>
          <w:szCs w:val="28"/>
        </w:rPr>
        <w:t>м «кольцевания» нет.</w:t>
      </w:r>
      <w:r w:rsidRPr="003166F6">
        <w:rPr>
          <w:rFonts w:ascii="Times New Roman" w:hAnsi="Times New Roman" w:cs="Times New Roman"/>
          <w:sz w:val="28"/>
          <w:szCs w:val="28"/>
        </w:rPr>
        <w:t xml:space="preserve"> </w:t>
      </w:r>
    </w:p>
    <w:p w:rsidR="002A2B7C" w:rsidRDefault="002A2B7C" w:rsidP="007F4A27">
      <w:pPr>
        <w:spacing w:line="240" w:lineRule="auto"/>
        <w:rPr>
          <w:rFonts w:ascii="Times New Roman" w:hAnsi="Times New Roman" w:cs="Times New Roman"/>
          <w:sz w:val="28"/>
          <w:szCs w:val="28"/>
        </w:rPr>
      </w:pPr>
      <w:r>
        <w:rPr>
          <w:rFonts w:ascii="Times New Roman" w:hAnsi="Times New Roman" w:cs="Times New Roman"/>
          <w:sz w:val="28"/>
          <w:szCs w:val="28"/>
        </w:rPr>
        <w:t>Е</w:t>
      </w:r>
      <w:r w:rsidRPr="005470CB">
        <w:rPr>
          <w:rFonts w:ascii="Times New Roman" w:hAnsi="Times New Roman" w:cs="Times New Roman"/>
          <w:sz w:val="28"/>
          <w:szCs w:val="28"/>
        </w:rPr>
        <w:t xml:space="preserve">диной теплоснабжающей организацией в </w:t>
      </w:r>
      <w:r>
        <w:rPr>
          <w:rFonts w:ascii="Times New Roman" w:hAnsi="Times New Roman" w:cs="Times New Roman"/>
          <w:sz w:val="28"/>
          <w:szCs w:val="28"/>
        </w:rPr>
        <w:t xml:space="preserve">границах тепловых систем с. Мальта </w:t>
      </w:r>
      <w:r w:rsidRPr="005470CB">
        <w:rPr>
          <w:rFonts w:ascii="Times New Roman" w:hAnsi="Times New Roman" w:cs="Times New Roman"/>
          <w:sz w:val="28"/>
          <w:szCs w:val="28"/>
        </w:rPr>
        <w:t>постановление</w:t>
      </w:r>
      <w:r>
        <w:rPr>
          <w:rFonts w:ascii="Times New Roman" w:hAnsi="Times New Roman" w:cs="Times New Roman"/>
          <w:sz w:val="28"/>
          <w:szCs w:val="28"/>
        </w:rPr>
        <w:t>м а</w:t>
      </w:r>
      <w:r w:rsidRPr="005470CB">
        <w:rPr>
          <w:rFonts w:ascii="Times New Roman" w:hAnsi="Times New Roman" w:cs="Times New Roman"/>
          <w:sz w:val="28"/>
          <w:szCs w:val="28"/>
        </w:rPr>
        <w:t xml:space="preserve">дминистрации </w:t>
      </w:r>
      <w:r>
        <w:rPr>
          <w:rFonts w:ascii="Times New Roman" w:hAnsi="Times New Roman" w:cs="Times New Roman"/>
          <w:sz w:val="28"/>
          <w:szCs w:val="28"/>
        </w:rPr>
        <w:t>городского поселения Белореченского муниципального образования</w:t>
      </w:r>
      <w:r w:rsidRPr="005470CB">
        <w:rPr>
          <w:rFonts w:ascii="Times New Roman" w:hAnsi="Times New Roman" w:cs="Times New Roman"/>
          <w:sz w:val="28"/>
          <w:szCs w:val="28"/>
        </w:rPr>
        <w:t xml:space="preserve"> </w:t>
      </w:r>
      <w:r>
        <w:rPr>
          <w:rFonts w:ascii="Times New Roman" w:hAnsi="Times New Roman" w:cs="Times New Roman"/>
          <w:sz w:val="28"/>
          <w:szCs w:val="28"/>
        </w:rPr>
        <w:t xml:space="preserve">от 23.10.2018г. </w:t>
      </w:r>
      <w:r w:rsidRPr="005470CB">
        <w:rPr>
          <w:rFonts w:ascii="Times New Roman" w:hAnsi="Times New Roman" w:cs="Times New Roman"/>
          <w:sz w:val="28"/>
          <w:szCs w:val="28"/>
        </w:rPr>
        <w:t>№</w:t>
      </w:r>
      <w:r>
        <w:rPr>
          <w:rFonts w:ascii="Times New Roman" w:hAnsi="Times New Roman" w:cs="Times New Roman"/>
          <w:sz w:val="28"/>
          <w:szCs w:val="28"/>
        </w:rPr>
        <w:t xml:space="preserve"> </w:t>
      </w:r>
      <w:r w:rsidRPr="005470CB">
        <w:rPr>
          <w:rFonts w:ascii="Times New Roman" w:hAnsi="Times New Roman" w:cs="Times New Roman"/>
          <w:sz w:val="28"/>
          <w:szCs w:val="28"/>
        </w:rPr>
        <w:t xml:space="preserve">669 </w:t>
      </w:r>
      <w:r>
        <w:rPr>
          <w:rFonts w:ascii="Times New Roman" w:hAnsi="Times New Roman" w:cs="Times New Roman"/>
          <w:sz w:val="28"/>
          <w:szCs w:val="28"/>
        </w:rPr>
        <w:t>определено</w:t>
      </w:r>
      <w:r w:rsidRPr="005470CB">
        <w:rPr>
          <w:rFonts w:ascii="Times New Roman" w:hAnsi="Times New Roman" w:cs="Times New Roman"/>
          <w:sz w:val="28"/>
          <w:szCs w:val="28"/>
        </w:rPr>
        <w:t xml:space="preserve"> МУП «Мальтинское ЖКХ». </w:t>
      </w:r>
    </w:p>
    <w:p w:rsidR="002A2B7C" w:rsidRDefault="002A2B7C" w:rsidP="006F0EC1">
      <w:pPr>
        <w:spacing w:line="240" w:lineRule="auto"/>
        <w:ind w:left="0" w:right="0"/>
        <w:rPr>
          <w:rFonts w:ascii="Times New Roman" w:hAnsi="Times New Roman" w:cs="Times New Roman"/>
          <w:color w:val="000000"/>
          <w:sz w:val="28"/>
          <w:szCs w:val="28"/>
          <w:lang w:eastAsia="ru-RU"/>
        </w:rPr>
      </w:pPr>
      <w:r w:rsidRPr="006F0EC1">
        <w:rPr>
          <w:rFonts w:ascii="Times New Roman" w:hAnsi="Times New Roman" w:cs="Times New Roman"/>
          <w:color w:val="000000"/>
          <w:sz w:val="28"/>
          <w:szCs w:val="28"/>
          <w:lang w:eastAsia="ru-RU"/>
        </w:rPr>
        <w:t>В индивидуальных жилых домах и нежилых зданиях с. Мальта, не подключенных к сетям централизованного теплоснабжения, источниками тепла являются электроустановки и печи, работающие на тв</w:t>
      </w:r>
      <w:r>
        <w:rPr>
          <w:rFonts w:ascii="Times New Roman" w:hAnsi="Times New Roman" w:cs="Times New Roman"/>
          <w:color w:val="000000"/>
          <w:sz w:val="28"/>
          <w:szCs w:val="28"/>
          <w:lang w:eastAsia="ru-RU"/>
        </w:rPr>
        <w:t>е</w:t>
      </w:r>
      <w:r w:rsidRPr="006F0EC1">
        <w:rPr>
          <w:rFonts w:ascii="Times New Roman" w:hAnsi="Times New Roman" w:cs="Times New Roman"/>
          <w:color w:val="000000"/>
          <w:sz w:val="28"/>
          <w:szCs w:val="28"/>
          <w:lang w:eastAsia="ru-RU"/>
        </w:rPr>
        <w:t>рдом топливе (в основном, на дровах).</w:t>
      </w:r>
    </w:p>
    <w:p w:rsidR="002A2B7C" w:rsidRDefault="002A2B7C" w:rsidP="00C62D3C">
      <w:pPr>
        <w:spacing w:line="240" w:lineRule="auto"/>
        <w:ind w:left="0" w:right="0" w:firstLine="567"/>
        <w:rPr>
          <w:rFonts w:ascii="Times New Roman" w:hAnsi="Times New Roman" w:cs="Times New Roman"/>
          <w:color w:val="000000"/>
          <w:sz w:val="28"/>
          <w:szCs w:val="28"/>
          <w:lang w:eastAsia="ru-RU"/>
        </w:rPr>
      </w:pPr>
    </w:p>
    <w:p w:rsidR="002A2B7C" w:rsidRDefault="002A2B7C" w:rsidP="00200A1C">
      <w:pPr>
        <w:spacing w:line="240" w:lineRule="auto"/>
        <w:ind w:left="0" w:right="0" w:firstLine="0"/>
        <w:rPr>
          <w:rFonts w:ascii="Times New Roman" w:hAnsi="Times New Roman" w:cs="Times New Roman"/>
          <w:color w:val="000000"/>
          <w:sz w:val="28"/>
          <w:szCs w:val="28"/>
          <w:lang w:eastAsia="ru-RU"/>
        </w:rPr>
        <w:sectPr w:rsidR="002A2B7C" w:rsidSect="00A12E64">
          <w:headerReference w:type="default" r:id="rId11"/>
          <w:pgSz w:w="11906" w:h="16838" w:code="9"/>
          <w:pgMar w:top="567" w:right="851" w:bottom="567" w:left="1701" w:header="709" w:footer="709" w:gutter="0"/>
          <w:cols w:space="708"/>
          <w:docGrid w:linePitch="360"/>
        </w:sectPr>
      </w:pPr>
    </w:p>
    <w:p w:rsidR="002A2B7C" w:rsidRPr="00643942" w:rsidRDefault="002A2B7C" w:rsidP="00C7228D">
      <w:pPr>
        <w:spacing w:line="100" w:lineRule="atLeast"/>
        <w:ind w:firstLine="426"/>
        <w:jc w:val="left"/>
        <w:rPr>
          <w:rFonts w:ascii="Times New Roman" w:hAnsi="Times New Roman" w:cs="Times New Roman"/>
          <w:iCs/>
          <w:color w:val="000000"/>
          <w:sz w:val="28"/>
          <w:szCs w:val="28"/>
        </w:rPr>
      </w:pPr>
      <w:r>
        <w:rPr>
          <w:rFonts w:ascii="Times New Roman" w:hAnsi="Times New Roman" w:cs="Times New Roman"/>
          <w:iCs/>
          <w:color w:val="000000"/>
          <w:sz w:val="28"/>
          <w:szCs w:val="28"/>
        </w:rPr>
        <w:t>Таблица 3 – Основные характеристики тепловых систем</w:t>
      </w:r>
    </w:p>
    <w:tbl>
      <w:tblPr>
        <w:tblW w:w="1468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27"/>
        <w:gridCol w:w="1701"/>
        <w:gridCol w:w="1559"/>
        <w:gridCol w:w="1514"/>
        <w:gridCol w:w="1540"/>
        <w:gridCol w:w="1430"/>
        <w:gridCol w:w="1417"/>
        <w:gridCol w:w="1276"/>
        <w:gridCol w:w="992"/>
        <w:gridCol w:w="1925"/>
      </w:tblGrid>
      <w:tr w:rsidR="002A2B7C" w:rsidRPr="00EF3AD0" w:rsidTr="00C7228D">
        <w:tc>
          <w:tcPr>
            <w:tcW w:w="1327" w:type="dxa"/>
            <w:vAlign w:val="center"/>
          </w:tcPr>
          <w:p w:rsidR="002A2B7C" w:rsidRPr="00EF3AD0" w:rsidRDefault="002A2B7C" w:rsidP="002B796C">
            <w:pPr>
              <w:ind w:left="0" w:firstLine="0"/>
              <w:jc w:val="center"/>
              <w:rPr>
                <w:rFonts w:ascii="Times New Roman" w:hAnsi="Times New Roman" w:cs="Times New Roman"/>
                <w:b/>
                <w:szCs w:val="24"/>
              </w:rPr>
            </w:pPr>
            <w:r>
              <w:rPr>
                <w:rFonts w:ascii="Times New Roman" w:hAnsi="Times New Roman" w:cs="Times New Roman"/>
                <w:b/>
                <w:szCs w:val="24"/>
              </w:rPr>
              <w:t>Теплоисточник</w:t>
            </w:r>
          </w:p>
        </w:tc>
        <w:tc>
          <w:tcPr>
            <w:tcW w:w="1701" w:type="dxa"/>
            <w:vAlign w:val="center"/>
          </w:tcPr>
          <w:p w:rsidR="002A2B7C" w:rsidRPr="00EF3AD0" w:rsidRDefault="002A2B7C" w:rsidP="000A253F">
            <w:pPr>
              <w:ind w:left="0" w:firstLine="0"/>
              <w:jc w:val="center"/>
              <w:rPr>
                <w:rFonts w:ascii="Times New Roman" w:hAnsi="Times New Roman" w:cs="Times New Roman"/>
                <w:b/>
                <w:szCs w:val="24"/>
              </w:rPr>
            </w:pPr>
            <w:r w:rsidRPr="00EF3AD0">
              <w:rPr>
                <w:rFonts w:ascii="Times New Roman" w:hAnsi="Times New Roman" w:cs="Times New Roman"/>
                <w:b/>
                <w:szCs w:val="24"/>
              </w:rPr>
              <w:t>Место-расположение</w:t>
            </w:r>
          </w:p>
        </w:tc>
        <w:tc>
          <w:tcPr>
            <w:tcW w:w="1559" w:type="dxa"/>
            <w:vAlign w:val="center"/>
          </w:tcPr>
          <w:p w:rsidR="002A2B7C" w:rsidRPr="00EF3AD0" w:rsidRDefault="002A2B7C" w:rsidP="000A253F">
            <w:pPr>
              <w:ind w:left="0" w:firstLine="0"/>
              <w:jc w:val="center"/>
              <w:rPr>
                <w:rFonts w:ascii="Times New Roman" w:hAnsi="Times New Roman" w:cs="Times New Roman"/>
                <w:b/>
                <w:szCs w:val="24"/>
              </w:rPr>
            </w:pPr>
            <w:r>
              <w:rPr>
                <w:rFonts w:ascii="Times New Roman" w:hAnsi="Times New Roman" w:cs="Times New Roman"/>
                <w:b/>
                <w:szCs w:val="24"/>
              </w:rPr>
              <w:t>Марка котлов</w:t>
            </w:r>
          </w:p>
        </w:tc>
        <w:tc>
          <w:tcPr>
            <w:tcW w:w="1514" w:type="dxa"/>
            <w:vAlign w:val="center"/>
          </w:tcPr>
          <w:p w:rsidR="002A2B7C" w:rsidRPr="00EF3AD0" w:rsidRDefault="002A2B7C" w:rsidP="000A253F">
            <w:pPr>
              <w:ind w:left="0" w:firstLine="0"/>
              <w:jc w:val="center"/>
              <w:rPr>
                <w:rFonts w:ascii="Times New Roman" w:hAnsi="Times New Roman" w:cs="Times New Roman"/>
                <w:b/>
                <w:szCs w:val="24"/>
              </w:rPr>
            </w:pPr>
            <w:r w:rsidRPr="00EF3AD0">
              <w:rPr>
                <w:rFonts w:ascii="Times New Roman" w:hAnsi="Times New Roman" w:cs="Times New Roman"/>
                <w:b/>
                <w:szCs w:val="24"/>
              </w:rPr>
              <w:t>Установленная мощность, Гкал/час</w:t>
            </w:r>
          </w:p>
        </w:tc>
        <w:tc>
          <w:tcPr>
            <w:tcW w:w="1540" w:type="dxa"/>
            <w:vAlign w:val="center"/>
          </w:tcPr>
          <w:p w:rsidR="002A2B7C" w:rsidRPr="00EF3AD0" w:rsidRDefault="002A2B7C" w:rsidP="000A253F">
            <w:pPr>
              <w:ind w:left="0" w:firstLine="0"/>
              <w:jc w:val="center"/>
              <w:rPr>
                <w:rFonts w:ascii="Times New Roman" w:hAnsi="Times New Roman" w:cs="Times New Roman"/>
                <w:b/>
                <w:szCs w:val="24"/>
              </w:rPr>
            </w:pPr>
            <w:r w:rsidRPr="00EF3AD0">
              <w:rPr>
                <w:rFonts w:ascii="Times New Roman" w:hAnsi="Times New Roman" w:cs="Times New Roman"/>
                <w:b/>
                <w:szCs w:val="24"/>
              </w:rPr>
              <w:t>Располагаемая мощность, Гкал/час</w:t>
            </w:r>
          </w:p>
        </w:tc>
        <w:tc>
          <w:tcPr>
            <w:tcW w:w="1430" w:type="dxa"/>
            <w:vAlign w:val="center"/>
          </w:tcPr>
          <w:p w:rsidR="002A2B7C" w:rsidRPr="00EF3AD0" w:rsidRDefault="002A2B7C" w:rsidP="000A253F">
            <w:pPr>
              <w:ind w:left="0" w:firstLine="0"/>
              <w:jc w:val="center"/>
              <w:rPr>
                <w:rFonts w:ascii="Times New Roman" w:hAnsi="Times New Roman" w:cs="Times New Roman"/>
                <w:b/>
                <w:szCs w:val="24"/>
              </w:rPr>
            </w:pPr>
            <w:r w:rsidRPr="00EF3AD0">
              <w:rPr>
                <w:rFonts w:ascii="Times New Roman" w:hAnsi="Times New Roman" w:cs="Times New Roman"/>
                <w:b/>
                <w:szCs w:val="24"/>
              </w:rPr>
              <w:t>Год ввода в эксплуатацию</w:t>
            </w:r>
          </w:p>
        </w:tc>
        <w:tc>
          <w:tcPr>
            <w:tcW w:w="1417" w:type="dxa"/>
          </w:tcPr>
          <w:p w:rsidR="002A2B7C" w:rsidRDefault="002A2B7C" w:rsidP="003F744D">
            <w:pPr>
              <w:ind w:left="0" w:firstLine="0"/>
              <w:jc w:val="center"/>
              <w:rPr>
                <w:rFonts w:ascii="Times New Roman" w:hAnsi="Times New Roman" w:cs="Times New Roman"/>
                <w:b/>
                <w:szCs w:val="24"/>
              </w:rPr>
            </w:pPr>
            <w:r>
              <w:rPr>
                <w:rFonts w:ascii="Times New Roman" w:hAnsi="Times New Roman" w:cs="Times New Roman"/>
                <w:b/>
                <w:szCs w:val="24"/>
              </w:rPr>
              <w:t>Износ теплоисточника</w:t>
            </w:r>
            <w:r w:rsidRPr="0006500F">
              <w:rPr>
                <w:rFonts w:ascii="Times New Roman" w:hAnsi="Times New Roman" w:cs="Times New Roman"/>
                <w:b/>
                <w:szCs w:val="24"/>
              </w:rPr>
              <w:t>, %</w:t>
            </w:r>
            <w:r>
              <w:rPr>
                <w:rFonts w:ascii="Times New Roman" w:hAnsi="Times New Roman" w:cs="Times New Roman"/>
                <w:b/>
                <w:szCs w:val="24"/>
              </w:rPr>
              <w:t xml:space="preserve"> </w:t>
            </w:r>
          </w:p>
        </w:tc>
        <w:tc>
          <w:tcPr>
            <w:tcW w:w="1276" w:type="dxa"/>
            <w:tcBorders>
              <w:right w:val="single" w:sz="4" w:space="0" w:color="auto"/>
            </w:tcBorders>
          </w:tcPr>
          <w:p w:rsidR="002A2B7C" w:rsidRDefault="002A2B7C" w:rsidP="000A253F">
            <w:pPr>
              <w:ind w:left="0" w:firstLine="0"/>
              <w:jc w:val="center"/>
              <w:rPr>
                <w:rFonts w:ascii="Times New Roman" w:hAnsi="Times New Roman" w:cs="Times New Roman"/>
                <w:b/>
                <w:szCs w:val="24"/>
              </w:rPr>
            </w:pPr>
            <w:r>
              <w:rPr>
                <w:rFonts w:ascii="Times New Roman" w:hAnsi="Times New Roman" w:cs="Times New Roman"/>
                <w:b/>
                <w:szCs w:val="24"/>
              </w:rPr>
              <w:t>Протяженность сетей, м</w:t>
            </w:r>
          </w:p>
        </w:tc>
        <w:tc>
          <w:tcPr>
            <w:tcW w:w="992" w:type="dxa"/>
            <w:tcBorders>
              <w:left w:val="single" w:sz="4" w:space="0" w:color="auto"/>
            </w:tcBorders>
          </w:tcPr>
          <w:p w:rsidR="002A2B7C" w:rsidRDefault="002A2B7C" w:rsidP="003F744D">
            <w:pPr>
              <w:ind w:left="0" w:firstLine="0"/>
              <w:rPr>
                <w:rFonts w:ascii="Times New Roman" w:hAnsi="Times New Roman" w:cs="Times New Roman"/>
                <w:b/>
                <w:szCs w:val="24"/>
              </w:rPr>
            </w:pPr>
            <w:r>
              <w:rPr>
                <w:rFonts w:ascii="Times New Roman" w:hAnsi="Times New Roman" w:cs="Times New Roman"/>
                <w:b/>
                <w:szCs w:val="24"/>
              </w:rPr>
              <w:t>Протяженность в</w:t>
            </w:r>
            <w:r w:rsidRPr="002815AC">
              <w:rPr>
                <w:rFonts w:ascii="Times New Roman" w:hAnsi="Times New Roman" w:cs="Times New Roman"/>
                <w:b/>
                <w:szCs w:val="24"/>
              </w:rPr>
              <w:t>етхих сетей,</w:t>
            </w:r>
            <w:r>
              <w:rPr>
                <w:rFonts w:ascii="Times New Roman" w:hAnsi="Times New Roman" w:cs="Times New Roman"/>
                <w:b/>
                <w:szCs w:val="24"/>
              </w:rPr>
              <w:t xml:space="preserve"> м</w:t>
            </w:r>
          </w:p>
        </w:tc>
        <w:tc>
          <w:tcPr>
            <w:tcW w:w="1925" w:type="dxa"/>
          </w:tcPr>
          <w:p w:rsidR="002A2B7C" w:rsidRPr="00EF3AD0" w:rsidRDefault="002A2B7C" w:rsidP="000A253F">
            <w:pPr>
              <w:ind w:left="0" w:firstLine="0"/>
              <w:jc w:val="center"/>
              <w:rPr>
                <w:rFonts w:ascii="Times New Roman" w:hAnsi="Times New Roman" w:cs="Times New Roman"/>
                <w:b/>
                <w:szCs w:val="24"/>
              </w:rPr>
            </w:pPr>
            <w:r>
              <w:rPr>
                <w:rFonts w:ascii="Times New Roman" w:hAnsi="Times New Roman" w:cs="Times New Roman"/>
                <w:b/>
                <w:szCs w:val="24"/>
              </w:rPr>
              <w:t>Наименование эксплуатирующей организации</w:t>
            </w:r>
          </w:p>
        </w:tc>
      </w:tr>
      <w:tr w:rsidR="002A2B7C" w:rsidRPr="00EF3AD0" w:rsidTr="00C7228D">
        <w:tc>
          <w:tcPr>
            <w:tcW w:w="1327"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ТЭЦ-11</w:t>
            </w:r>
          </w:p>
        </w:tc>
        <w:tc>
          <w:tcPr>
            <w:tcW w:w="1701" w:type="dxa"/>
            <w:vAlign w:val="center"/>
          </w:tcPr>
          <w:p w:rsidR="002A2B7C" w:rsidRPr="009F5E27" w:rsidRDefault="002A2B7C" w:rsidP="003507A4">
            <w:pPr>
              <w:ind w:left="0" w:firstLine="0"/>
              <w:jc w:val="left"/>
              <w:rPr>
                <w:rFonts w:ascii="Times New Roman" w:hAnsi="Times New Roman" w:cs="Times New Roman"/>
                <w:szCs w:val="24"/>
              </w:rPr>
            </w:pPr>
            <w:r w:rsidRPr="003507A4">
              <w:rPr>
                <w:rFonts w:ascii="Times New Roman" w:hAnsi="Times New Roman" w:cs="Times New Roman"/>
                <w:szCs w:val="24"/>
              </w:rPr>
              <w:t>г</w:t>
            </w:r>
            <w:r>
              <w:rPr>
                <w:rFonts w:ascii="Times New Roman" w:hAnsi="Times New Roman" w:cs="Times New Roman"/>
                <w:szCs w:val="24"/>
              </w:rPr>
              <w:t>. Усолье-Сибирское</w:t>
            </w:r>
          </w:p>
        </w:tc>
        <w:tc>
          <w:tcPr>
            <w:tcW w:w="1559" w:type="dxa"/>
            <w:vAlign w:val="center"/>
          </w:tcPr>
          <w:p w:rsidR="002A2B7C" w:rsidRDefault="002A2B7C" w:rsidP="00643942">
            <w:pPr>
              <w:ind w:left="0" w:firstLine="0"/>
              <w:jc w:val="center"/>
              <w:rPr>
                <w:rFonts w:ascii="Times New Roman" w:hAnsi="Times New Roman" w:cs="Times New Roman"/>
                <w:szCs w:val="24"/>
              </w:rPr>
            </w:pPr>
            <w:r w:rsidRPr="003507A4">
              <w:rPr>
                <w:rFonts w:ascii="Times New Roman" w:hAnsi="Times New Roman" w:cs="Times New Roman"/>
                <w:szCs w:val="24"/>
              </w:rPr>
              <w:t xml:space="preserve"> </w:t>
            </w:r>
            <w:r w:rsidRPr="00211B95">
              <w:rPr>
                <w:rFonts w:ascii="Times New Roman" w:hAnsi="Times New Roman" w:cs="Times New Roman"/>
                <w:szCs w:val="24"/>
              </w:rPr>
              <w:t xml:space="preserve">БКЗ-160-100 </w:t>
            </w:r>
            <w:r w:rsidRPr="003507A4">
              <w:rPr>
                <w:rFonts w:ascii="Times New Roman" w:hAnsi="Times New Roman" w:cs="Times New Roman"/>
                <w:szCs w:val="24"/>
              </w:rPr>
              <w:t xml:space="preserve">(2 </w:t>
            </w:r>
            <w:r w:rsidRPr="009F5E27">
              <w:rPr>
                <w:rFonts w:ascii="Times New Roman" w:hAnsi="Times New Roman" w:cs="Times New Roman"/>
                <w:szCs w:val="24"/>
              </w:rPr>
              <w:t>ед)</w:t>
            </w:r>
          </w:p>
          <w:p w:rsidR="002A2B7C" w:rsidRDefault="002A2B7C" w:rsidP="00643942">
            <w:pPr>
              <w:ind w:left="0" w:firstLine="0"/>
              <w:jc w:val="center"/>
              <w:rPr>
                <w:rFonts w:ascii="Times New Roman" w:hAnsi="Times New Roman" w:cs="Times New Roman"/>
                <w:szCs w:val="24"/>
              </w:rPr>
            </w:pPr>
            <w:r w:rsidRPr="00211B95">
              <w:rPr>
                <w:rFonts w:ascii="Times New Roman" w:hAnsi="Times New Roman" w:cs="Times New Roman"/>
                <w:szCs w:val="24"/>
              </w:rPr>
              <w:t>БКЗ-210-140</w:t>
            </w:r>
            <w:r>
              <w:rPr>
                <w:rFonts w:ascii="Times New Roman" w:hAnsi="Times New Roman" w:cs="Times New Roman"/>
                <w:szCs w:val="24"/>
              </w:rPr>
              <w:t xml:space="preserve"> (2 ед)</w:t>
            </w:r>
          </w:p>
          <w:p w:rsidR="002A2B7C" w:rsidRDefault="002A2B7C" w:rsidP="00643942">
            <w:pPr>
              <w:ind w:left="0" w:firstLine="0"/>
              <w:jc w:val="center"/>
              <w:rPr>
                <w:rFonts w:ascii="Times New Roman" w:hAnsi="Times New Roman" w:cs="Times New Roman"/>
                <w:szCs w:val="24"/>
              </w:rPr>
            </w:pPr>
            <w:r w:rsidRPr="00211B95">
              <w:rPr>
                <w:rFonts w:ascii="Times New Roman" w:hAnsi="Times New Roman" w:cs="Times New Roman"/>
                <w:szCs w:val="24"/>
              </w:rPr>
              <w:t>ТП-81</w:t>
            </w:r>
            <w:r>
              <w:rPr>
                <w:rFonts w:ascii="Times New Roman" w:hAnsi="Times New Roman" w:cs="Times New Roman"/>
                <w:szCs w:val="24"/>
              </w:rPr>
              <w:t xml:space="preserve"> (3 ед)</w:t>
            </w:r>
          </w:p>
          <w:p w:rsidR="002A2B7C" w:rsidRPr="009F5E27" w:rsidRDefault="002A2B7C" w:rsidP="00643942">
            <w:pPr>
              <w:ind w:left="0" w:firstLine="0"/>
              <w:jc w:val="center"/>
              <w:rPr>
                <w:rFonts w:ascii="Times New Roman" w:hAnsi="Times New Roman" w:cs="Times New Roman"/>
                <w:szCs w:val="24"/>
              </w:rPr>
            </w:pPr>
            <w:r w:rsidRPr="00211B95">
              <w:rPr>
                <w:rFonts w:ascii="Times New Roman" w:hAnsi="Times New Roman" w:cs="Times New Roman"/>
                <w:szCs w:val="24"/>
              </w:rPr>
              <w:t>ТП-85</w:t>
            </w:r>
            <w:r>
              <w:rPr>
                <w:rFonts w:ascii="Times New Roman" w:hAnsi="Times New Roman" w:cs="Times New Roman"/>
                <w:szCs w:val="24"/>
              </w:rPr>
              <w:t xml:space="preserve"> (1 ед)</w:t>
            </w:r>
          </w:p>
        </w:tc>
        <w:tc>
          <w:tcPr>
            <w:tcW w:w="1514" w:type="dxa"/>
            <w:vAlign w:val="center"/>
          </w:tcPr>
          <w:p w:rsidR="002A2B7C" w:rsidRPr="003507A4"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1056,</w:t>
            </w:r>
            <w:r w:rsidRPr="00211B95">
              <w:rPr>
                <w:rFonts w:ascii="Times New Roman" w:hAnsi="Times New Roman" w:cs="Times New Roman"/>
                <w:szCs w:val="24"/>
              </w:rPr>
              <w:t>9</w:t>
            </w:r>
          </w:p>
        </w:tc>
        <w:tc>
          <w:tcPr>
            <w:tcW w:w="1540" w:type="dxa"/>
            <w:vAlign w:val="center"/>
          </w:tcPr>
          <w:p w:rsidR="002A2B7C" w:rsidRPr="003507A4" w:rsidRDefault="002A2B7C" w:rsidP="00643942">
            <w:pPr>
              <w:ind w:left="0" w:firstLine="0"/>
              <w:jc w:val="center"/>
              <w:rPr>
                <w:rFonts w:ascii="Times New Roman" w:hAnsi="Times New Roman" w:cs="Times New Roman"/>
                <w:szCs w:val="24"/>
              </w:rPr>
            </w:pPr>
            <w:r w:rsidRPr="00674774">
              <w:rPr>
                <w:rFonts w:ascii="Times New Roman" w:hAnsi="Times New Roman" w:cs="Times New Roman"/>
                <w:szCs w:val="24"/>
              </w:rPr>
              <w:t>1056,9</w:t>
            </w:r>
          </w:p>
        </w:tc>
        <w:tc>
          <w:tcPr>
            <w:tcW w:w="1430" w:type="dxa"/>
            <w:vAlign w:val="center"/>
          </w:tcPr>
          <w:p w:rsidR="002A2B7C" w:rsidRPr="003507A4" w:rsidRDefault="002A2B7C" w:rsidP="00643942">
            <w:pPr>
              <w:ind w:left="0" w:firstLine="0"/>
              <w:jc w:val="center"/>
              <w:rPr>
                <w:rFonts w:ascii="Times New Roman" w:hAnsi="Times New Roman" w:cs="Times New Roman"/>
                <w:szCs w:val="24"/>
              </w:rPr>
            </w:pPr>
            <w:r w:rsidRPr="00211B95">
              <w:rPr>
                <w:rFonts w:ascii="Times New Roman" w:hAnsi="Times New Roman" w:cs="Times New Roman"/>
                <w:szCs w:val="24"/>
              </w:rPr>
              <w:t>1956</w:t>
            </w:r>
          </w:p>
        </w:tc>
        <w:tc>
          <w:tcPr>
            <w:tcW w:w="1417" w:type="dxa"/>
            <w:vAlign w:val="center"/>
          </w:tcPr>
          <w:p w:rsidR="002A2B7C" w:rsidRPr="009F5E27" w:rsidRDefault="002A2B7C" w:rsidP="00623F15">
            <w:pPr>
              <w:ind w:left="0" w:firstLine="0"/>
              <w:jc w:val="center"/>
              <w:rPr>
                <w:rFonts w:ascii="Times New Roman" w:hAnsi="Times New Roman" w:cs="Times New Roman"/>
                <w:szCs w:val="24"/>
              </w:rPr>
            </w:pPr>
            <w:r>
              <w:rPr>
                <w:rFonts w:ascii="Times New Roman" w:hAnsi="Times New Roman" w:cs="Times New Roman"/>
                <w:szCs w:val="24"/>
              </w:rPr>
              <w:t>н/д</w:t>
            </w:r>
          </w:p>
        </w:tc>
        <w:tc>
          <w:tcPr>
            <w:tcW w:w="1276" w:type="dxa"/>
            <w:tcBorders>
              <w:right w:val="single" w:sz="4" w:space="0" w:color="auto"/>
            </w:tcBorders>
            <w:vAlign w:val="center"/>
          </w:tcPr>
          <w:p w:rsidR="002A2B7C" w:rsidRPr="009F5E27" w:rsidRDefault="002A2B7C" w:rsidP="00623F15">
            <w:pPr>
              <w:ind w:left="0" w:firstLine="0"/>
              <w:jc w:val="center"/>
              <w:rPr>
                <w:rFonts w:ascii="Times New Roman" w:hAnsi="Times New Roman" w:cs="Times New Roman"/>
                <w:szCs w:val="24"/>
              </w:rPr>
            </w:pPr>
            <w:r w:rsidRPr="00AD7197">
              <w:rPr>
                <w:rFonts w:ascii="Times New Roman" w:hAnsi="Times New Roman" w:cs="Times New Roman"/>
                <w:szCs w:val="24"/>
              </w:rPr>
              <w:t>27369</w:t>
            </w:r>
          </w:p>
        </w:tc>
        <w:tc>
          <w:tcPr>
            <w:tcW w:w="992" w:type="dxa"/>
            <w:tcBorders>
              <w:left w:val="single" w:sz="4" w:space="0" w:color="auto"/>
            </w:tcBorders>
            <w:vAlign w:val="center"/>
          </w:tcPr>
          <w:p w:rsidR="002A2B7C" w:rsidRPr="009F5E27" w:rsidRDefault="002A2B7C" w:rsidP="00623F15">
            <w:pPr>
              <w:ind w:left="0" w:firstLine="0"/>
              <w:jc w:val="center"/>
              <w:rPr>
                <w:rFonts w:ascii="Times New Roman" w:hAnsi="Times New Roman" w:cs="Times New Roman"/>
                <w:szCs w:val="24"/>
              </w:rPr>
            </w:pPr>
            <w:r>
              <w:rPr>
                <w:rFonts w:ascii="Times New Roman" w:hAnsi="Times New Roman" w:cs="Times New Roman"/>
                <w:szCs w:val="24"/>
              </w:rPr>
              <w:t>16798</w:t>
            </w:r>
          </w:p>
        </w:tc>
        <w:tc>
          <w:tcPr>
            <w:tcW w:w="1925" w:type="dxa"/>
            <w:tcBorders>
              <w:bottom w:val="single" w:sz="4" w:space="0" w:color="auto"/>
            </w:tcBorders>
            <w:vAlign w:val="center"/>
          </w:tcPr>
          <w:p w:rsidR="002A2B7C" w:rsidRPr="00643942" w:rsidRDefault="002A2B7C" w:rsidP="00AF18C4">
            <w:pPr>
              <w:ind w:left="0" w:firstLine="0"/>
              <w:jc w:val="center"/>
              <w:rPr>
                <w:rFonts w:ascii="Times New Roman" w:hAnsi="Times New Roman" w:cs="Times New Roman"/>
                <w:szCs w:val="24"/>
              </w:rPr>
            </w:pPr>
            <w:r>
              <w:rPr>
                <w:rFonts w:ascii="Times New Roman" w:hAnsi="Times New Roman" w:cs="Times New Roman"/>
                <w:szCs w:val="24"/>
              </w:rPr>
              <w:t>ООО «Байкальская энергетическая компания»</w:t>
            </w:r>
          </w:p>
        </w:tc>
      </w:tr>
      <w:tr w:rsidR="002A2B7C" w:rsidRPr="00EF3AD0" w:rsidTr="00C7228D">
        <w:tc>
          <w:tcPr>
            <w:tcW w:w="1327"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Котельная «База»</w:t>
            </w:r>
          </w:p>
        </w:tc>
        <w:tc>
          <w:tcPr>
            <w:tcW w:w="1701" w:type="dxa"/>
            <w:vAlign w:val="center"/>
          </w:tcPr>
          <w:p w:rsidR="002A2B7C" w:rsidRPr="009F5E27" w:rsidRDefault="002A2B7C" w:rsidP="00643942">
            <w:pPr>
              <w:ind w:left="0" w:firstLine="0"/>
              <w:jc w:val="left"/>
              <w:rPr>
                <w:rFonts w:ascii="Times New Roman" w:hAnsi="Times New Roman" w:cs="Times New Roman"/>
                <w:szCs w:val="24"/>
              </w:rPr>
            </w:pPr>
            <w:r w:rsidRPr="000867E7">
              <w:rPr>
                <w:rFonts w:ascii="Times New Roman" w:hAnsi="Times New Roman" w:cs="Times New Roman"/>
                <w:szCs w:val="24"/>
              </w:rPr>
              <w:t>с</w:t>
            </w:r>
            <w:r>
              <w:rPr>
                <w:rFonts w:ascii="Times New Roman" w:hAnsi="Times New Roman" w:cs="Times New Roman"/>
                <w:szCs w:val="24"/>
              </w:rPr>
              <w:t>. Мальта, ул. Полевая, 9</w:t>
            </w:r>
            <w:r w:rsidRPr="009F5E27">
              <w:rPr>
                <w:rFonts w:ascii="Times New Roman" w:hAnsi="Times New Roman" w:cs="Times New Roman"/>
                <w:szCs w:val="24"/>
              </w:rPr>
              <w:t>б</w:t>
            </w:r>
          </w:p>
        </w:tc>
        <w:tc>
          <w:tcPr>
            <w:tcW w:w="1559" w:type="dxa"/>
            <w:vAlign w:val="center"/>
          </w:tcPr>
          <w:p w:rsidR="002A2B7C" w:rsidRDefault="002A2B7C" w:rsidP="00643942">
            <w:pPr>
              <w:ind w:left="0" w:firstLine="0"/>
              <w:jc w:val="center"/>
              <w:rPr>
                <w:rFonts w:ascii="Times New Roman" w:hAnsi="Times New Roman" w:cs="Times New Roman"/>
                <w:szCs w:val="24"/>
              </w:rPr>
            </w:pPr>
            <w:r w:rsidRPr="00F52F1E">
              <w:rPr>
                <w:rFonts w:ascii="Times New Roman" w:hAnsi="Times New Roman" w:cs="Times New Roman"/>
                <w:szCs w:val="24"/>
              </w:rPr>
              <w:t>КВр-0</w:t>
            </w:r>
            <w:r>
              <w:rPr>
                <w:rFonts w:ascii="Times New Roman" w:hAnsi="Times New Roman" w:cs="Times New Roman"/>
                <w:szCs w:val="24"/>
              </w:rPr>
              <w:t>,</w:t>
            </w:r>
            <w:r w:rsidRPr="00F52F1E">
              <w:rPr>
                <w:rFonts w:ascii="Times New Roman" w:hAnsi="Times New Roman" w:cs="Times New Roman"/>
                <w:szCs w:val="24"/>
              </w:rPr>
              <w:t>58</w:t>
            </w:r>
          </w:p>
          <w:p w:rsidR="002A2B7C"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(1 ед)</w:t>
            </w:r>
          </w:p>
          <w:p w:rsidR="002A2B7C"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 xml:space="preserve">КВр-1,16 </w:t>
            </w:r>
          </w:p>
          <w:p w:rsidR="002A2B7C" w:rsidRPr="000867E7" w:rsidRDefault="002A2B7C" w:rsidP="00F52F1E">
            <w:pPr>
              <w:ind w:left="0" w:firstLine="0"/>
              <w:jc w:val="center"/>
              <w:rPr>
                <w:rFonts w:ascii="Times New Roman" w:hAnsi="Times New Roman" w:cs="Times New Roman"/>
                <w:szCs w:val="24"/>
              </w:rPr>
            </w:pPr>
            <w:r>
              <w:rPr>
                <w:rFonts w:ascii="Times New Roman" w:hAnsi="Times New Roman" w:cs="Times New Roman"/>
                <w:szCs w:val="24"/>
              </w:rPr>
              <w:t xml:space="preserve">(1 </w:t>
            </w:r>
            <w:r w:rsidRPr="009F5E27">
              <w:rPr>
                <w:rFonts w:ascii="Times New Roman" w:hAnsi="Times New Roman" w:cs="Times New Roman"/>
                <w:szCs w:val="24"/>
              </w:rPr>
              <w:t>ед</w:t>
            </w:r>
            <w:r>
              <w:rPr>
                <w:rFonts w:ascii="Times New Roman" w:hAnsi="Times New Roman" w:cs="Times New Roman"/>
                <w:szCs w:val="24"/>
              </w:rPr>
              <w:t>.)</w:t>
            </w:r>
          </w:p>
        </w:tc>
        <w:tc>
          <w:tcPr>
            <w:tcW w:w="1514"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1,5</w:t>
            </w:r>
          </w:p>
        </w:tc>
        <w:tc>
          <w:tcPr>
            <w:tcW w:w="1540"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0,6</w:t>
            </w:r>
          </w:p>
        </w:tc>
        <w:tc>
          <w:tcPr>
            <w:tcW w:w="1430"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1958</w:t>
            </w:r>
          </w:p>
        </w:tc>
        <w:tc>
          <w:tcPr>
            <w:tcW w:w="1417" w:type="dxa"/>
            <w:vAlign w:val="center"/>
          </w:tcPr>
          <w:p w:rsidR="002A2B7C" w:rsidRPr="009F5E27" w:rsidRDefault="002A2B7C" w:rsidP="00623F15">
            <w:pPr>
              <w:ind w:left="0" w:firstLine="0"/>
              <w:jc w:val="center"/>
              <w:rPr>
                <w:rFonts w:ascii="Times New Roman" w:hAnsi="Times New Roman" w:cs="Times New Roman"/>
                <w:szCs w:val="24"/>
              </w:rPr>
            </w:pPr>
            <w:r>
              <w:rPr>
                <w:rFonts w:ascii="Times New Roman" w:hAnsi="Times New Roman" w:cs="Times New Roman"/>
                <w:szCs w:val="24"/>
              </w:rPr>
              <w:t>85</w:t>
            </w:r>
          </w:p>
        </w:tc>
        <w:tc>
          <w:tcPr>
            <w:tcW w:w="1276" w:type="dxa"/>
            <w:tcBorders>
              <w:right w:val="single" w:sz="4" w:space="0" w:color="auto"/>
            </w:tcBorders>
            <w:vAlign w:val="center"/>
          </w:tcPr>
          <w:p w:rsidR="002A2B7C" w:rsidRPr="009F5E27" w:rsidRDefault="002A2B7C" w:rsidP="00623F15">
            <w:pPr>
              <w:ind w:left="0" w:firstLine="0"/>
              <w:jc w:val="center"/>
              <w:rPr>
                <w:rFonts w:ascii="Times New Roman" w:hAnsi="Times New Roman" w:cs="Times New Roman"/>
                <w:szCs w:val="24"/>
              </w:rPr>
            </w:pPr>
            <w:r>
              <w:rPr>
                <w:rFonts w:ascii="Times New Roman" w:hAnsi="Times New Roman" w:cs="Times New Roman"/>
                <w:szCs w:val="24"/>
              </w:rPr>
              <w:t>1017</w:t>
            </w:r>
          </w:p>
        </w:tc>
        <w:tc>
          <w:tcPr>
            <w:tcW w:w="992" w:type="dxa"/>
            <w:tcBorders>
              <w:left w:val="single" w:sz="4" w:space="0" w:color="auto"/>
            </w:tcBorders>
            <w:vAlign w:val="center"/>
          </w:tcPr>
          <w:p w:rsidR="002A2B7C" w:rsidRPr="009F5E27" w:rsidRDefault="002A2B7C" w:rsidP="00623F15">
            <w:pPr>
              <w:ind w:left="0" w:firstLine="0"/>
              <w:jc w:val="center"/>
              <w:rPr>
                <w:rFonts w:ascii="Times New Roman" w:hAnsi="Times New Roman" w:cs="Times New Roman"/>
                <w:szCs w:val="24"/>
              </w:rPr>
            </w:pPr>
            <w:r>
              <w:rPr>
                <w:rFonts w:ascii="Times New Roman" w:hAnsi="Times New Roman" w:cs="Times New Roman"/>
                <w:szCs w:val="24"/>
              </w:rPr>
              <w:t>354</w:t>
            </w:r>
          </w:p>
        </w:tc>
        <w:tc>
          <w:tcPr>
            <w:tcW w:w="1925" w:type="dxa"/>
            <w:vMerge w:val="restart"/>
            <w:tcBorders>
              <w:top w:val="single" w:sz="4" w:space="0" w:color="auto"/>
            </w:tcBorders>
            <w:vAlign w:val="center"/>
          </w:tcPr>
          <w:p w:rsidR="002A2B7C" w:rsidRPr="00EF3AD0" w:rsidRDefault="002A2B7C" w:rsidP="00AF18C4">
            <w:pPr>
              <w:ind w:left="0" w:firstLine="0"/>
              <w:jc w:val="center"/>
              <w:rPr>
                <w:rFonts w:ascii="Times New Roman" w:hAnsi="Times New Roman" w:cs="Times New Roman"/>
                <w:szCs w:val="24"/>
              </w:rPr>
            </w:pPr>
            <w:r>
              <w:rPr>
                <w:rFonts w:ascii="Times New Roman" w:hAnsi="Times New Roman" w:cs="Times New Roman"/>
                <w:szCs w:val="24"/>
              </w:rPr>
              <w:t>МУП «Мальтинское ЖКХ»</w:t>
            </w:r>
          </w:p>
        </w:tc>
      </w:tr>
      <w:tr w:rsidR="002A2B7C" w:rsidRPr="00EF3AD0" w:rsidTr="00C7228D">
        <w:tc>
          <w:tcPr>
            <w:tcW w:w="1327"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Котельная «Берег»</w:t>
            </w:r>
          </w:p>
        </w:tc>
        <w:tc>
          <w:tcPr>
            <w:tcW w:w="1701" w:type="dxa"/>
            <w:vAlign w:val="center"/>
          </w:tcPr>
          <w:p w:rsidR="002A2B7C" w:rsidRPr="009F5E27" w:rsidRDefault="002A2B7C" w:rsidP="00643942">
            <w:pPr>
              <w:ind w:left="0" w:firstLine="0"/>
              <w:jc w:val="left"/>
              <w:rPr>
                <w:rFonts w:ascii="Times New Roman" w:hAnsi="Times New Roman" w:cs="Times New Roman"/>
                <w:szCs w:val="24"/>
              </w:rPr>
            </w:pPr>
            <w:r w:rsidRPr="009F5E27">
              <w:rPr>
                <w:rFonts w:ascii="Times New Roman" w:hAnsi="Times New Roman" w:cs="Times New Roman"/>
                <w:szCs w:val="24"/>
                <w:lang w:val="en-US"/>
              </w:rPr>
              <w:t>c</w:t>
            </w:r>
            <w:r>
              <w:rPr>
                <w:rFonts w:ascii="Times New Roman" w:hAnsi="Times New Roman" w:cs="Times New Roman"/>
                <w:szCs w:val="24"/>
              </w:rPr>
              <w:t>. Мальта, ул. Ломоносова, 11</w:t>
            </w:r>
            <w:r w:rsidRPr="009F5E27">
              <w:rPr>
                <w:rFonts w:ascii="Times New Roman" w:hAnsi="Times New Roman" w:cs="Times New Roman"/>
                <w:szCs w:val="24"/>
              </w:rPr>
              <w:t>б</w:t>
            </w:r>
          </w:p>
        </w:tc>
        <w:tc>
          <w:tcPr>
            <w:tcW w:w="1559" w:type="dxa"/>
            <w:vAlign w:val="center"/>
          </w:tcPr>
          <w:p w:rsidR="002A2B7C" w:rsidRDefault="002A2B7C" w:rsidP="00643942">
            <w:pPr>
              <w:ind w:left="0" w:firstLine="0"/>
              <w:jc w:val="center"/>
              <w:rPr>
                <w:rFonts w:ascii="Times New Roman" w:hAnsi="Times New Roman" w:cs="Times New Roman"/>
                <w:szCs w:val="24"/>
              </w:rPr>
            </w:pPr>
            <w:r w:rsidRPr="00F52F1E">
              <w:rPr>
                <w:rFonts w:ascii="Times New Roman" w:hAnsi="Times New Roman" w:cs="Times New Roman"/>
                <w:szCs w:val="24"/>
              </w:rPr>
              <w:t>КВр-0</w:t>
            </w:r>
            <w:r>
              <w:rPr>
                <w:rFonts w:ascii="Times New Roman" w:hAnsi="Times New Roman" w:cs="Times New Roman"/>
                <w:szCs w:val="24"/>
              </w:rPr>
              <w:t>,</w:t>
            </w:r>
            <w:r w:rsidRPr="00F52F1E">
              <w:rPr>
                <w:rFonts w:ascii="Times New Roman" w:hAnsi="Times New Roman" w:cs="Times New Roman"/>
                <w:szCs w:val="24"/>
              </w:rPr>
              <w:t>58</w:t>
            </w:r>
          </w:p>
          <w:p w:rsidR="002A2B7C"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(1 ед)</w:t>
            </w:r>
          </w:p>
          <w:p w:rsidR="002A2B7C"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КВр-1,16</w:t>
            </w:r>
            <w:r w:rsidRPr="003507A4">
              <w:rPr>
                <w:rFonts w:ascii="Times New Roman" w:hAnsi="Times New Roman" w:cs="Times New Roman"/>
                <w:szCs w:val="24"/>
              </w:rPr>
              <w:t xml:space="preserve"> </w:t>
            </w:r>
          </w:p>
          <w:p w:rsidR="002A2B7C" w:rsidRPr="009F5E27" w:rsidRDefault="002A2B7C" w:rsidP="00643942">
            <w:pPr>
              <w:ind w:left="0" w:firstLine="0"/>
              <w:jc w:val="center"/>
              <w:rPr>
                <w:rFonts w:ascii="Times New Roman" w:hAnsi="Times New Roman" w:cs="Times New Roman"/>
                <w:szCs w:val="24"/>
              </w:rPr>
            </w:pPr>
            <w:r w:rsidRPr="003507A4">
              <w:rPr>
                <w:rFonts w:ascii="Times New Roman" w:hAnsi="Times New Roman" w:cs="Times New Roman"/>
                <w:szCs w:val="24"/>
              </w:rPr>
              <w:t>(</w:t>
            </w:r>
            <w:r w:rsidRPr="009F5E27">
              <w:rPr>
                <w:rFonts w:ascii="Times New Roman" w:hAnsi="Times New Roman" w:cs="Times New Roman"/>
                <w:szCs w:val="24"/>
              </w:rPr>
              <w:t>2</w:t>
            </w:r>
            <w:r w:rsidRPr="003507A4">
              <w:rPr>
                <w:rFonts w:ascii="Times New Roman" w:hAnsi="Times New Roman" w:cs="Times New Roman"/>
                <w:szCs w:val="24"/>
              </w:rPr>
              <w:t xml:space="preserve"> </w:t>
            </w:r>
            <w:r w:rsidRPr="009F5E27">
              <w:rPr>
                <w:rFonts w:ascii="Times New Roman" w:hAnsi="Times New Roman" w:cs="Times New Roman"/>
                <w:szCs w:val="24"/>
              </w:rPr>
              <w:t>ед</w:t>
            </w:r>
            <w:r w:rsidRPr="003507A4">
              <w:rPr>
                <w:rFonts w:ascii="Times New Roman" w:hAnsi="Times New Roman" w:cs="Times New Roman"/>
                <w:szCs w:val="24"/>
              </w:rPr>
              <w:t>)</w:t>
            </w:r>
          </w:p>
        </w:tc>
        <w:tc>
          <w:tcPr>
            <w:tcW w:w="1514"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2,5</w:t>
            </w:r>
          </w:p>
        </w:tc>
        <w:tc>
          <w:tcPr>
            <w:tcW w:w="1540"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0,9</w:t>
            </w:r>
          </w:p>
        </w:tc>
        <w:tc>
          <w:tcPr>
            <w:tcW w:w="1430"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1986</w:t>
            </w:r>
          </w:p>
        </w:tc>
        <w:tc>
          <w:tcPr>
            <w:tcW w:w="1417" w:type="dxa"/>
            <w:vAlign w:val="center"/>
          </w:tcPr>
          <w:p w:rsidR="002A2B7C" w:rsidRPr="009F5E27" w:rsidRDefault="002A2B7C" w:rsidP="00623F15">
            <w:pPr>
              <w:ind w:left="0" w:firstLine="0"/>
              <w:jc w:val="center"/>
              <w:rPr>
                <w:rFonts w:ascii="Times New Roman" w:hAnsi="Times New Roman" w:cs="Times New Roman"/>
                <w:szCs w:val="24"/>
              </w:rPr>
            </w:pPr>
            <w:r>
              <w:rPr>
                <w:rFonts w:ascii="Times New Roman" w:hAnsi="Times New Roman" w:cs="Times New Roman"/>
                <w:szCs w:val="24"/>
              </w:rPr>
              <w:t>80</w:t>
            </w:r>
          </w:p>
        </w:tc>
        <w:tc>
          <w:tcPr>
            <w:tcW w:w="1276" w:type="dxa"/>
            <w:tcBorders>
              <w:right w:val="single" w:sz="4" w:space="0" w:color="auto"/>
            </w:tcBorders>
            <w:vAlign w:val="center"/>
          </w:tcPr>
          <w:p w:rsidR="002A2B7C" w:rsidRPr="009F5E27" w:rsidRDefault="002A2B7C" w:rsidP="00623F15">
            <w:pPr>
              <w:ind w:left="0" w:firstLine="0"/>
              <w:jc w:val="center"/>
              <w:rPr>
                <w:rFonts w:ascii="Times New Roman" w:hAnsi="Times New Roman" w:cs="Times New Roman"/>
                <w:szCs w:val="24"/>
              </w:rPr>
            </w:pPr>
            <w:r>
              <w:rPr>
                <w:rFonts w:ascii="Times New Roman" w:hAnsi="Times New Roman" w:cs="Times New Roman"/>
                <w:szCs w:val="24"/>
              </w:rPr>
              <w:t>1554</w:t>
            </w:r>
          </w:p>
        </w:tc>
        <w:tc>
          <w:tcPr>
            <w:tcW w:w="992" w:type="dxa"/>
            <w:tcBorders>
              <w:left w:val="single" w:sz="4" w:space="0" w:color="auto"/>
            </w:tcBorders>
            <w:vAlign w:val="center"/>
          </w:tcPr>
          <w:p w:rsidR="002A2B7C" w:rsidRPr="009F5E27" w:rsidRDefault="002A2B7C" w:rsidP="00623F15">
            <w:pPr>
              <w:ind w:left="0" w:firstLine="0"/>
              <w:jc w:val="center"/>
              <w:rPr>
                <w:rFonts w:ascii="Times New Roman" w:hAnsi="Times New Roman" w:cs="Times New Roman"/>
                <w:szCs w:val="24"/>
              </w:rPr>
            </w:pPr>
            <w:r>
              <w:rPr>
                <w:rFonts w:ascii="Times New Roman" w:hAnsi="Times New Roman" w:cs="Times New Roman"/>
                <w:szCs w:val="24"/>
              </w:rPr>
              <w:t>278</w:t>
            </w:r>
          </w:p>
        </w:tc>
        <w:tc>
          <w:tcPr>
            <w:tcW w:w="1925" w:type="dxa"/>
            <w:vMerge/>
            <w:vAlign w:val="center"/>
          </w:tcPr>
          <w:p w:rsidR="002A2B7C" w:rsidRPr="00EF3AD0" w:rsidRDefault="002A2B7C" w:rsidP="00643942">
            <w:pPr>
              <w:ind w:left="0" w:firstLine="0"/>
              <w:jc w:val="center"/>
              <w:rPr>
                <w:rFonts w:ascii="Times New Roman" w:hAnsi="Times New Roman" w:cs="Times New Roman"/>
                <w:szCs w:val="24"/>
              </w:rPr>
            </w:pPr>
          </w:p>
        </w:tc>
      </w:tr>
      <w:tr w:rsidR="002A2B7C" w:rsidRPr="00EF3AD0" w:rsidTr="00C7228D">
        <w:tc>
          <w:tcPr>
            <w:tcW w:w="1327"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Котельная «Школа»</w:t>
            </w:r>
          </w:p>
        </w:tc>
        <w:tc>
          <w:tcPr>
            <w:tcW w:w="1701" w:type="dxa"/>
            <w:vAlign w:val="center"/>
          </w:tcPr>
          <w:p w:rsidR="002A2B7C" w:rsidRPr="009F5E27" w:rsidRDefault="002A2B7C" w:rsidP="00643942">
            <w:pPr>
              <w:ind w:left="0" w:firstLine="0"/>
              <w:jc w:val="left"/>
              <w:rPr>
                <w:rFonts w:ascii="Times New Roman" w:hAnsi="Times New Roman" w:cs="Times New Roman"/>
                <w:szCs w:val="24"/>
              </w:rPr>
            </w:pPr>
            <w:r w:rsidRPr="009F5E27">
              <w:rPr>
                <w:rFonts w:ascii="Times New Roman" w:hAnsi="Times New Roman" w:cs="Times New Roman"/>
                <w:szCs w:val="24"/>
                <w:lang w:val="en-US"/>
              </w:rPr>
              <w:t>c</w:t>
            </w:r>
            <w:r>
              <w:rPr>
                <w:rFonts w:ascii="Times New Roman" w:hAnsi="Times New Roman" w:cs="Times New Roman"/>
                <w:szCs w:val="24"/>
              </w:rPr>
              <w:t>. Мальта, ул. Школьная, 23а</w:t>
            </w:r>
          </w:p>
        </w:tc>
        <w:tc>
          <w:tcPr>
            <w:tcW w:w="1559" w:type="dxa"/>
            <w:vAlign w:val="center"/>
          </w:tcPr>
          <w:p w:rsidR="002A2B7C"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КВр-0,</w:t>
            </w:r>
            <w:r w:rsidRPr="00F52F1E">
              <w:rPr>
                <w:rFonts w:ascii="Times New Roman" w:hAnsi="Times New Roman" w:cs="Times New Roman"/>
                <w:szCs w:val="24"/>
              </w:rPr>
              <w:t>8</w:t>
            </w:r>
          </w:p>
          <w:p w:rsidR="002A2B7C"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(1 ед)</w:t>
            </w:r>
          </w:p>
          <w:p w:rsidR="002A2B7C"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КВр-1,16</w:t>
            </w:r>
            <w:r w:rsidRPr="003507A4">
              <w:rPr>
                <w:rFonts w:ascii="Times New Roman" w:hAnsi="Times New Roman" w:cs="Times New Roman"/>
                <w:szCs w:val="24"/>
              </w:rPr>
              <w:t xml:space="preserve"> </w:t>
            </w:r>
          </w:p>
          <w:p w:rsidR="002A2B7C" w:rsidRPr="009F5E27" w:rsidRDefault="002A2B7C" w:rsidP="00643942">
            <w:pPr>
              <w:ind w:left="0" w:firstLine="0"/>
              <w:jc w:val="center"/>
              <w:rPr>
                <w:rFonts w:ascii="Times New Roman" w:hAnsi="Times New Roman" w:cs="Times New Roman"/>
                <w:szCs w:val="24"/>
              </w:rPr>
            </w:pPr>
            <w:r w:rsidRPr="003507A4">
              <w:rPr>
                <w:rFonts w:ascii="Times New Roman" w:hAnsi="Times New Roman" w:cs="Times New Roman"/>
                <w:szCs w:val="24"/>
              </w:rPr>
              <w:t>(</w:t>
            </w:r>
            <w:r>
              <w:rPr>
                <w:rFonts w:ascii="Times New Roman" w:hAnsi="Times New Roman" w:cs="Times New Roman"/>
                <w:szCs w:val="24"/>
              </w:rPr>
              <w:t>1</w:t>
            </w:r>
            <w:r w:rsidRPr="003507A4">
              <w:rPr>
                <w:rFonts w:ascii="Times New Roman" w:hAnsi="Times New Roman" w:cs="Times New Roman"/>
                <w:szCs w:val="24"/>
              </w:rPr>
              <w:t xml:space="preserve"> </w:t>
            </w:r>
            <w:r w:rsidRPr="009F5E27">
              <w:rPr>
                <w:rFonts w:ascii="Times New Roman" w:hAnsi="Times New Roman" w:cs="Times New Roman"/>
                <w:szCs w:val="24"/>
              </w:rPr>
              <w:t>ед</w:t>
            </w:r>
            <w:r w:rsidRPr="003507A4">
              <w:rPr>
                <w:rFonts w:ascii="Times New Roman" w:hAnsi="Times New Roman" w:cs="Times New Roman"/>
                <w:szCs w:val="24"/>
              </w:rPr>
              <w:t>)</w:t>
            </w:r>
          </w:p>
        </w:tc>
        <w:tc>
          <w:tcPr>
            <w:tcW w:w="1514"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1,7</w:t>
            </w:r>
          </w:p>
        </w:tc>
        <w:tc>
          <w:tcPr>
            <w:tcW w:w="1540"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0,6</w:t>
            </w:r>
          </w:p>
        </w:tc>
        <w:tc>
          <w:tcPr>
            <w:tcW w:w="1430" w:type="dxa"/>
            <w:vAlign w:val="center"/>
          </w:tcPr>
          <w:p w:rsidR="002A2B7C" w:rsidRPr="009F5E27" w:rsidRDefault="002A2B7C" w:rsidP="00643942">
            <w:pPr>
              <w:ind w:left="0" w:firstLine="0"/>
              <w:jc w:val="center"/>
              <w:rPr>
                <w:rFonts w:ascii="Times New Roman" w:hAnsi="Times New Roman" w:cs="Times New Roman"/>
                <w:szCs w:val="24"/>
              </w:rPr>
            </w:pPr>
            <w:r>
              <w:rPr>
                <w:rFonts w:ascii="Times New Roman" w:hAnsi="Times New Roman" w:cs="Times New Roman"/>
                <w:szCs w:val="24"/>
              </w:rPr>
              <w:t>1984</w:t>
            </w:r>
          </w:p>
        </w:tc>
        <w:tc>
          <w:tcPr>
            <w:tcW w:w="1417" w:type="dxa"/>
            <w:vAlign w:val="center"/>
          </w:tcPr>
          <w:p w:rsidR="002A2B7C" w:rsidRPr="009F5E27" w:rsidRDefault="002A2B7C" w:rsidP="00623F15">
            <w:pPr>
              <w:ind w:left="0" w:firstLine="0"/>
              <w:jc w:val="center"/>
              <w:rPr>
                <w:rFonts w:ascii="Times New Roman" w:hAnsi="Times New Roman" w:cs="Times New Roman"/>
                <w:szCs w:val="24"/>
              </w:rPr>
            </w:pPr>
            <w:r>
              <w:rPr>
                <w:rFonts w:ascii="Times New Roman" w:hAnsi="Times New Roman" w:cs="Times New Roman"/>
                <w:szCs w:val="24"/>
              </w:rPr>
              <w:t>60</w:t>
            </w:r>
          </w:p>
        </w:tc>
        <w:tc>
          <w:tcPr>
            <w:tcW w:w="1276" w:type="dxa"/>
            <w:tcBorders>
              <w:right w:val="single" w:sz="4" w:space="0" w:color="auto"/>
            </w:tcBorders>
            <w:vAlign w:val="center"/>
          </w:tcPr>
          <w:p w:rsidR="002A2B7C" w:rsidRPr="009F5E27" w:rsidRDefault="002A2B7C" w:rsidP="00623F15">
            <w:pPr>
              <w:ind w:left="0" w:firstLine="0"/>
              <w:jc w:val="center"/>
              <w:rPr>
                <w:rFonts w:ascii="Times New Roman" w:hAnsi="Times New Roman" w:cs="Times New Roman"/>
                <w:szCs w:val="24"/>
              </w:rPr>
            </w:pPr>
            <w:r>
              <w:rPr>
                <w:rFonts w:ascii="Times New Roman" w:hAnsi="Times New Roman" w:cs="Times New Roman"/>
                <w:szCs w:val="24"/>
              </w:rPr>
              <w:t>217</w:t>
            </w:r>
          </w:p>
        </w:tc>
        <w:tc>
          <w:tcPr>
            <w:tcW w:w="992" w:type="dxa"/>
            <w:tcBorders>
              <w:left w:val="single" w:sz="4" w:space="0" w:color="auto"/>
            </w:tcBorders>
            <w:vAlign w:val="center"/>
          </w:tcPr>
          <w:p w:rsidR="002A2B7C" w:rsidRPr="009F5E27" w:rsidRDefault="002A2B7C" w:rsidP="00623F15">
            <w:pPr>
              <w:ind w:left="0" w:firstLine="0"/>
              <w:jc w:val="center"/>
              <w:rPr>
                <w:rFonts w:ascii="Times New Roman" w:hAnsi="Times New Roman" w:cs="Times New Roman"/>
                <w:szCs w:val="24"/>
              </w:rPr>
            </w:pPr>
            <w:r>
              <w:rPr>
                <w:rFonts w:ascii="Times New Roman" w:hAnsi="Times New Roman" w:cs="Times New Roman"/>
                <w:szCs w:val="24"/>
              </w:rPr>
              <w:t>40</w:t>
            </w:r>
          </w:p>
        </w:tc>
        <w:tc>
          <w:tcPr>
            <w:tcW w:w="1925" w:type="dxa"/>
            <w:vMerge/>
            <w:vAlign w:val="center"/>
          </w:tcPr>
          <w:p w:rsidR="002A2B7C" w:rsidRPr="00EF3AD0" w:rsidRDefault="002A2B7C" w:rsidP="00643942">
            <w:pPr>
              <w:ind w:left="0" w:firstLine="0"/>
              <w:jc w:val="center"/>
              <w:rPr>
                <w:rFonts w:ascii="Times New Roman" w:hAnsi="Times New Roman" w:cs="Times New Roman"/>
                <w:szCs w:val="24"/>
              </w:rPr>
            </w:pPr>
          </w:p>
        </w:tc>
      </w:tr>
    </w:tbl>
    <w:p w:rsidR="002A2B7C" w:rsidRDefault="002A2B7C" w:rsidP="00F52501">
      <w:pPr>
        <w:spacing w:line="240" w:lineRule="auto"/>
        <w:ind w:left="0" w:right="0" w:firstLine="0"/>
        <w:jc w:val="center"/>
        <w:rPr>
          <w:rFonts w:ascii="Times New Roman" w:hAnsi="Times New Roman" w:cs="Times New Roman"/>
          <w:b/>
          <w:bCs/>
          <w:color w:val="000000"/>
          <w:sz w:val="28"/>
          <w:szCs w:val="28"/>
          <w:lang w:eastAsia="ru-RU"/>
        </w:rPr>
        <w:sectPr w:rsidR="002A2B7C" w:rsidSect="00643942">
          <w:pgSz w:w="16838" w:h="11906" w:orient="landscape" w:code="9"/>
          <w:pgMar w:top="1701" w:right="567" w:bottom="851" w:left="567" w:header="709" w:footer="709" w:gutter="0"/>
          <w:cols w:space="708"/>
          <w:docGrid w:linePitch="360"/>
        </w:sectPr>
      </w:pPr>
    </w:p>
    <w:p w:rsidR="002A2B7C" w:rsidRPr="0090417A" w:rsidRDefault="002A2B7C" w:rsidP="00F52501">
      <w:pPr>
        <w:spacing w:line="240" w:lineRule="auto"/>
        <w:ind w:left="0" w:right="0" w:firstLine="0"/>
        <w:jc w:val="center"/>
        <w:rPr>
          <w:rFonts w:ascii="Times New Roman" w:hAnsi="Times New Roman" w:cs="Times New Roman"/>
          <w:b/>
          <w:bCs/>
          <w:color w:val="000000"/>
          <w:sz w:val="28"/>
          <w:szCs w:val="28"/>
          <w:lang w:eastAsia="ru-RU"/>
        </w:rPr>
      </w:pPr>
      <w:r w:rsidRPr="00557333">
        <w:rPr>
          <w:rFonts w:ascii="Times New Roman" w:hAnsi="Times New Roman" w:cs="Times New Roman"/>
          <w:b/>
          <w:bCs/>
          <w:color w:val="000000"/>
          <w:sz w:val="28"/>
          <w:szCs w:val="28"/>
          <w:lang w:eastAsia="ru-RU"/>
        </w:rPr>
        <w:t>2.4.</w:t>
      </w:r>
      <w:r w:rsidRPr="0090417A">
        <w:rPr>
          <w:rFonts w:ascii="Times New Roman" w:hAnsi="Times New Roman" w:cs="Times New Roman"/>
          <w:b/>
          <w:bCs/>
          <w:color w:val="000000"/>
          <w:sz w:val="28"/>
          <w:szCs w:val="28"/>
          <w:lang w:eastAsia="ru-RU"/>
        </w:rPr>
        <w:t xml:space="preserve"> Характеристика существующего состояния системы электроснабжения</w:t>
      </w:r>
    </w:p>
    <w:p w:rsidR="002A2B7C" w:rsidRPr="003278D4" w:rsidRDefault="002A2B7C" w:rsidP="00EA0FCB">
      <w:pPr>
        <w:tabs>
          <w:tab w:val="left" w:pos="851"/>
        </w:tabs>
        <w:spacing w:line="240" w:lineRule="auto"/>
        <w:rPr>
          <w:rFonts w:ascii="Times New Roman" w:hAnsi="Times New Roman" w:cs="Times New Roman"/>
          <w:bCs/>
          <w:iCs/>
          <w:sz w:val="28"/>
          <w:szCs w:val="28"/>
        </w:rPr>
      </w:pPr>
      <w:bookmarkStart w:id="1" w:name="_Toc154550808"/>
      <w:r>
        <w:rPr>
          <w:rFonts w:ascii="Times New Roman" w:hAnsi="Times New Roman" w:cs="Times New Roman"/>
          <w:bCs/>
          <w:iCs/>
          <w:sz w:val="28"/>
          <w:szCs w:val="28"/>
        </w:rPr>
        <w:t>Электроснабжение Белореченского муниципального образования</w:t>
      </w:r>
      <w:r w:rsidRPr="003278D4">
        <w:rPr>
          <w:rFonts w:ascii="Times New Roman" w:hAnsi="Times New Roman" w:cs="Times New Roman"/>
          <w:bCs/>
          <w:iCs/>
          <w:sz w:val="28"/>
          <w:szCs w:val="28"/>
        </w:rPr>
        <w:t xml:space="preserve"> осуществляется от Иркутской энергосистемы.</w:t>
      </w:r>
    </w:p>
    <w:p w:rsidR="002A2B7C" w:rsidRDefault="002A2B7C" w:rsidP="00EA0FCB">
      <w:pPr>
        <w:tabs>
          <w:tab w:val="left" w:pos="851"/>
        </w:tabs>
        <w:spacing w:line="240" w:lineRule="auto"/>
        <w:rPr>
          <w:rFonts w:ascii="Times New Roman" w:hAnsi="Times New Roman" w:cs="Times New Roman"/>
          <w:bCs/>
          <w:iCs/>
          <w:sz w:val="28"/>
          <w:szCs w:val="28"/>
        </w:rPr>
      </w:pPr>
      <w:r w:rsidRPr="002C2BFD">
        <w:rPr>
          <w:rFonts w:ascii="Times New Roman" w:hAnsi="Times New Roman" w:cs="Times New Roman"/>
          <w:bCs/>
          <w:iCs/>
          <w:sz w:val="28"/>
          <w:szCs w:val="28"/>
        </w:rPr>
        <w:t>Элект</w:t>
      </w:r>
      <w:r>
        <w:rPr>
          <w:rFonts w:ascii="Times New Roman" w:hAnsi="Times New Roman" w:cs="Times New Roman"/>
          <w:bCs/>
          <w:iCs/>
          <w:sz w:val="28"/>
          <w:szCs w:val="28"/>
        </w:rPr>
        <w:t>роснабжение потребителей р.п. Белореченский</w:t>
      </w:r>
      <w:r w:rsidRPr="002C2BFD">
        <w:rPr>
          <w:rFonts w:ascii="Times New Roman" w:hAnsi="Times New Roman" w:cs="Times New Roman"/>
          <w:bCs/>
          <w:iCs/>
          <w:sz w:val="28"/>
          <w:szCs w:val="28"/>
        </w:rPr>
        <w:t xml:space="preserve"> осуществляется от подстанций: ПС "Белореченское" (110/35</w:t>
      </w:r>
      <w:r>
        <w:rPr>
          <w:rFonts w:ascii="Times New Roman" w:hAnsi="Times New Roman" w:cs="Times New Roman"/>
          <w:bCs/>
          <w:iCs/>
          <w:sz w:val="28"/>
          <w:szCs w:val="28"/>
        </w:rPr>
        <w:t>/10кВ), ПС "Свинокомплекс" (35-</w:t>
      </w:r>
      <w:r w:rsidRPr="002C2BFD">
        <w:rPr>
          <w:rFonts w:ascii="Times New Roman" w:hAnsi="Times New Roman" w:cs="Times New Roman"/>
          <w:bCs/>
          <w:iCs/>
          <w:sz w:val="28"/>
          <w:szCs w:val="28"/>
        </w:rPr>
        <w:t>110кВ). Электрические сети 35-110В выполнены воздушными, двухцепными.</w:t>
      </w:r>
    </w:p>
    <w:p w:rsidR="002A2B7C" w:rsidRPr="00032581" w:rsidRDefault="002A2B7C" w:rsidP="00032581">
      <w:pPr>
        <w:tabs>
          <w:tab w:val="left" w:pos="851"/>
        </w:tabs>
        <w:spacing w:line="240" w:lineRule="auto"/>
        <w:rPr>
          <w:rFonts w:ascii="Times New Roman" w:hAnsi="Times New Roman" w:cs="Times New Roman"/>
          <w:bCs/>
          <w:iCs/>
          <w:sz w:val="28"/>
          <w:szCs w:val="28"/>
        </w:rPr>
      </w:pPr>
      <w:r w:rsidRPr="00032581">
        <w:rPr>
          <w:rFonts w:ascii="Times New Roman" w:hAnsi="Times New Roman" w:cs="Times New Roman"/>
          <w:bCs/>
          <w:iCs/>
          <w:sz w:val="28"/>
          <w:szCs w:val="28"/>
        </w:rPr>
        <w:t>Согласно контрольным замерам совмещённый максимум электрических нагрузок р.п. Белореченский на шинах 10 кВ центров питания составляет 19,41 МВт.</w:t>
      </w:r>
    </w:p>
    <w:p w:rsidR="002A2B7C" w:rsidRPr="004D16A0" w:rsidRDefault="002A2B7C" w:rsidP="00032581">
      <w:pPr>
        <w:tabs>
          <w:tab w:val="left" w:pos="851"/>
        </w:tabs>
        <w:spacing w:line="240" w:lineRule="auto"/>
        <w:rPr>
          <w:rFonts w:ascii="Times New Roman" w:hAnsi="Times New Roman" w:cs="Times New Roman"/>
          <w:bCs/>
          <w:iCs/>
          <w:sz w:val="28"/>
          <w:szCs w:val="28"/>
        </w:rPr>
      </w:pPr>
      <w:r w:rsidRPr="00032581">
        <w:rPr>
          <w:rFonts w:ascii="Times New Roman" w:hAnsi="Times New Roman" w:cs="Times New Roman"/>
          <w:bCs/>
          <w:iCs/>
          <w:sz w:val="28"/>
          <w:szCs w:val="28"/>
        </w:rPr>
        <w:t>Схема построения электроснабжающих сетей 35-110кВ, питающих и распределительных сетей 10кВ в целом соответствует требованиям ПУЭ и РД.34.20.185-94 по надёжности электроснабжения, кроме ПС «Сельхозкомплекс» которая не имеет резерва мощности в рабочем режиме, трансформатор Т1 имеет загрузку 102,7% в рабочем режиме, трансформатор Т2 имеет загрузку 78,5 % в рабочем режиме.</w:t>
      </w:r>
    </w:p>
    <w:p w:rsidR="002A2B7C" w:rsidRDefault="002A2B7C" w:rsidP="00EA0FCB">
      <w:pPr>
        <w:tabs>
          <w:tab w:val="left" w:pos="851"/>
        </w:tabs>
        <w:spacing w:line="240" w:lineRule="auto"/>
        <w:rPr>
          <w:rFonts w:ascii="Times New Roman" w:hAnsi="Times New Roman" w:cs="Times New Roman"/>
          <w:bCs/>
          <w:iCs/>
          <w:sz w:val="28"/>
          <w:szCs w:val="28"/>
        </w:rPr>
      </w:pPr>
      <w:r>
        <w:rPr>
          <w:rFonts w:ascii="Times New Roman" w:hAnsi="Times New Roman" w:cs="Times New Roman"/>
          <w:bCs/>
          <w:iCs/>
          <w:sz w:val="28"/>
          <w:szCs w:val="28"/>
        </w:rPr>
        <w:t>На</w:t>
      </w:r>
      <w:r w:rsidRPr="004D16A0">
        <w:rPr>
          <w:rFonts w:ascii="Times New Roman" w:hAnsi="Times New Roman" w:cs="Times New Roman"/>
          <w:bCs/>
          <w:iCs/>
          <w:sz w:val="28"/>
          <w:szCs w:val="28"/>
        </w:rPr>
        <w:t xml:space="preserve"> территории </w:t>
      </w:r>
      <w:r>
        <w:rPr>
          <w:rFonts w:ascii="Times New Roman" w:hAnsi="Times New Roman" w:cs="Times New Roman"/>
          <w:bCs/>
          <w:iCs/>
          <w:sz w:val="28"/>
          <w:szCs w:val="28"/>
        </w:rPr>
        <w:t xml:space="preserve">с. Мальта </w:t>
      </w:r>
      <w:r w:rsidRPr="004D16A0">
        <w:rPr>
          <w:rFonts w:ascii="Times New Roman" w:hAnsi="Times New Roman" w:cs="Times New Roman"/>
          <w:bCs/>
          <w:iCs/>
          <w:sz w:val="28"/>
          <w:szCs w:val="28"/>
        </w:rPr>
        <w:t xml:space="preserve">проходят следующие воздушные линии: 35кВ и </w:t>
      </w:r>
      <w:r>
        <w:rPr>
          <w:rFonts w:ascii="Times New Roman" w:hAnsi="Times New Roman" w:cs="Times New Roman"/>
          <w:bCs/>
          <w:iCs/>
          <w:sz w:val="28"/>
          <w:szCs w:val="28"/>
        </w:rPr>
        <w:t xml:space="preserve">ВЛ 110кВ ТЭЦ №11 - ПС «Мальта». </w:t>
      </w:r>
      <w:r w:rsidRPr="004D16A0">
        <w:rPr>
          <w:rFonts w:ascii="Times New Roman" w:hAnsi="Times New Roman" w:cs="Times New Roman"/>
          <w:bCs/>
          <w:iCs/>
          <w:sz w:val="28"/>
          <w:szCs w:val="28"/>
        </w:rPr>
        <w:t>Электрические сети 35-500</w:t>
      </w:r>
      <w:r>
        <w:rPr>
          <w:rFonts w:ascii="Times New Roman" w:hAnsi="Times New Roman" w:cs="Times New Roman"/>
          <w:bCs/>
          <w:iCs/>
          <w:sz w:val="28"/>
          <w:szCs w:val="28"/>
        </w:rPr>
        <w:t xml:space="preserve"> кВ, проходящие по территории села</w:t>
      </w:r>
      <w:r w:rsidRPr="004D16A0">
        <w:rPr>
          <w:rFonts w:ascii="Times New Roman" w:hAnsi="Times New Roman" w:cs="Times New Roman"/>
          <w:bCs/>
          <w:iCs/>
          <w:sz w:val="28"/>
          <w:szCs w:val="28"/>
        </w:rPr>
        <w:t>, выполнены воздушными двухцепными.</w:t>
      </w:r>
    </w:p>
    <w:p w:rsidR="002A2B7C" w:rsidRDefault="002A2B7C" w:rsidP="00EA0FCB">
      <w:pPr>
        <w:tabs>
          <w:tab w:val="left" w:pos="851"/>
        </w:tabs>
        <w:spacing w:line="240" w:lineRule="auto"/>
        <w:rPr>
          <w:rFonts w:ascii="Times New Roman" w:hAnsi="Times New Roman" w:cs="Times New Roman"/>
          <w:bCs/>
          <w:iCs/>
          <w:sz w:val="28"/>
          <w:szCs w:val="28"/>
        </w:rPr>
      </w:pPr>
      <w:r>
        <w:rPr>
          <w:rFonts w:ascii="Times New Roman" w:hAnsi="Times New Roman" w:cs="Times New Roman"/>
          <w:bCs/>
          <w:iCs/>
          <w:sz w:val="28"/>
          <w:szCs w:val="28"/>
        </w:rPr>
        <w:t>На территории с. Мальта осуществляют деятельность энергосете</w:t>
      </w:r>
      <w:r w:rsidRPr="007F4DBC">
        <w:rPr>
          <w:rFonts w:ascii="Times New Roman" w:hAnsi="Times New Roman" w:cs="Times New Roman"/>
          <w:bCs/>
          <w:iCs/>
          <w:sz w:val="28"/>
          <w:szCs w:val="28"/>
        </w:rPr>
        <w:t>вые компании ГУЭП «Облкоммунэнерго» и «Центральные электрические сети» г. Ангарск. В об</w:t>
      </w:r>
      <w:r>
        <w:rPr>
          <w:rFonts w:ascii="Times New Roman" w:hAnsi="Times New Roman" w:cs="Times New Roman"/>
          <w:bCs/>
          <w:iCs/>
          <w:sz w:val="28"/>
          <w:szCs w:val="28"/>
        </w:rPr>
        <w:t>щей сложности на территории с.</w:t>
      </w:r>
      <w:r w:rsidRPr="007F4DBC">
        <w:rPr>
          <w:rFonts w:ascii="Times New Roman" w:hAnsi="Times New Roman" w:cs="Times New Roman"/>
          <w:bCs/>
          <w:iCs/>
          <w:sz w:val="28"/>
          <w:szCs w:val="28"/>
        </w:rPr>
        <w:t xml:space="preserve"> Мальта находится 13 ТП (трансформаторных подстанций), обслуживаемых Усольским отделением ГУЭП «Облкоммунэнерго» и 7 ТП (трансформаторных подстанций), обслуживаемых ОАО «Иркутская электросетевая</w:t>
      </w:r>
      <w:r>
        <w:rPr>
          <w:rFonts w:ascii="Times New Roman" w:hAnsi="Times New Roman" w:cs="Times New Roman"/>
          <w:bCs/>
          <w:iCs/>
          <w:sz w:val="28"/>
          <w:szCs w:val="28"/>
        </w:rPr>
        <w:t xml:space="preserve"> компания». </w:t>
      </w:r>
    </w:p>
    <w:p w:rsidR="002A2B7C" w:rsidRPr="007F4DBC" w:rsidRDefault="002A2B7C" w:rsidP="00EA0FCB">
      <w:pPr>
        <w:tabs>
          <w:tab w:val="left" w:pos="851"/>
        </w:tabs>
        <w:spacing w:line="240" w:lineRule="auto"/>
        <w:rPr>
          <w:rFonts w:ascii="Times New Roman" w:hAnsi="Times New Roman" w:cs="Times New Roman"/>
          <w:bCs/>
          <w:iCs/>
          <w:sz w:val="28"/>
          <w:szCs w:val="28"/>
        </w:rPr>
      </w:pPr>
      <w:r>
        <w:rPr>
          <w:rFonts w:ascii="Times New Roman" w:hAnsi="Times New Roman" w:cs="Times New Roman"/>
          <w:bCs/>
          <w:iCs/>
          <w:sz w:val="28"/>
          <w:szCs w:val="28"/>
        </w:rPr>
        <w:t xml:space="preserve">В настоящее время на территории с. Мальта </w:t>
      </w:r>
      <w:r w:rsidRPr="007F4DBC">
        <w:rPr>
          <w:rFonts w:ascii="Times New Roman" w:hAnsi="Times New Roman" w:cs="Times New Roman"/>
          <w:bCs/>
          <w:iCs/>
          <w:sz w:val="28"/>
          <w:szCs w:val="28"/>
        </w:rPr>
        <w:t xml:space="preserve">остро стоит проблема обеспечения населения качественным электроснабжением, на вводах потребителей отмечается низкое напряжение от 180 В и ниже. </w:t>
      </w:r>
      <w:r w:rsidRPr="00032581">
        <w:rPr>
          <w:rFonts w:ascii="Times New Roman" w:hAnsi="Times New Roman" w:cs="Times New Roman"/>
          <w:bCs/>
          <w:iCs/>
          <w:sz w:val="28"/>
          <w:szCs w:val="28"/>
        </w:rPr>
        <w:t>Электрические нагрузки составляют 95 %.</w:t>
      </w:r>
    </w:p>
    <w:p w:rsidR="002A2B7C" w:rsidRPr="007F4DBC" w:rsidRDefault="002A2B7C" w:rsidP="00EA0FCB">
      <w:pPr>
        <w:tabs>
          <w:tab w:val="left" w:pos="851"/>
        </w:tabs>
        <w:spacing w:line="240" w:lineRule="auto"/>
        <w:rPr>
          <w:rFonts w:ascii="Times New Roman" w:hAnsi="Times New Roman" w:cs="Times New Roman"/>
          <w:bCs/>
          <w:iCs/>
          <w:sz w:val="28"/>
          <w:szCs w:val="28"/>
        </w:rPr>
      </w:pPr>
      <w:r w:rsidRPr="007F4DBC">
        <w:rPr>
          <w:rFonts w:ascii="Times New Roman" w:hAnsi="Times New Roman" w:cs="Times New Roman"/>
          <w:bCs/>
          <w:iCs/>
          <w:sz w:val="28"/>
          <w:szCs w:val="28"/>
        </w:rPr>
        <w:t xml:space="preserve">Причина создавшейся ситуации – увеличение нагрузки потребителей до величин, превышающих пропускную способность электрических сетей и мощность установленного оборудования на фоне высокого износа оборудования электрических сетей. </w:t>
      </w:r>
    </w:p>
    <w:p w:rsidR="002A2B7C" w:rsidRPr="007F4DBC" w:rsidRDefault="002A2B7C" w:rsidP="00EA0FCB">
      <w:pPr>
        <w:tabs>
          <w:tab w:val="left" w:pos="851"/>
        </w:tabs>
        <w:spacing w:line="240" w:lineRule="auto"/>
        <w:rPr>
          <w:rFonts w:ascii="Times New Roman" w:hAnsi="Times New Roman" w:cs="Times New Roman"/>
          <w:bCs/>
          <w:iCs/>
          <w:sz w:val="28"/>
          <w:szCs w:val="28"/>
        </w:rPr>
      </w:pPr>
      <w:r w:rsidRPr="007F4DBC">
        <w:rPr>
          <w:rFonts w:ascii="Times New Roman" w:hAnsi="Times New Roman" w:cs="Times New Roman"/>
          <w:bCs/>
          <w:iCs/>
          <w:sz w:val="28"/>
          <w:szCs w:val="28"/>
        </w:rPr>
        <w:t xml:space="preserve"> Пути решения проблемы:</w:t>
      </w:r>
    </w:p>
    <w:p w:rsidR="002A2B7C" w:rsidRPr="007F4DBC" w:rsidRDefault="002A2B7C" w:rsidP="00EA0FCB">
      <w:pPr>
        <w:tabs>
          <w:tab w:val="left" w:pos="851"/>
        </w:tabs>
        <w:spacing w:line="240" w:lineRule="auto"/>
        <w:rPr>
          <w:rFonts w:ascii="Times New Roman" w:hAnsi="Times New Roman" w:cs="Times New Roman"/>
          <w:bCs/>
          <w:iCs/>
          <w:sz w:val="28"/>
          <w:szCs w:val="28"/>
        </w:rPr>
      </w:pPr>
      <w:r w:rsidRPr="007F4DBC">
        <w:rPr>
          <w:rFonts w:ascii="Times New Roman" w:hAnsi="Times New Roman" w:cs="Times New Roman"/>
          <w:bCs/>
          <w:iCs/>
          <w:sz w:val="28"/>
          <w:szCs w:val="28"/>
        </w:rPr>
        <w:t>1. Сокращение непроизводительных потерь (неучтенной эл.энергии) в электрических сетях. Снижение потерь – это источник финансирования капитальных и текущих затрат ремонта электрических сетей. Согласно 261- ФЗ все потребители до 1 июля 2012 года обязаны были установить приборы учета. Таким обр</w:t>
      </w:r>
      <w:r>
        <w:rPr>
          <w:rFonts w:ascii="Times New Roman" w:hAnsi="Times New Roman" w:cs="Times New Roman"/>
          <w:bCs/>
          <w:iCs/>
          <w:sz w:val="28"/>
          <w:szCs w:val="28"/>
        </w:rPr>
        <w:t>азом сетевая организация получи</w:t>
      </w:r>
      <w:r w:rsidRPr="007F4DBC">
        <w:rPr>
          <w:rFonts w:ascii="Times New Roman" w:hAnsi="Times New Roman" w:cs="Times New Roman"/>
          <w:bCs/>
          <w:iCs/>
          <w:sz w:val="28"/>
          <w:szCs w:val="28"/>
        </w:rPr>
        <w:t>т узаконенный механизм контроля баланса между отпуском и потреб</w:t>
      </w:r>
      <w:r>
        <w:rPr>
          <w:rFonts w:ascii="Times New Roman" w:hAnsi="Times New Roman" w:cs="Times New Roman"/>
          <w:bCs/>
          <w:iCs/>
          <w:sz w:val="28"/>
          <w:szCs w:val="28"/>
        </w:rPr>
        <w:t>лением электрической энергии. О</w:t>
      </w:r>
      <w:r w:rsidRPr="007F4DBC">
        <w:rPr>
          <w:rFonts w:ascii="Times New Roman" w:hAnsi="Times New Roman" w:cs="Times New Roman"/>
          <w:bCs/>
          <w:iCs/>
          <w:sz w:val="28"/>
          <w:szCs w:val="28"/>
        </w:rPr>
        <w:t xml:space="preserve">сновная часть потребителей электричества </w:t>
      </w:r>
      <w:r>
        <w:rPr>
          <w:rFonts w:ascii="Times New Roman" w:hAnsi="Times New Roman" w:cs="Times New Roman"/>
          <w:bCs/>
          <w:iCs/>
          <w:sz w:val="28"/>
          <w:szCs w:val="28"/>
        </w:rPr>
        <w:t xml:space="preserve">с. Мальта </w:t>
      </w:r>
      <w:r w:rsidRPr="007F4DBC">
        <w:rPr>
          <w:rFonts w:ascii="Times New Roman" w:hAnsi="Times New Roman" w:cs="Times New Roman"/>
          <w:bCs/>
          <w:iCs/>
          <w:sz w:val="28"/>
          <w:szCs w:val="28"/>
        </w:rPr>
        <w:t xml:space="preserve">установили приборы учета (счетчики). </w:t>
      </w:r>
    </w:p>
    <w:p w:rsidR="002A2B7C" w:rsidRPr="007F4DBC" w:rsidRDefault="002A2B7C" w:rsidP="00EA0FCB">
      <w:pPr>
        <w:tabs>
          <w:tab w:val="left" w:pos="851"/>
        </w:tabs>
        <w:spacing w:line="240" w:lineRule="auto"/>
        <w:rPr>
          <w:rFonts w:ascii="Times New Roman" w:hAnsi="Times New Roman" w:cs="Times New Roman"/>
          <w:bCs/>
          <w:iCs/>
          <w:sz w:val="28"/>
          <w:szCs w:val="28"/>
        </w:rPr>
      </w:pPr>
      <w:r w:rsidRPr="007F4DBC">
        <w:rPr>
          <w:rFonts w:ascii="Times New Roman" w:hAnsi="Times New Roman" w:cs="Times New Roman"/>
          <w:bCs/>
          <w:iCs/>
          <w:sz w:val="28"/>
          <w:szCs w:val="28"/>
        </w:rPr>
        <w:t>2. Реконструкция электрических сетей через технологическое присоединение с целью увеличения мощности подстанций, увеличения пропускной способности линии передач (увеличения сечения проводов).</w:t>
      </w:r>
    </w:p>
    <w:p w:rsidR="002A2B7C" w:rsidRPr="004D16A0" w:rsidRDefault="002A2B7C" w:rsidP="00EA0FCB">
      <w:pPr>
        <w:tabs>
          <w:tab w:val="left" w:pos="851"/>
        </w:tabs>
        <w:spacing w:line="240" w:lineRule="auto"/>
        <w:rPr>
          <w:rFonts w:ascii="Times New Roman" w:hAnsi="Times New Roman" w:cs="Times New Roman"/>
          <w:bCs/>
          <w:iCs/>
          <w:sz w:val="28"/>
          <w:szCs w:val="28"/>
        </w:rPr>
      </w:pPr>
      <w:r w:rsidRPr="007F4DBC">
        <w:rPr>
          <w:rFonts w:ascii="Times New Roman" w:hAnsi="Times New Roman" w:cs="Times New Roman"/>
          <w:bCs/>
          <w:iCs/>
          <w:sz w:val="28"/>
          <w:szCs w:val="28"/>
        </w:rPr>
        <w:t xml:space="preserve">Данную работу необходимо проводить комплексно и организовать взаимодействие между администрацией и филиалом </w:t>
      </w:r>
      <w:r>
        <w:rPr>
          <w:rFonts w:ascii="Times New Roman" w:hAnsi="Times New Roman" w:cs="Times New Roman"/>
          <w:bCs/>
          <w:iCs/>
          <w:sz w:val="28"/>
          <w:szCs w:val="28"/>
        </w:rPr>
        <w:t>УП АЭС ОГУЭП «Облкоммунэнерго».</w:t>
      </w:r>
    </w:p>
    <w:p w:rsidR="002A2B7C" w:rsidRPr="00EA0FCB" w:rsidRDefault="002A2B7C" w:rsidP="00EA0FCB">
      <w:pPr>
        <w:tabs>
          <w:tab w:val="left" w:pos="851"/>
        </w:tabs>
        <w:spacing w:line="240" w:lineRule="auto"/>
        <w:rPr>
          <w:rFonts w:ascii="Times New Roman" w:hAnsi="Times New Roman" w:cs="Times New Roman"/>
          <w:bCs/>
          <w:iCs/>
          <w:sz w:val="28"/>
          <w:szCs w:val="28"/>
        </w:rPr>
      </w:pPr>
      <w:r w:rsidRPr="004D16A0">
        <w:rPr>
          <w:rFonts w:ascii="Times New Roman" w:hAnsi="Times New Roman" w:cs="Times New Roman"/>
          <w:bCs/>
          <w:iCs/>
          <w:sz w:val="28"/>
          <w:szCs w:val="28"/>
        </w:rPr>
        <w:t xml:space="preserve">Основными потребителями электроэнергии на территории </w:t>
      </w:r>
      <w:r>
        <w:rPr>
          <w:rFonts w:ascii="Times New Roman" w:hAnsi="Times New Roman" w:cs="Times New Roman"/>
          <w:bCs/>
          <w:iCs/>
          <w:sz w:val="28"/>
          <w:szCs w:val="28"/>
        </w:rPr>
        <w:t xml:space="preserve">городского поселения Белореченского муниципального образования </w:t>
      </w:r>
      <w:r w:rsidRPr="004D16A0">
        <w:rPr>
          <w:rFonts w:ascii="Times New Roman" w:hAnsi="Times New Roman" w:cs="Times New Roman"/>
          <w:bCs/>
          <w:iCs/>
          <w:sz w:val="28"/>
          <w:szCs w:val="28"/>
        </w:rPr>
        <w:t>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III категории.</w:t>
      </w:r>
    </w:p>
    <w:p w:rsidR="002A2B7C" w:rsidRDefault="002A2B7C" w:rsidP="00E65335">
      <w:pPr>
        <w:pStyle w:val="afff1"/>
        <w:spacing w:before="0" w:after="0"/>
        <w:jc w:val="center"/>
        <w:rPr>
          <w:rFonts w:ascii="Times New Roman" w:hAnsi="Times New Roman"/>
          <w:sz w:val="28"/>
          <w:szCs w:val="28"/>
          <w:lang w:val="ru-RU"/>
        </w:rPr>
        <w:sectPr w:rsidR="002A2B7C" w:rsidSect="00A12E64">
          <w:pgSz w:w="11906" w:h="16838" w:code="9"/>
          <w:pgMar w:top="567" w:right="851" w:bottom="567" w:left="1701" w:header="709" w:footer="709" w:gutter="0"/>
          <w:cols w:space="708"/>
          <w:docGrid w:linePitch="360"/>
        </w:sectPr>
      </w:pPr>
    </w:p>
    <w:p w:rsidR="002A2B7C" w:rsidRDefault="002A2B7C" w:rsidP="00E65335">
      <w:pPr>
        <w:pStyle w:val="afff1"/>
        <w:spacing w:before="0" w:after="0"/>
        <w:jc w:val="center"/>
        <w:rPr>
          <w:rFonts w:ascii="Times New Roman" w:hAnsi="Times New Roman"/>
          <w:sz w:val="28"/>
          <w:szCs w:val="28"/>
          <w:lang w:val="ru-RU"/>
        </w:rPr>
      </w:pPr>
    </w:p>
    <w:p w:rsidR="002A2B7C" w:rsidRDefault="002A2B7C" w:rsidP="003824F9">
      <w:pPr>
        <w:pStyle w:val="afff1"/>
        <w:spacing w:before="0" w:after="0"/>
        <w:jc w:val="left"/>
        <w:rPr>
          <w:rFonts w:ascii="Times New Roman" w:hAnsi="Times New Roman"/>
          <w:sz w:val="28"/>
          <w:szCs w:val="28"/>
          <w:lang w:val="ru-RU"/>
        </w:rPr>
      </w:pPr>
      <w:r w:rsidRPr="00E65335">
        <w:rPr>
          <w:rFonts w:ascii="Times New Roman" w:hAnsi="Times New Roman"/>
          <w:sz w:val="28"/>
          <w:szCs w:val="28"/>
          <w:lang w:val="ru-RU"/>
        </w:rPr>
        <w:t xml:space="preserve">Таблица 4 </w:t>
      </w:r>
      <w:r>
        <w:rPr>
          <w:rFonts w:ascii="Times New Roman" w:hAnsi="Times New Roman"/>
          <w:sz w:val="28"/>
          <w:szCs w:val="28"/>
          <w:lang w:val="ru-RU"/>
        </w:rPr>
        <w:t>–</w:t>
      </w:r>
      <w:r w:rsidRPr="00E65335">
        <w:rPr>
          <w:rFonts w:ascii="Times New Roman" w:hAnsi="Times New Roman"/>
          <w:sz w:val="28"/>
          <w:szCs w:val="28"/>
          <w:lang w:val="ru-RU"/>
        </w:rPr>
        <w:t xml:space="preserve"> </w:t>
      </w:r>
      <w:r>
        <w:rPr>
          <w:rFonts w:ascii="Times New Roman" w:hAnsi="Times New Roman"/>
          <w:sz w:val="28"/>
          <w:szCs w:val="28"/>
          <w:lang w:val="ru-RU"/>
        </w:rPr>
        <w:t>Данные об объектах энергоснабжения</w:t>
      </w:r>
      <w:r w:rsidRPr="00E65335">
        <w:rPr>
          <w:rFonts w:ascii="Times New Roman" w:hAnsi="Times New Roman"/>
          <w:sz w:val="28"/>
          <w:szCs w:val="28"/>
          <w:lang w:val="ru-RU"/>
        </w:rPr>
        <w:t xml:space="preserve"> </w:t>
      </w:r>
    </w:p>
    <w:tbl>
      <w:tblPr>
        <w:tblW w:w="15376" w:type="dxa"/>
        <w:tblInd w:w="325" w:type="dxa"/>
        <w:tblLayout w:type="fixed"/>
        <w:tblLook w:val="0000"/>
      </w:tblPr>
      <w:tblGrid>
        <w:gridCol w:w="1267"/>
        <w:gridCol w:w="1068"/>
        <w:gridCol w:w="776"/>
        <w:gridCol w:w="1067"/>
        <w:gridCol w:w="992"/>
        <w:gridCol w:w="709"/>
        <w:gridCol w:w="992"/>
        <w:gridCol w:w="850"/>
        <w:gridCol w:w="851"/>
        <w:gridCol w:w="992"/>
        <w:gridCol w:w="992"/>
        <w:gridCol w:w="709"/>
        <w:gridCol w:w="992"/>
        <w:gridCol w:w="851"/>
        <w:gridCol w:w="850"/>
        <w:gridCol w:w="709"/>
        <w:gridCol w:w="709"/>
      </w:tblGrid>
      <w:tr w:rsidR="002A2B7C" w:rsidRPr="00AA36A2" w:rsidTr="004B756D">
        <w:trPr>
          <w:trHeight w:val="1635"/>
        </w:trPr>
        <w:tc>
          <w:tcPr>
            <w:tcW w:w="1267" w:type="dxa"/>
            <w:tcBorders>
              <w:top w:val="single" w:sz="12" w:space="0" w:color="auto"/>
              <w:left w:val="single" w:sz="6" w:space="0" w:color="auto"/>
              <w:right w:val="single" w:sz="6" w:space="0" w:color="auto"/>
            </w:tcBorders>
          </w:tcPr>
          <w:p w:rsidR="002A2B7C" w:rsidRPr="00AA36A2" w:rsidRDefault="002A2B7C" w:rsidP="00CB6CAD">
            <w:pPr>
              <w:autoSpaceDE w:val="0"/>
              <w:autoSpaceDN w:val="0"/>
              <w:adjustRightInd w:val="0"/>
              <w:spacing w:line="240" w:lineRule="auto"/>
              <w:ind w:left="0" w:firstLine="0"/>
              <w:jc w:val="left"/>
              <w:rPr>
                <w:rFonts w:ascii="Times New Roman" w:hAnsi="Times New Roman" w:cs="Times New Roman"/>
                <w:color w:val="000000"/>
              </w:rPr>
            </w:pPr>
            <w:r w:rsidRPr="00AA36A2">
              <w:rPr>
                <w:rFonts w:ascii="Times New Roman" w:hAnsi="Times New Roman" w:cs="Times New Roman"/>
                <w:color w:val="000000"/>
              </w:rPr>
              <w:t>Наименование населенного пункта</w:t>
            </w:r>
          </w:p>
        </w:tc>
        <w:tc>
          <w:tcPr>
            <w:tcW w:w="10990" w:type="dxa"/>
            <w:gridSpan w:val="12"/>
            <w:tcBorders>
              <w:top w:val="single" w:sz="12" w:space="0" w:color="auto"/>
              <w:left w:val="single" w:sz="6" w:space="0" w:color="auto"/>
              <w:right w:val="single" w:sz="6" w:space="0" w:color="auto"/>
            </w:tcBorders>
          </w:tcPr>
          <w:p w:rsidR="002A2B7C" w:rsidRPr="00AA36A2" w:rsidRDefault="002A2B7C" w:rsidP="003D294D">
            <w:pPr>
              <w:autoSpaceDE w:val="0"/>
              <w:autoSpaceDN w:val="0"/>
              <w:adjustRightInd w:val="0"/>
              <w:spacing w:line="240" w:lineRule="auto"/>
              <w:jc w:val="center"/>
              <w:rPr>
                <w:rFonts w:ascii="Times New Roman" w:hAnsi="Times New Roman" w:cs="Times New Roman"/>
                <w:color w:val="000000"/>
              </w:rPr>
            </w:pPr>
            <w:r w:rsidRPr="00AA36A2">
              <w:rPr>
                <w:rFonts w:ascii="Times New Roman" w:hAnsi="Times New Roman" w:cs="Times New Roman"/>
                <w:color w:val="000000"/>
              </w:rPr>
              <w:t>Протяженность электрических сетей  в км,    в т.ч.</w:t>
            </w:r>
          </w:p>
        </w:tc>
        <w:tc>
          <w:tcPr>
            <w:tcW w:w="851" w:type="dxa"/>
            <w:tcBorders>
              <w:top w:val="single" w:sz="12" w:space="0" w:color="auto"/>
              <w:left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jc w:val="left"/>
              <w:rPr>
                <w:rFonts w:ascii="Times New Roman" w:hAnsi="Times New Roman" w:cs="Times New Roman"/>
                <w:color w:val="000000"/>
              </w:rPr>
            </w:pPr>
            <w:r w:rsidRPr="00AA36A2">
              <w:rPr>
                <w:rFonts w:ascii="Times New Roman" w:hAnsi="Times New Roman" w:cs="Times New Roman"/>
                <w:color w:val="000000"/>
              </w:rPr>
              <w:t>Средний уровень износа в %</w:t>
            </w:r>
          </w:p>
        </w:tc>
        <w:tc>
          <w:tcPr>
            <w:tcW w:w="850" w:type="dxa"/>
            <w:tcBorders>
              <w:top w:val="single" w:sz="12" w:space="0" w:color="auto"/>
              <w:left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jc w:val="left"/>
              <w:rPr>
                <w:rFonts w:ascii="Times New Roman" w:hAnsi="Times New Roman" w:cs="Times New Roman"/>
                <w:color w:val="000000"/>
              </w:rPr>
            </w:pPr>
            <w:r w:rsidRPr="00AA36A2">
              <w:rPr>
                <w:rFonts w:ascii="Times New Roman" w:hAnsi="Times New Roman" w:cs="Times New Roman"/>
                <w:color w:val="000000"/>
              </w:rPr>
              <w:t>Трансформаторные подстанции шт.</w:t>
            </w:r>
          </w:p>
        </w:tc>
        <w:tc>
          <w:tcPr>
            <w:tcW w:w="1418" w:type="dxa"/>
            <w:gridSpan w:val="2"/>
            <w:tcBorders>
              <w:top w:val="single" w:sz="12" w:space="0" w:color="auto"/>
              <w:left w:val="single" w:sz="6" w:space="0" w:color="auto"/>
              <w:right w:val="single" w:sz="12" w:space="0" w:color="auto"/>
            </w:tcBorders>
          </w:tcPr>
          <w:p w:rsidR="002A2B7C" w:rsidRPr="00AA36A2" w:rsidRDefault="002A2B7C" w:rsidP="00CB6CAD">
            <w:pPr>
              <w:autoSpaceDE w:val="0"/>
              <w:autoSpaceDN w:val="0"/>
              <w:adjustRightInd w:val="0"/>
              <w:spacing w:line="240" w:lineRule="auto"/>
              <w:ind w:firstLine="0"/>
              <w:jc w:val="left"/>
              <w:rPr>
                <w:rFonts w:ascii="Times New Roman" w:hAnsi="Times New Roman" w:cs="Times New Roman"/>
                <w:color w:val="000000"/>
              </w:rPr>
            </w:pPr>
            <w:r w:rsidRPr="00AA36A2">
              <w:rPr>
                <w:rFonts w:ascii="Times New Roman" w:hAnsi="Times New Roman" w:cs="Times New Roman"/>
                <w:color w:val="000000"/>
              </w:rPr>
              <w:t xml:space="preserve">Дизельные подстанции </w:t>
            </w:r>
          </w:p>
        </w:tc>
      </w:tr>
      <w:tr w:rsidR="002A2B7C" w:rsidRPr="00AA36A2" w:rsidTr="00AA36A2">
        <w:trPr>
          <w:trHeight w:val="281"/>
        </w:trPr>
        <w:tc>
          <w:tcPr>
            <w:tcW w:w="1267"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1068"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Всего</w:t>
            </w:r>
          </w:p>
        </w:tc>
        <w:tc>
          <w:tcPr>
            <w:tcW w:w="776"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в т. ч. ветхие</w:t>
            </w:r>
          </w:p>
        </w:tc>
        <w:tc>
          <w:tcPr>
            <w:tcW w:w="5461" w:type="dxa"/>
            <w:gridSpan w:val="6"/>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r w:rsidRPr="00AA36A2">
              <w:rPr>
                <w:rFonts w:ascii="Times New Roman" w:hAnsi="Times New Roman" w:cs="Times New Roman"/>
                <w:color w:val="000000"/>
              </w:rPr>
              <w:t>Воздушные линии эл.передачи</w:t>
            </w:r>
          </w:p>
        </w:tc>
        <w:tc>
          <w:tcPr>
            <w:tcW w:w="3685" w:type="dxa"/>
            <w:gridSpan w:val="4"/>
            <w:tcBorders>
              <w:top w:val="single" w:sz="6" w:space="0" w:color="auto"/>
              <w:left w:val="single" w:sz="6" w:space="0" w:color="auto"/>
              <w:bottom w:val="single" w:sz="6" w:space="0" w:color="auto"/>
              <w:right w:val="single" w:sz="6" w:space="0" w:color="auto"/>
            </w:tcBorders>
          </w:tcPr>
          <w:p w:rsidR="002A2B7C" w:rsidRPr="00AA36A2" w:rsidRDefault="002A2B7C" w:rsidP="00CF3DFC">
            <w:pPr>
              <w:autoSpaceDE w:val="0"/>
              <w:autoSpaceDN w:val="0"/>
              <w:adjustRightInd w:val="0"/>
              <w:spacing w:line="240" w:lineRule="auto"/>
              <w:ind w:firstLine="0"/>
              <w:jc w:val="center"/>
              <w:rPr>
                <w:rFonts w:ascii="Times New Roman" w:hAnsi="Times New Roman" w:cs="Times New Roman"/>
                <w:color w:val="000000"/>
              </w:rPr>
            </w:pPr>
            <w:r w:rsidRPr="00AA36A2">
              <w:rPr>
                <w:rFonts w:ascii="Times New Roman" w:hAnsi="Times New Roman" w:cs="Times New Roman"/>
                <w:color w:val="000000"/>
              </w:rPr>
              <w:t>Кабельные линии эл.передач</w:t>
            </w: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12"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r>
      <w:tr w:rsidR="002A2B7C" w:rsidRPr="00AA36A2" w:rsidTr="00AA36A2">
        <w:trPr>
          <w:trHeight w:val="178"/>
        </w:trPr>
        <w:tc>
          <w:tcPr>
            <w:tcW w:w="1267"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1068"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76"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left="0" w:firstLine="0"/>
              <w:rPr>
                <w:rFonts w:ascii="Times New Roman" w:hAnsi="Times New Roman" w:cs="Times New Roman"/>
                <w:color w:val="000000"/>
              </w:rPr>
            </w:pPr>
          </w:p>
        </w:tc>
        <w:tc>
          <w:tcPr>
            <w:tcW w:w="1067"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Всего</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0.4 кВ</w:t>
            </w: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6 кВ</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10 кВ</w:t>
            </w: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 xml:space="preserve">35 кВ </w:t>
            </w: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110</w:t>
            </w:r>
            <w:r>
              <w:rPr>
                <w:rFonts w:ascii="Times New Roman" w:hAnsi="Times New Roman" w:cs="Times New Roman"/>
                <w:color w:val="000000"/>
              </w:rPr>
              <w:t xml:space="preserve"> </w:t>
            </w:r>
            <w:r w:rsidRPr="00AA36A2">
              <w:rPr>
                <w:rFonts w:ascii="Times New Roman" w:hAnsi="Times New Roman" w:cs="Times New Roman"/>
                <w:color w:val="000000"/>
              </w:rPr>
              <w:t>кВ</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Всего</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0.4кВ</w:t>
            </w: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6 кВ</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10 кВ</w:t>
            </w: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 xml:space="preserve"> шт.</w:t>
            </w:r>
          </w:p>
        </w:tc>
        <w:tc>
          <w:tcPr>
            <w:tcW w:w="709" w:type="dxa"/>
            <w:tcBorders>
              <w:top w:val="single" w:sz="6" w:space="0" w:color="auto"/>
              <w:left w:val="single" w:sz="6" w:space="0" w:color="auto"/>
              <w:bottom w:val="single" w:sz="6" w:space="0" w:color="auto"/>
              <w:right w:val="single" w:sz="12"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Вт</w:t>
            </w:r>
          </w:p>
        </w:tc>
      </w:tr>
      <w:tr w:rsidR="002A2B7C" w:rsidRPr="00AA36A2" w:rsidTr="00AA36A2">
        <w:trPr>
          <w:trHeight w:val="218"/>
        </w:trPr>
        <w:tc>
          <w:tcPr>
            <w:tcW w:w="1267"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bCs/>
                <w:color w:val="000000"/>
              </w:rPr>
            </w:pPr>
            <w:r w:rsidRPr="00AA36A2">
              <w:rPr>
                <w:rFonts w:ascii="Times New Roman" w:hAnsi="Times New Roman" w:cs="Times New Roman"/>
                <w:bCs/>
                <w:color w:val="000000"/>
              </w:rPr>
              <w:t>Ведомственные:</w:t>
            </w:r>
          </w:p>
        </w:tc>
        <w:tc>
          <w:tcPr>
            <w:tcW w:w="1068"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76"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1067"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12" w:space="0" w:color="auto"/>
            </w:tcBorders>
          </w:tcPr>
          <w:p w:rsidR="002A2B7C" w:rsidRPr="00AA36A2" w:rsidRDefault="002A2B7C" w:rsidP="00B2380D">
            <w:pPr>
              <w:autoSpaceDE w:val="0"/>
              <w:autoSpaceDN w:val="0"/>
              <w:adjustRightInd w:val="0"/>
              <w:spacing w:line="240" w:lineRule="auto"/>
              <w:jc w:val="center"/>
              <w:rPr>
                <w:rFonts w:ascii="Times New Roman" w:hAnsi="Times New Roman" w:cs="Times New Roman"/>
                <w:color w:val="000000"/>
              </w:rPr>
            </w:pPr>
          </w:p>
        </w:tc>
      </w:tr>
      <w:tr w:rsidR="002A2B7C" w:rsidRPr="00AA36A2" w:rsidTr="00AA36A2">
        <w:trPr>
          <w:trHeight w:val="250"/>
        </w:trPr>
        <w:tc>
          <w:tcPr>
            <w:tcW w:w="1267"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left="0" w:firstLine="0"/>
              <w:rPr>
                <w:rFonts w:ascii="Times New Roman" w:hAnsi="Times New Roman" w:cs="Times New Roman"/>
                <w:bCs/>
                <w:color w:val="000000"/>
              </w:rPr>
            </w:pPr>
            <w:r w:rsidRPr="00AA36A2">
              <w:rPr>
                <w:rFonts w:ascii="Times New Roman" w:hAnsi="Times New Roman" w:cs="Times New Roman"/>
                <w:bCs/>
                <w:color w:val="000000"/>
              </w:rPr>
              <w:t>Филиал Ангарские эл. сети</w:t>
            </w:r>
          </w:p>
        </w:tc>
        <w:tc>
          <w:tcPr>
            <w:tcW w:w="1068"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76"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1067"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12" w:space="0" w:color="auto"/>
            </w:tcBorders>
          </w:tcPr>
          <w:p w:rsidR="002A2B7C" w:rsidRPr="00AA36A2" w:rsidRDefault="002A2B7C" w:rsidP="00B2380D">
            <w:pPr>
              <w:autoSpaceDE w:val="0"/>
              <w:autoSpaceDN w:val="0"/>
              <w:adjustRightInd w:val="0"/>
              <w:spacing w:line="240" w:lineRule="auto"/>
              <w:jc w:val="center"/>
              <w:rPr>
                <w:rFonts w:ascii="Times New Roman" w:hAnsi="Times New Roman" w:cs="Times New Roman"/>
                <w:color w:val="000000"/>
              </w:rPr>
            </w:pPr>
          </w:p>
        </w:tc>
      </w:tr>
      <w:tr w:rsidR="002A2B7C" w:rsidRPr="00AA36A2" w:rsidTr="00AA36A2">
        <w:trPr>
          <w:trHeight w:val="250"/>
        </w:trPr>
        <w:tc>
          <w:tcPr>
            <w:tcW w:w="1267"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left="0" w:firstLine="0"/>
              <w:rPr>
                <w:rFonts w:ascii="Times New Roman" w:hAnsi="Times New Roman" w:cs="Times New Roman"/>
                <w:bCs/>
                <w:color w:val="000000"/>
              </w:rPr>
            </w:pPr>
            <w:r w:rsidRPr="00AA36A2">
              <w:rPr>
                <w:rFonts w:ascii="Times New Roman" w:hAnsi="Times New Roman" w:cs="Times New Roman"/>
                <w:bCs/>
                <w:color w:val="000000"/>
              </w:rPr>
              <w:t xml:space="preserve">п. Белореченский </w:t>
            </w:r>
          </w:p>
        </w:tc>
        <w:tc>
          <w:tcPr>
            <w:tcW w:w="1068"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24,971</w:t>
            </w:r>
          </w:p>
        </w:tc>
        <w:tc>
          <w:tcPr>
            <w:tcW w:w="776" w:type="dxa"/>
            <w:tcBorders>
              <w:top w:val="single" w:sz="6" w:space="0" w:color="auto"/>
              <w:left w:val="single" w:sz="6" w:space="0" w:color="auto"/>
              <w:bottom w:val="single" w:sz="6" w:space="0" w:color="auto"/>
              <w:right w:val="single" w:sz="6" w:space="0" w:color="auto"/>
            </w:tcBorders>
          </w:tcPr>
          <w:p w:rsidR="002A2B7C" w:rsidRPr="00AA36A2" w:rsidRDefault="002A2B7C" w:rsidP="002B78DC">
            <w:pPr>
              <w:autoSpaceDE w:val="0"/>
              <w:autoSpaceDN w:val="0"/>
              <w:adjustRightInd w:val="0"/>
              <w:spacing w:line="240" w:lineRule="auto"/>
              <w:ind w:left="0" w:firstLine="0"/>
              <w:jc w:val="left"/>
              <w:rPr>
                <w:rFonts w:ascii="Times New Roman" w:hAnsi="Times New Roman" w:cs="Times New Roman"/>
                <w:color w:val="000000"/>
              </w:rPr>
            </w:pPr>
            <w:r w:rsidRPr="00AA36A2">
              <w:rPr>
                <w:rFonts w:ascii="Times New Roman" w:hAnsi="Times New Roman" w:cs="Times New Roman"/>
                <w:color w:val="000000"/>
              </w:rPr>
              <w:t>5</w:t>
            </w:r>
          </w:p>
        </w:tc>
        <w:tc>
          <w:tcPr>
            <w:tcW w:w="1067"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2,611</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1,299</w:t>
            </w: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1,312</w:t>
            </w: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22,36</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12,100</w:t>
            </w: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10,260</w:t>
            </w: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75</w:t>
            </w: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left="0" w:firstLine="0"/>
              <w:jc w:val="left"/>
              <w:rPr>
                <w:rFonts w:ascii="Times New Roman" w:hAnsi="Times New Roman" w:cs="Times New Roman"/>
                <w:color w:val="000000"/>
              </w:rPr>
            </w:pPr>
            <w:r w:rsidRPr="00AA36A2">
              <w:rPr>
                <w:rFonts w:ascii="Times New Roman" w:hAnsi="Times New Roman" w:cs="Times New Roman"/>
                <w:color w:val="000000"/>
              </w:rPr>
              <w:t>7</w:t>
            </w: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F408DD">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12" w:space="0" w:color="auto"/>
            </w:tcBorders>
          </w:tcPr>
          <w:p w:rsidR="002A2B7C" w:rsidRPr="00AA36A2" w:rsidRDefault="002A2B7C" w:rsidP="00B2380D">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r>
      <w:tr w:rsidR="002A2B7C" w:rsidRPr="00AA36A2" w:rsidTr="00AA36A2">
        <w:trPr>
          <w:trHeight w:val="250"/>
        </w:trPr>
        <w:tc>
          <w:tcPr>
            <w:tcW w:w="1267" w:type="dxa"/>
            <w:tcBorders>
              <w:top w:val="single" w:sz="6" w:space="0" w:color="auto"/>
              <w:left w:val="single" w:sz="6" w:space="0" w:color="auto"/>
              <w:bottom w:val="single" w:sz="6" w:space="0" w:color="auto"/>
              <w:right w:val="single" w:sz="6" w:space="0" w:color="auto"/>
            </w:tcBorders>
          </w:tcPr>
          <w:p w:rsidR="002A2B7C" w:rsidRPr="00AA36A2" w:rsidRDefault="002A2B7C" w:rsidP="00F67882">
            <w:pPr>
              <w:autoSpaceDE w:val="0"/>
              <w:autoSpaceDN w:val="0"/>
              <w:adjustRightInd w:val="0"/>
              <w:spacing w:line="240" w:lineRule="auto"/>
              <w:ind w:left="0" w:firstLine="0"/>
              <w:rPr>
                <w:rFonts w:ascii="Times New Roman" w:hAnsi="Times New Roman" w:cs="Times New Roman"/>
                <w:bCs/>
                <w:color w:val="000000"/>
              </w:rPr>
            </w:pPr>
            <w:r w:rsidRPr="00AA36A2">
              <w:rPr>
                <w:rFonts w:ascii="Times New Roman" w:hAnsi="Times New Roman" w:cs="Times New Roman"/>
                <w:bCs/>
                <w:color w:val="000000"/>
              </w:rPr>
              <w:t>c. Мальта</w:t>
            </w:r>
          </w:p>
        </w:tc>
        <w:tc>
          <w:tcPr>
            <w:tcW w:w="1068"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41,163</w:t>
            </w:r>
          </w:p>
        </w:tc>
        <w:tc>
          <w:tcPr>
            <w:tcW w:w="776" w:type="dxa"/>
            <w:tcBorders>
              <w:top w:val="single" w:sz="6" w:space="0" w:color="auto"/>
              <w:left w:val="single" w:sz="6" w:space="0" w:color="auto"/>
              <w:bottom w:val="single" w:sz="6" w:space="0" w:color="auto"/>
              <w:right w:val="single" w:sz="6" w:space="0" w:color="auto"/>
            </w:tcBorders>
          </w:tcPr>
          <w:p w:rsidR="002A2B7C" w:rsidRPr="00AA36A2" w:rsidRDefault="002A2B7C" w:rsidP="002B78DC">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25</w:t>
            </w:r>
          </w:p>
        </w:tc>
        <w:tc>
          <w:tcPr>
            <w:tcW w:w="1067"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40,2</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37,498</w:t>
            </w: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2,701</w:t>
            </w: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0,964</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0,564</w:t>
            </w: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0,4</w:t>
            </w: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CB6CAD">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80</w:t>
            </w: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12</w:t>
            </w: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F408DD">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12" w:space="0" w:color="auto"/>
            </w:tcBorders>
          </w:tcPr>
          <w:p w:rsidR="002A2B7C" w:rsidRPr="00AA36A2" w:rsidRDefault="002A2B7C" w:rsidP="00B2380D">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r>
      <w:tr w:rsidR="002A2B7C" w:rsidRPr="00AA36A2" w:rsidTr="00AA36A2">
        <w:trPr>
          <w:trHeight w:val="250"/>
        </w:trPr>
        <w:tc>
          <w:tcPr>
            <w:tcW w:w="1267" w:type="dxa"/>
            <w:tcBorders>
              <w:top w:val="single" w:sz="6" w:space="0" w:color="auto"/>
              <w:left w:val="single" w:sz="6" w:space="0" w:color="auto"/>
              <w:bottom w:val="single" w:sz="6" w:space="0" w:color="auto"/>
              <w:right w:val="single" w:sz="6" w:space="0" w:color="auto"/>
            </w:tcBorders>
          </w:tcPr>
          <w:p w:rsidR="002A2B7C" w:rsidRPr="00AA36A2" w:rsidRDefault="002A2B7C" w:rsidP="00F67882">
            <w:pPr>
              <w:autoSpaceDE w:val="0"/>
              <w:autoSpaceDN w:val="0"/>
              <w:adjustRightInd w:val="0"/>
              <w:spacing w:line="240" w:lineRule="auto"/>
              <w:ind w:left="0" w:firstLine="0"/>
              <w:rPr>
                <w:rFonts w:ascii="Times New Roman" w:hAnsi="Times New Roman" w:cs="Times New Roman"/>
                <w:bCs/>
                <w:color w:val="000000"/>
              </w:rPr>
            </w:pPr>
            <w:r w:rsidRPr="00AA36A2">
              <w:rPr>
                <w:rFonts w:ascii="Times New Roman" w:hAnsi="Times New Roman" w:cs="Times New Roman"/>
                <w:bCs/>
                <w:color w:val="000000"/>
              </w:rPr>
              <w:t>ОАО "ИЭСК"</w:t>
            </w:r>
          </w:p>
        </w:tc>
        <w:tc>
          <w:tcPr>
            <w:tcW w:w="1068"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76"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1067"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12" w:space="0" w:color="auto"/>
            </w:tcBorders>
          </w:tcPr>
          <w:p w:rsidR="002A2B7C" w:rsidRPr="00AA36A2" w:rsidRDefault="002A2B7C" w:rsidP="00B2380D">
            <w:pPr>
              <w:autoSpaceDE w:val="0"/>
              <w:autoSpaceDN w:val="0"/>
              <w:adjustRightInd w:val="0"/>
              <w:spacing w:line="240" w:lineRule="auto"/>
              <w:jc w:val="center"/>
              <w:rPr>
                <w:rFonts w:ascii="Times New Roman" w:hAnsi="Times New Roman" w:cs="Times New Roman"/>
                <w:color w:val="000000"/>
              </w:rPr>
            </w:pPr>
          </w:p>
        </w:tc>
      </w:tr>
      <w:tr w:rsidR="002A2B7C" w:rsidRPr="00AA36A2" w:rsidTr="00AA36A2">
        <w:trPr>
          <w:trHeight w:val="250"/>
        </w:trPr>
        <w:tc>
          <w:tcPr>
            <w:tcW w:w="1267" w:type="dxa"/>
            <w:tcBorders>
              <w:top w:val="single" w:sz="6" w:space="0" w:color="auto"/>
              <w:left w:val="single" w:sz="6" w:space="0" w:color="auto"/>
              <w:bottom w:val="single" w:sz="6" w:space="0" w:color="auto"/>
              <w:right w:val="single" w:sz="6" w:space="0" w:color="auto"/>
            </w:tcBorders>
          </w:tcPr>
          <w:p w:rsidR="002A2B7C" w:rsidRPr="00AA36A2" w:rsidRDefault="002A2B7C" w:rsidP="00F67882">
            <w:pPr>
              <w:autoSpaceDE w:val="0"/>
              <w:autoSpaceDN w:val="0"/>
              <w:adjustRightInd w:val="0"/>
              <w:spacing w:line="240" w:lineRule="auto"/>
              <w:ind w:left="0" w:firstLine="0"/>
              <w:rPr>
                <w:rFonts w:ascii="Times New Roman" w:hAnsi="Times New Roman" w:cs="Times New Roman"/>
                <w:bCs/>
                <w:color w:val="000000"/>
              </w:rPr>
            </w:pPr>
            <w:r w:rsidRPr="00AA36A2">
              <w:rPr>
                <w:rFonts w:ascii="Times New Roman" w:hAnsi="Times New Roman" w:cs="Times New Roman"/>
                <w:bCs/>
                <w:color w:val="000000"/>
              </w:rPr>
              <w:t xml:space="preserve">п. Белореченский </w:t>
            </w:r>
          </w:p>
        </w:tc>
        <w:tc>
          <w:tcPr>
            <w:tcW w:w="1068"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104,47</w:t>
            </w:r>
          </w:p>
        </w:tc>
        <w:tc>
          <w:tcPr>
            <w:tcW w:w="776"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1067"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102,33</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16,250</w:t>
            </w: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73,03</w:t>
            </w: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9,400</w:t>
            </w: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3,65</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2,145</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2,15</w:t>
            </w: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65</w:t>
            </w: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73</w:t>
            </w: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F408DD">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12" w:space="0" w:color="auto"/>
            </w:tcBorders>
          </w:tcPr>
          <w:p w:rsidR="002A2B7C" w:rsidRPr="00AA36A2" w:rsidRDefault="002A2B7C" w:rsidP="00B2380D">
            <w:pPr>
              <w:autoSpaceDE w:val="0"/>
              <w:autoSpaceDN w:val="0"/>
              <w:adjustRightInd w:val="0"/>
              <w:spacing w:line="240" w:lineRule="auto"/>
              <w:ind w:left="0" w:firstLine="0"/>
              <w:rPr>
                <w:rFonts w:ascii="Times New Roman" w:hAnsi="Times New Roman" w:cs="Times New Roman"/>
                <w:color w:val="000000"/>
              </w:rPr>
            </w:pPr>
            <w:r w:rsidRPr="00AA36A2">
              <w:rPr>
                <w:rFonts w:ascii="Times New Roman" w:hAnsi="Times New Roman" w:cs="Times New Roman"/>
                <w:color w:val="000000"/>
              </w:rPr>
              <w:t>0</w:t>
            </w:r>
          </w:p>
        </w:tc>
      </w:tr>
      <w:tr w:rsidR="002A2B7C" w:rsidRPr="00AA36A2" w:rsidTr="00AA36A2">
        <w:trPr>
          <w:trHeight w:val="271"/>
        </w:trPr>
        <w:tc>
          <w:tcPr>
            <w:tcW w:w="1267" w:type="dxa"/>
            <w:tcBorders>
              <w:top w:val="single" w:sz="6" w:space="0" w:color="auto"/>
              <w:left w:val="single" w:sz="6" w:space="0" w:color="auto"/>
              <w:bottom w:val="single" w:sz="6" w:space="0" w:color="auto"/>
              <w:right w:val="single" w:sz="6" w:space="0" w:color="auto"/>
            </w:tcBorders>
          </w:tcPr>
          <w:p w:rsidR="002A2B7C" w:rsidRPr="00AA36A2" w:rsidRDefault="002A2B7C" w:rsidP="00F67882">
            <w:pPr>
              <w:autoSpaceDE w:val="0"/>
              <w:autoSpaceDN w:val="0"/>
              <w:adjustRightInd w:val="0"/>
              <w:spacing w:line="240" w:lineRule="auto"/>
              <w:ind w:left="0" w:firstLine="0"/>
              <w:rPr>
                <w:rFonts w:ascii="Times New Roman" w:hAnsi="Times New Roman" w:cs="Times New Roman"/>
                <w:bCs/>
                <w:color w:val="000000"/>
              </w:rPr>
            </w:pPr>
            <w:r w:rsidRPr="00AA36A2">
              <w:rPr>
                <w:rFonts w:ascii="Times New Roman" w:hAnsi="Times New Roman" w:cs="Times New Roman"/>
                <w:bCs/>
                <w:color w:val="000000"/>
              </w:rPr>
              <w:t>Частные ТП</w:t>
            </w:r>
          </w:p>
        </w:tc>
        <w:tc>
          <w:tcPr>
            <w:tcW w:w="1068" w:type="dxa"/>
            <w:tcBorders>
              <w:top w:val="single" w:sz="6" w:space="0" w:color="auto"/>
              <w:left w:val="single" w:sz="6" w:space="0" w:color="auto"/>
              <w:bottom w:val="single" w:sz="6"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hAnsi="Times New Roman" w:cs="Times New Roman"/>
                <w:color w:val="000000"/>
              </w:rPr>
            </w:pPr>
            <w:r w:rsidRPr="00AA36A2">
              <w:rPr>
                <w:rFonts w:ascii="Times New Roman" w:hAnsi="Times New Roman" w:cs="Times New Roman"/>
                <w:color w:val="000000"/>
              </w:rPr>
              <w:t>5,00</w:t>
            </w:r>
          </w:p>
        </w:tc>
        <w:tc>
          <w:tcPr>
            <w:tcW w:w="776"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1067"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54076">
            <w:pPr>
              <w:autoSpaceDE w:val="0"/>
              <w:autoSpaceDN w:val="0"/>
              <w:adjustRightInd w:val="0"/>
              <w:spacing w:line="240" w:lineRule="auto"/>
              <w:ind w:left="0" w:firstLine="0"/>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992"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850"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12" w:space="0" w:color="auto"/>
            </w:tcBorders>
          </w:tcPr>
          <w:p w:rsidR="002A2B7C" w:rsidRPr="00AA36A2" w:rsidRDefault="002A2B7C" w:rsidP="00B2380D">
            <w:pPr>
              <w:autoSpaceDE w:val="0"/>
              <w:autoSpaceDN w:val="0"/>
              <w:adjustRightInd w:val="0"/>
              <w:spacing w:line="240" w:lineRule="auto"/>
              <w:jc w:val="center"/>
              <w:rPr>
                <w:rFonts w:ascii="Times New Roman" w:hAnsi="Times New Roman" w:cs="Times New Roman"/>
                <w:color w:val="000000"/>
              </w:rPr>
            </w:pPr>
          </w:p>
        </w:tc>
      </w:tr>
      <w:tr w:rsidR="002A2B7C" w:rsidRPr="00AA36A2" w:rsidTr="00AA36A2">
        <w:trPr>
          <w:trHeight w:val="346"/>
        </w:trPr>
        <w:tc>
          <w:tcPr>
            <w:tcW w:w="1267" w:type="dxa"/>
            <w:tcBorders>
              <w:top w:val="single" w:sz="6" w:space="0" w:color="auto"/>
              <w:left w:val="single" w:sz="4" w:space="0" w:color="auto"/>
              <w:bottom w:val="single" w:sz="12" w:space="0" w:color="auto"/>
              <w:right w:val="single" w:sz="6" w:space="0" w:color="auto"/>
            </w:tcBorders>
          </w:tcPr>
          <w:p w:rsidR="002A2B7C" w:rsidRPr="00AA36A2" w:rsidRDefault="002A2B7C" w:rsidP="00F67882">
            <w:pPr>
              <w:autoSpaceDE w:val="0"/>
              <w:autoSpaceDN w:val="0"/>
              <w:adjustRightInd w:val="0"/>
              <w:spacing w:line="240" w:lineRule="auto"/>
              <w:ind w:left="0" w:firstLine="0"/>
              <w:rPr>
                <w:rFonts w:ascii="Times New Roman" w:hAnsi="Times New Roman" w:cs="Times New Roman"/>
                <w:bCs/>
                <w:color w:val="000000"/>
              </w:rPr>
            </w:pPr>
            <w:r w:rsidRPr="00AA36A2">
              <w:rPr>
                <w:rFonts w:ascii="Times New Roman" w:hAnsi="Times New Roman" w:cs="Times New Roman"/>
                <w:bCs/>
                <w:color w:val="000000"/>
              </w:rPr>
              <w:t>Всего:</w:t>
            </w:r>
          </w:p>
        </w:tc>
        <w:tc>
          <w:tcPr>
            <w:tcW w:w="1068" w:type="dxa"/>
            <w:tcBorders>
              <w:top w:val="single" w:sz="6" w:space="0" w:color="auto"/>
              <w:left w:val="single" w:sz="6" w:space="0" w:color="auto"/>
              <w:bottom w:val="single" w:sz="12" w:space="0" w:color="auto"/>
              <w:right w:val="single" w:sz="6" w:space="0" w:color="auto"/>
            </w:tcBorders>
            <w:shd w:val="solid" w:color="FFFFFF" w:fill="auto"/>
          </w:tcPr>
          <w:p w:rsidR="002A2B7C" w:rsidRPr="00AA36A2" w:rsidRDefault="002A2B7C" w:rsidP="004B756D">
            <w:pPr>
              <w:autoSpaceDE w:val="0"/>
              <w:autoSpaceDN w:val="0"/>
              <w:adjustRightInd w:val="0"/>
              <w:spacing w:line="240" w:lineRule="auto"/>
              <w:jc w:val="center"/>
              <w:rPr>
                <w:rFonts w:ascii="Times New Roman" w:eastAsia="Arial Unicode MS" w:hAnsi="Times New Roman" w:cs="Times New Roman"/>
                <w:color w:val="000000"/>
              </w:rPr>
            </w:pPr>
            <w:r w:rsidRPr="00AA36A2">
              <w:rPr>
                <w:rFonts w:ascii="Times New Roman" w:eastAsia="Arial Unicode MS" w:hAnsi="Times New Roman" w:cs="Times New Roman"/>
                <w:color w:val="000000"/>
              </w:rPr>
              <w:t xml:space="preserve"> 170,604</w:t>
            </w:r>
          </w:p>
        </w:tc>
        <w:tc>
          <w:tcPr>
            <w:tcW w:w="776" w:type="dxa"/>
            <w:tcBorders>
              <w:top w:val="single" w:sz="6" w:space="0" w:color="auto"/>
              <w:left w:val="single" w:sz="6" w:space="0" w:color="auto"/>
              <w:bottom w:val="single" w:sz="12"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eastAsia="Arial Unicode MS" w:hAnsi="Times New Roman" w:cs="Times New Roman"/>
                <w:color w:val="000000"/>
              </w:rPr>
            </w:pPr>
          </w:p>
        </w:tc>
        <w:tc>
          <w:tcPr>
            <w:tcW w:w="1067" w:type="dxa"/>
            <w:tcBorders>
              <w:top w:val="single" w:sz="6" w:space="0" w:color="auto"/>
              <w:left w:val="single" w:sz="6" w:space="0" w:color="auto"/>
              <w:bottom w:val="single" w:sz="12"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eastAsia="Arial Unicode MS" w:hAnsi="Times New Roman" w:cs="Times New Roman"/>
                <w:color w:val="000000"/>
              </w:rPr>
            </w:pPr>
            <w:r w:rsidRPr="00AA36A2">
              <w:rPr>
                <w:rFonts w:ascii="Times New Roman" w:eastAsia="Arial Unicode MS" w:hAnsi="Times New Roman" w:cs="Times New Roman"/>
                <w:color w:val="000000"/>
              </w:rPr>
              <w:t>145,14</w:t>
            </w:r>
          </w:p>
        </w:tc>
        <w:tc>
          <w:tcPr>
            <w:tcW w:w="992" w:type="dxa"/>
            <w:tcBorders>
              <w:top w:val="single" w:sz="6" w:space="0" w:color="auto"/>
              <w:left w:val="single" w:sz="6" w:space="0" w:color="auto"/>
              <w:bottom w:val="single" w:sz="12"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eastAsia="Arial Unicode MS" w:hAnsi="Times New Roman" w:cs="Times New Roman"/>
                <w:color w:val="000000"/>
              </w:rPr>
            </w:pPr>
            <w:r w:rsidRPr="00AA36A2">
              <w:rPr>
                <w:rFonts w:ascii="Times New Roman" w:eastAsia="Arial Unicode MS" w:hAnsi="Times New Roman" w:cs="Times New Roman"/>
                <w:color w:val="000000"/>
              </w:rPr>
              <w:t>55,047</w:t>
            </w:r>
          </w:p>
        </w:tc>
        <w:tc>
          <w:tcPr>
            <w:tcW w:w="709" w:type="dxa"/>
            <w:tcBorders>
              <w:top w:val="single" w:sz="6" w:space="0" w:color="auto"/>
              <w:left w:val="single" w:sz="6" w:space="0" w:color="auto"/>
              <w:bottom w:val="single" w:sz="12"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eastAsia="Arial Unicode MS" w:hAnsi="Times New Roman" w:cs="Times New Roman"/>
                <w:color w:val="000000"/>
              </w:rPr>
            </w:pPr>
            <w:r>
              <w:rPr>
                <w:rFonts w:ascii="Times New Roman" w:eastAsia="Arial Unicode MS" w:hAnsi="Times New Roman" w:cs="Times New Roman"/>
                <w:color w:val="000000"/>
              </w:rPr>
              <w:t>0</w:t>
            </w:r>
          </w:p>
        </w:tc>
        <w:tc>
          <w:tcPr>
            <w:tcW w:w="992" w:type="dxa"/>
            <w:tcBorders>
              <w:top w:val="single" w:sz="6" w:space="0" w:color="auto"/>
              <w:left w:val="single" w:sz="6" w:space="0" w:color="auto"/>
              <w:bottom w:val="single" w:sz="12"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eastAsia="Arial Unicode MS" w:hAnsi="Times New Roman" w:cs="Times New Roman"/>
                <w:color w:val="000000"/>
              </w:rPr>
            </w:pPr>
            <w:r w:rsidRPr="00AA36A2">
              <w:rPr>
                <w:rFonts w:ascii="Times New Roman" w:eastAsia="Arial Unicode MS" w:hAnsi="Times New Roman" w:cs="Times New Roman"/>
                <w:color w:val="000000"/>
              </w:rPr>
              <w:t>77,043</w:t>
            </w:r>
          </w:p>
        </w:tc>
        <w:tc>
          <w:tcPr>
            <w:tcW w:w="850" w:type="dxa"/>
            <w:tcBorders>
              <w:top w:val="single" w:sz="6" w:space="0" w:color="auto"/>
              <w:left w:val="single" w:sz="6" w:space="0" w:color="auto"/>
              <w:bottom w:val="single" w:sz="12"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eastAsia="Arial Unicode MS" w:hAnsi="Times New Roman" w:cs="Times New Roman"/>
                <w:color w:val="000000"/>
              </w:rPr>
            </w:pPr>
            <w:r w:rsidRPr="00AA36A2">
              <w:rPr>
                <w:rFonts w:ascii="Times New Roman" w:eastAsia="Arial Unicode MS" w:hAnsi="Times New Roman" w:cs="Times New Roman"/>
                <w:color w:val="000000"/>
              </w:rPr>
              <w:t>9,400</w:t>
            </w:r>
          </w:p>
        </w:tc>
        <w:tc>
          <w:tcPr>
            <w:tcW w:w="851" w:type="dxa"/>
            <w:tcBorders>
              <w:top w:val="single" w:sz="6" w:space="0" w:color="auto"/>
              <w:left w:val="single" w:sz="6" w:space="0" w:color="auto"/>
              <w:bottom w:val="single" w:sz="12"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eastAsia="Arial Unicode MS" w:hAnsi="Times New Roman" w:cs="Times New Roman"/>
                <w:color w:val="000000"/>
              </w:rPr>
            </w:pPr>
            <w:r w:rsidRPr="00AA36A2">
              <w:rPr>
                <w:rFonts w:ascii="Times New Roman" w:eastAsia="Arial Unicode MS" w:hAnsi="Times New Roman" w:cs="Times New Roman"/>
                <w:color w:val="000000"/>
              </w:rPr>
              <w:t>3,65</w:t>
            </w:r>
          </w:p>
        </w:tc>
        <w:tc>
          <w:tcPr>
            <w:tcW w:w="992" w:type="dxa"/>
            <w:tcBorders>
              <w:top w:val="single" w:sz="6" w:space="0" w:color="auto"/>
              <w:left w:val="single" w:sz="6" w:space="0" w:color="auto"/>
              <w:bottom w:val="single" w:sz="12"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eastAsia="Arial Unicode MS" w:hAnsi="Times New Roman" w:cs="Times New Roman"/>
                <w:color w:val="000000"/>
              </w:rPr>
            </w:pPr>
            <w:r w:rsidRPr="00AA36A2">
              <w:rPr>
                <w:rFonts w:ascii="Times New Roman" w:eastAsia="Arial Unicode MS" w:hAnsi="Times New Roman" w:cs="Times New Roman"/>
                <w:color w:val="000000"/>
              </w:rPr>
              <w:t>25,469</w:t>
            </w:r>
          </w:p>
        </w:tc>
        <w:tc>
          <w:tcPr>
            <w:tcW w:w="992" w:type="dxa"/>
            <w:tcBorders>
              <w:top w:val="single" w:sz="6" w:space="0" w:color="auto"/>
              <w:left w:val="single" w:sz="6" w:space="0" w:color="auto"/>
              <w:bottom w:val="single" w:sz="12"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eastAsia="Arial Unicode MS" w:hAnsi="Times New Roman" w:cs="Times New Roman"/>
                <w:color w:val="000000"/>
              </w:rPr>
            </w:pPr>
            <w:r w:rsidRPr="00AA36A2">
              <w:rPr>
                <w:rFonts w:ascii="Times New Roman" w:eastAsia="Arial Unicode MS" w:hAnsi="Times New Roman" w:cs="Times New Roman"/>
                <w:color w:val="000000"/>
              </w:rPr>
              <w:t>12,664</w:t>
            </w:r>
          </w:p>
        </w:tc>
        <w:tc>
          <w:tcPr>
            <w:tcW w:w="709" w:type="dxa"/>
            <w:tcBorders>
              <w:top w:val="single" w:sz="6" w:space="0" w:color="auto"/>
              <w:left w:val="single" w:sz="6" w:space="0" w:color="auto"/>
              <w:bottom w:val="single" w:sz="12"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eastAsia="Arial Unicode MS" w:hAnsi="Times New Roman" w:cs="Times New Roman"/>
                <w:color w:val="000000"/>
              </w:rPr>
            </w:pPr>
            <w:r>
              <w:rPr>
                <w:rFonts w:ascii="Times New Roman" w:eastAsia="Arial Unicode MS" w:hAnsi="Times New Roman" w:cs="Times New Roman"/>
                <w:color w:val="000000"/>
              </w:rPr>
              <w:t>0</w:t>
            </w:r>
          </w:p>
        </w:tc>
        <w:tc>
          <w:tcPr>
            <w:tcW w:w="992" w:type="dxa"/>
            <w:tcBorders>
              <w:top w:val="single" w:sz="6" w:space="0" w:color="auto"/>
              <w:left w:val="single" w:sz="6" w:space="0" w:color="auto"/>
              <w:bottom w:val="single" w:sz="12"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eastAsia="Arial Unicode MS" w:hAnsi="Times New Roman" w:cs="Times New Roman"/>
                <w:color w:val="000000"/>
              </w:rPr>
            </w:pPr>
            <w:r w:rsidRPr="00AA36A2">
              <w:rPr>
                <w:rFonts w:ascii="Times New Roman" w:eastAsia="Arial Unicode MS" w:hAnsi="Times New Roman" w:cs="Times New Roman"/>
                <w:color w:val="000000"/>
              </w:rPr>
              <w:t>12,81</w:t>
            </w:r>
          </w:p>
        </w:tc>
        <w:tc>
          <w:tcPr>
            <w:tcW w:w="851" w:type="dxa"/>
            <w:tcBorders>
              <w:top w:val="single" w:sz="6" w:space="0" w:color="auto"/>
              <w:left w:val="single" w:sz="6" w:space="0" w:color="auto"/>
              <w:bottom w:val="single" w:sz="12" w:space="0" w:color="auto"/>
              <w:right w:val="single" w:sz="6" w:space="0" w:color="auto"/>
            </w:tcBorders>
          </w:tcPr>
          <w:p w:rsidR="002A2B7C" w:rsidRPr="00AA36A2" w:rsidRDefault="002A2B7C" w:rsidP="004B756D">
            <w:pPr>
              <w:autoSpaceDE w:val="0"/>
              <w:autoSpaceDN w:val="0"/>
              <w:adjustRightInd w:val="0"/>
              <w:spacing w:line="240" w:lineRule="auto"/>
              <w:jc w:val="center"/>
              <w:rPr>
                <w:rFonts w:ascii="Times New Roman" w:eastAsia="Arial Unicode MS" w:hAnsi="Times New Roman" w:cs="Times New Roman"/>
                <w:color w:val="000000"/>
              </w:rPr>
            </w:pPr>
          </w:p>
        </w:tc>
        <w:tc>
          <w:tcPr>
            <w:tcW w:w="850" w:type="dxa"/>
            <w:tcBorders>
              <w:top w:val="single" w:sz="6" w:space="0" w:color="auto"/>
              <w:left w:val="single" w:sz="6" w:space="0" w:color="auto"/>
              <w:bottom w:val="single" w:sz="12" w:space="0" w:color="auto"/>
              <w:right w:val="single" w:sz="6" w:space="0" w:color="auto"/>
            </w:tcBorders>
          </w:tcPr>
          <w:p w:rsidR="002A2B7C" w:rsidRPr="00AA36A2" w:rsidRDefault="002A2B7C" w:rsidP="00B2380D">
            <w:pPr>
              <w:autoSpaceDE w:val="0"/>
              <w:autoSpaceDN w:val="0"/>
              <w:adjustRightInd w:val="0"/>
              <w:spacing w:line="240" w:lineRule="auto"/>
              <w:ind w:firstLine="0"/>
              <w:rPr>
                <w:rFonts w:ascii="Times New Roman" w:eastAsia="Arial Unicode MS" w:hAnsi="Times New Roman" w:cs="Times New Roman"/>
                <w:color w:val="000000"/>
              </w:rPr>
            </w:pPr>
            <w:r w:rsidRPr="00AA36A2">
              <w:rPr>
                <w:rFonts w:ascii="Times New Roman" w:eastAsia="Arial Unicode MS" w:hAnsi="Times New Roman" w:cs="Times New Roman"/>
                <w:color w:val="000000"/>
              </w:rPr>
              <w:t>87</w:t>
            </w:r>
          </w:p>
        </w:tc>
        <w:tc>
          <w:tcPr>
            <w:tcW w:w="709" w:type="dxa"/>
            <w:tcBorders>
              <w:top w:val="single" w:sz="6" w:space="0" w:color="auto"/>
              <w:left w:val="single" w:sz="6" w:space="0" w:color="auto"/>
              <w:bottom w:val="single" w:sz="12" w:space="0" w:color="auto"/>
              <w:right w:val="single" w:sz="6" w:space="0" w:color="auto"/>
            </w:tcBorders>
          </w:tcPr>
          <w:p w:rsidR="002A2B7C" w:rsidRPr="00AA36A2" w:rsidRDefault="002A2B7C" w:rsidP="00F408DD">
            <w:pPr>
              <w:autoSpaceDE w:val="0"/>
              <w:autoSpaceDN w:val="0"/>
              <w:adjustRightInd w:val="0"/>
              <w:spacing w:line="240" w:lineRule="auto"/>
              <w:ind w:left="0" w:firstLine="0"/>
              <w:rPr>
                <w:rFonts w:ascii="Times New Roman" w:eastAsia="Arial Unicode MS" w:hAnsi="Times New Roman" w:cs="Times New Roman"/>
                <w:color w:val="000000"/>
              </w:rPr>
            </w:pPr>
            <w:r w:rsidRPr="00AA36A2">
              <w:rPr>
                <w:rFonts w:ascii="Times New Roman" w:eastAsia="Arial Unicode MS" w:hAnsi="Times New Roman" w:cs="Times New Roman"/>
                <w:color w:val="000000"/>
              </w:rPr>
              <w:t>0</w:t>
            </w:r>
          </w:p>
        </w:tc>
        <w:tc>
          <w:tcPr>
            <w:tcW w:w="709" w:type="dxa"/>
            <w:tcBorders>
              <w:top w:val="single" w:sz="6" w:space="0" w:color="auto"/>
              <w:left w:val="single" w:sz="6" w:space="0" w:color="auto"/>
              <w:bottom w:val="single" w:sz="12" w:space="0" w:color="auto"/>
              <w:right w:val="single" w:sz="12" w:space="0" w:color="auto"/>
            </w:tcBorders>
          </w:tcPr>
          <w:p w:rsidR="002A2B7C" w:rsidRPr="00AA36A2" w:rsidRDefault="002A2B7C" w:rsidP="00B2380D">
            <w:pPr>
              <w:autoSpaceDE w:val="0"/>
              <w:autoSpaceDN w:val="0"/>
              <w:adjustRightInd w:val="0"/>
              <w:spacing w:line="240" w:lineRule="auto"/>
              <w:ind w:left="0" w:firstLine="0"/>
              <w:rPr>
                <w:rFonts w:ascii="Times New Roman" w:eastAsia="Arial Unicode MS" w:hAnsi="Times New Roman" w:cs="Times New Roman"/>
                <w:color w:val="000000"/>
              </w:rPr>
            </w:pPr>
            <w:r w:rsidRPr="00AA36A2">
              <w:rPr>
                <w:rFonts w:ascii="Times New Roman" w:eastAsia="Arial Unicode MS" w:hAnsi="Times New Roman" w:cs="Times New Roman"/>
                <w:color w:val="000000"/>
              </w:rPr>
              <w:t>0</w:t>
            </w:r>
          </w:p>
        </w:tc>
      </w:tr>
    </w:tbl>
    <w:p w:rsidR="002A2B7C" w:rsidRDefault="002A2B7C" w:rsidP="00CB6CAD">
      <w:pPr>
        <w:pStyle w:val="afff1"/>
        <w:spacing w:before="0" w:after="0"/>
        <w:jc w:val="both"/>
        <w:rPr>
          <w:rFonts w:ascii="Times New Roman" w:hAnsi="Times New Roman"/>
          <w:sz w:val="28"/>
          <w:szCs w:val="28"/>
          <w:lang w:val="ru-RU"/>
        </w:rPr>
        <w:sectPr w:rsidR="002A2B7C" w:rsidSect="003824F9">
          <w:pgSz w:w="16838" w:h="11906" w:orient="landscape" w:code="9"/>
          <w:pgMar w:top="851" w:right="567" w:bottom="1701" w:left="567" w:header="709" w:footer="709" w:gutter="0"/>
          <w:cols w:space="708"/>
          <w:docGrid w:linePitch="360"/>
        </w:sectPr>
      </w:pPr>
    </w:p>
    <w:bookmarkEnd w:id="1"/>
    <w:p w:rsidR="002A2B7C" w:rsidRDefault="002A2B7C" w:rsidP="00CB6CAD">
      <w:pPr>
        <w:widowControl w:val="0"/>
        <w:autoSpaceDE w:val="0"/>
        <w:autoSpaceDN w:val="0"/>
        <w:adjustRightInd w:val="0"/>
        <w:spacing w:line="240" w:lineRule="auto"/>
        <w:ind w:left="0" w:right="0" w:firstLine="0"/>
        <w:rPr>
          <w:rFonts w:ascii="Times New Roman" w:hAnsi="Times New Roman" w:cs="Times New Roman"/>
          <w:b/>
          <w:bCs/>
          <w:sz w:val="28"/>
          <w:szCs w:val="28"/>
          <w:lang w:eastAsia="ru-RU"/>
        </w:rPr>
      </w:pPr>
    </w:p>
    <w:p w:rsidR="002A2B7C" w:rsidRPr="0090417A" w:rsidRDefault="002A2B7C" w:rsidP="00CF4822">
      <w:pPr>
        <w:widowControl w:val="0"/>
        <w:autoSpaceDE w:val="0"/>
        <w:autoSpaceDN w:val="0"/>
        <w:adjustRightInd w:val="0"/>
        <w:spacing w:line="240" w:lineRule="auto"/>
        <w:ind w:left="0" w:right="0" w:firstLine="0"/>
        <w:jc w:val="center"/>
        <w:rPr>
          <w:rFonts w:ascii="Times New Roman" w:hAnsi="Times New Roman" w:cs="Times New Roman"/>
          <w:b/>
          <w:bCs/>
          <w:sz w:val="28"/>
          <w:szCs w:val="28"/>
          <w:lang w:eastAsia="ru-RU"/>
        </w:rPr>
      </w:pPr>
      <w:r w:rsidRPr="00557333">
        <w:rPr>
          <w:rFonts w:ascii="Times New Roman" w:hAnsi="Times New Roman" w:cs="Times New Roman"/>
          <w:b/>
          <w:bCs/>
          <w:sz w:val="28"/>
          <w:szCs w:val="28"/>
          <w:lang w:eastAsia="ru-RU"/>
        </w:rPr>
        <w:t>2.5.</w:t>
      </w:r>
      <w:r>
        <w:rPr>
          <w:rFonts w:ascii="Times New Roman" w:hAnsi="Times New Roman" w:cs="Times New Roman"/>
          <w:b/>
          <w:bCs/>
          <w:sz w:val="28"/>
          <w:szCs w:val="28"/>
          <w:lang w:eastAsia="ru-RU"/>
        </w:rPr>
        <w:t xml:space="preserve"> </w:t>
      </w:r>
      <w:r w:rsidRPr="0090417A">
        <w:rPr>
          <w:rFonts w:ascii="Times New Roman" w:hAnsi="Times New Roman" w:cs="Times New Roman"/>
          <w:b/>
          <w:bCs/>
          <w:sz w:val="28"/>
          <w:szCs w:val="28"/>
          <w:lang w:eastAsia="ru-RU"/>
        </w:rPr>
        <w:t>Характеристика существующего состояния системы газоснабжения</w:t>
      </w:r>
    </w:p>
    <w:p w:rsidR="002A2B7C" w:rsidRDefault="002A2B7C" w:rsidP="00E65335">
      <w:pPr>
        <w:widowControl w:val="0"/>
        <w:autoSpaceDE w:val="0"/>
        <w:autoSpaceDN w:val="0"/>
        <w:adjustRightInd w:val="0"/>
        <w:spacing w:line="240" w:lineRule="auto"/>
        <w:ind w:left="0" w:right="0" w:firstLine="660"/>
        <w:rPr>
          <w:rFonts w:ascii="Times New Roman" w:hAnsi="Times New Roman" w:cs="Times New Roman"/>
          <w:bCs/>
          <w:sz w:val="28"/>
          <w:szCs w:val="28"/>
          <w:lang w:eastAsia="ru-RU"/>
        </w:rPr>
      </w:pPr>
      <w:r>
        <w:rPr>
          <w:rFonts w:ascii="Times New Roman" w:hAnsi="Times New Roman" w:cs="Times New Roman"/>
          <w:bCs/>
          <w:sz w:val="28"/>
          <w:szCs w:val="28"/>
          <w:lang w:eastAsia="ru-RU"/>
        </w:rPr>
        <w:t>На территории город</w:t>
      </w:r>
      <w:r w:rsidRPr="00454F0D">
        <w:rPr>
          <w:rFonts w:ascii="Times New Roman" w:hAnsi="Times New Roman" w:cs="Times New Roman"/>
          <w:bCs/>
          <w:sz w:val="28"/>
          <w:szCs w:val="28"/>
          <w:lang w:eastAsia="ru-RU"/>
        </w:rPr>
        <w:t xml:space="preserve">ского поселения </w:t>
      </w:r>
      <w:r>
        <w:rPr>
          <w:rFonts w:ascii="Times New Roman" w:hAnsi="Times New Roman" w:cs="Times New Roman"/>
          <w:bCs/>
          <w:sz w:val="28"/>
          <w:szCs w:val="28"/>
          <w:lang w:eastAsia="ru-RU"/>
        </w:rPr>
        <w:t>Белореченского муниципального образования централизованное газоснабжение</w:t>
      </w:r>
      <w:r w:rsidRPr="00454F0D">
        <w:rPr>
          <w:rFonts w:ascii="Times New Roman" w:hAnsi="Times New Roman" w:cs="Times New Roman"/>
          <w:bCs/>
          <w:sz w:val="28"/>
          <w:szCs w:val="28"/>
          <w:lang w:eastAsia="ru-RU"/>
        </w:rPr>
        <w:t xml:space="preserve"> отсутствует.</w:t>
      </w:r>
    </w:p>
    <w:p w:rsidR="002A2B7C" w:rsidRPr="00454F0D" w:rsidRDefault="002A2B7C" w:rsidP="00454F0D">
      <w:pPr>
        <w:widowControl w:val="0"/>
        <w:autoSpaceDE w:val="0"/>
        <w:autoSpaceDN w:val="0"/>
        <w:adjustRightInd w:val="0"/>
        <w:spacing w:line="240" w:lineRule="auto"/>
        <w:ind w:left="0" w:right="0" w:firstLine="0"/>
        <w:jc w:val="left"/>
        <w:rPr>
          <w:rFonts w:ascii="Times New Roman" w:hAnsi="Times New Roman" w:cs="Times New Roman"/>
          <w:bCs/>
          <w:sz w:val="28"/>
          <w:szCs w:val="28"/>
          <w:lang w:eastAsia="ru-RU"/>
        </w:rPr>
      </w:pPr>
    </w:p>
    <w:p w:rsidR="002A2B7C" w:rsidRPr="0090417A" w:rsidRDefault="002A2B7C" w:rsidP="00CF4822">
      <w:pPr>
        <w:widowControl w:val="0"/>
        <w:autoSpaceDE w:val="0"/>
        <w:autoSpaceDN w:val="0"/>
        <w:adjustRightInd w:val="0"/>
        <w:spacing w:line="240" w:lineRule="auto"/>
        <w:ind w:left="0" w:right="0" w:firstLine="0"/>
        <w:jc w:val="center"/>
        <w:rPr>
          <w:rFonts w:ascii="Times New Roman" w:hAnsi="Times New Roman" w:cs="Times New Roman"/>
          <w:b/>
          <w:bCs/>
          <w:sz w:val="28"/>
          <w:szCs w:val="28"/>
          <w:lang w:eastAsia="ru-RU"/>
        </w:rPr>
      </w:pPr>
      <w:r w:rsidRPr="00557333">
        <w:rPr>
          <w:rFonts w:ascii="Times New Roman" w:hAnsi="Times New Roman" w:cs="Times New Roman"/>
          <w:b/>
          <w:bCs/>
          <w:sz w:val="28"/>
          <w:szCs w:val="28"/>
          <w:lang w:eastAsia="ru-RU"/>
        </w:rPr>
        <w:t>2.6.</w:t>
      </w:r>
      <w:r w:rsidRPr="0090417A">
        <w:rPr>
          <w:rFonts w:ascii="Times New Roman" w:hAnsi="Times New Roman" w:cs="Times New Roman"/>
          <w:b/>
          <w:bCs/>
          <w:sz w:val="28"/>
          <w:szCs w:val="28"/>
          <w:lang w:eastAsia="ru-RU"/>
        </w:rPr>
        <w:t xml:space="preserve"> Характеристика существующей системы сбора и вывоза твердых коммунальных отходов</w:t>
      </w:r>
    </w:p>
    <w:p w:rsidR="002A2B7C" w:rsidRDefault="002A2B7C" w:rsidP="00982182">
      <w:pPr>
        <w:spacing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С 1 января 2019 года в Иркутском области в зоне «Юг» работает региональный оператор по обращению с твердыми коммунальными отходами ООО «РТ-НЭО Иркутск». </w:t>
      </w:r>
      <w:r>
        <w:rPr>
          <w:rFonts w:ascii="Times New Roman" w:hAnsi="Times New Roman" w:cs="Times New Roman"/>
          <w:sz w:val="28"/>
          <w:szCs w:val="28"/>
          <w:lang w:eastAsia="ru-RU"/>
        </w:rPr>
        <w:t>Предприятие вывозит твердые коммунальные отходы</w:t>
      </w:r>
      <w:r w:rsidRPr="00E21E6A">
        <w:rPr>
          <w:rFonts w:ascii="Times New Roman" w:hAnsi="Times New Roman" w:cs="Times New Roman"/>
          <w:sz w:val="28"/>
          <w:szCs w:val="28"/>
          <w:lang w:eastAsia="ru-RU"/>
        </w:rPr>
        <w:t xml:space="preserve"> на </w:t>
      </w:r>
      <w:r>
        <w:rPr>
          <w:rFonts w:ascii="Times New Roman" w:hAnsi="Times New Roman" w:cs="Times New Roman"/>
          <w:sz w:val="28"/>
          <w:szCs w:val="28"/>
          <w:lang w:eastAsia="ru-RU"/>
        </w:rPr>
        <w:t>полигон ТКО, расположенный на территории поселка Тайтурка Усольского района Иркутской области</w:t>
      </w:r>
      <w:r w:rsidRPr="0090417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FC33B9">
        <w:rPr>
          <w:rFonts w:ascii="Times New Roman" w:hAnsi="Times New Roman" w:cs="Times New Roman"/>
          <w:sz w:val="28"/>
          <w:szCs w:val="28"/>
          <w:lang w:eastAsia="ru-RU"/>
        </w:rPr>
        <w:t>На территории Белореченского муниципального образования полигон</w:t>
      </w:r>
      <w:r>
        <w:rPr>
          <w:rFonts w:ascii="Times New Roman" w:hAnsi="Times New Roman" w:cs="Times New Roman"/>
          <w:sz w:val="28"/>
          <w:szCs w:val="28"/>
          <w:lang w:eastAsia="ru-RU"/>
        </w:rPr>
        <w:t>ы</w:t>
      </w:r>
      <w:r w:rsidRPr="00FC33B9">
        <w:rPr>
          <w:rFonts w:ascii="Times New Roman" w:hAnsi="Times New Roman" w:cs="Times New Roman"/>
          <w:sz w:val="28"/>
          <w:szCs w:val="28"/>
          <w:lang w:eastAsia="ru-RU"/>
        </w:rPr>
        <w:t xml:space="preserve"> ТКО отсутствует.</w:t>
      </w:r>
    </w:p>
    <w:p w:rsidR="002A2B7C" w:rsidRPr="00FC33B9" w:rsidRDefault="002A2B7C" w:rsidP="002642E1">
      <w:pPr>
        <w:spacing w:line="240" w:lineRule="auto"/>
        <w:rPr>
          <w:rFonts w:ascii="Times New Roman" w:hAnsi="Times New Roman" w:cs="Times New Roman"/>
          <w:sz w:val="28"/>
          <w:szCs w:val="28"/>
          <w:lang w:eastAsia="ru-RU"/>
        </w:rPr>
      </w:pPr>
      <w:r w:rsidRPr="00FC33B9">
        <w:rPr>
          <w:rFonts w:ascii="Times New Roman" w:hAnsi="Times New Roman" w:cs="Times New Roman"/>
          <w:sz w:val="28"/>
          <w:szCs w:val="28"/>
          <w:lang w:eastAsia="ru-RU"/>
        </w:rPr>
        <w:t>На территории поселения применяется контейнерная система сбора и вывоза отходов -  отходы собираются в специальные контейнеры, из которых выгружаются в мусоровозы (применяется на территории многоквартирных жилых домов и индивидуальн</w:t>
      </w:r>
      <w:r>
        <w:rPr>
          <w:rFonts w:ascii="Times New Roman" w:hAnsi="Times New Roman" w:cs="Times New Roman"/>
          <w:sz w:val="28"/>
          <w:szCs w:val="28"/>
          <w:lang w:eastAsia="ru-RU"/>
        </w:rPr>
        <w:t xml:space="preserve">ого жилого сектора с. Мальта). </w:t>
      </w:r>
      <w:r w:rsidRPr="00FC33B9">
        <w:rPr>
          <w:rFonts w:ascii="Times New Roman" w:hAnsi="Times New Roman" w:cs="Times New Roman"/>
          <w:sz w:val="28"/>
          <w:szCs w:val="28"/>
          <w:lang w:eastAsia="ru-RU"/>
        </w:rPr>
        <w:t>Крупногабаритные отходы собираются бесконтейнерно – на площадке, предназначенной для сбора твердых коммунальных отходов и в бункеры для КГО и вывозятся не реже 1 раза в неделю.</w:t>
      </w:r>
      <w:r w:rsidRPr="002642E1">
        <w:t xml:space="preserve"> </w:t>
      </w:r>
      <w:r>
        <w:rPr>
          <w:rFonts w:ascii="Times New Roman" w:hAnsi="Times New Roman" w:cs="Times New Roman"/>
          <w:sz w:val="28"/>
          <w:szCs w:val="28"/>
          <w:lang w:eastAsia="ru-RU"/>
        </w:rPr>
        <w:t>Система р</w:t>
      </w:r>
      <w:r w:rsidRPr="002642E1">
        <w:rPr>
          <w:rFonts w:ascii="Times New Roman" w:hAnsi="Times New Roman" w:cs="Times New Roman"/>
          <w:sz w:val="28"/>
          <w:szCs w:val="28"/>
          <w:lang w:eastAsia="ru-RU"/>
        </w:rPr>
        <w:t>аздельн</w:t>
      </w:r>
      <w:r>
        <w:rPr>
          <w:rFonts w:ascii="Times New Roman" w:hAnsi="Times New Roman" w:cs="Times New Roman"/>
          <w:sz w:val="28"/>
          <w:szCs w:val="28"/>
          <w:lang w:eastAsia="ru-RU"/>
        </w:rPr>
        <w:t>ого</w:t>
      </w:r>
      <w:r w:rsidRPr="002642E1">
        <w:rPr>
          <w:rFonts w:ascii="Times New Roman" w:hAnsi="Times New Roman" w:cs="Times New Roman"/>
          <w:sz w:val="28"/>
          <w:szCs w:val="28"/>
          <w:lang w:eastAsia="ru-RU"/>
        </w:rPr>
        <w:t xml:space="preserve"> сбор</w:t>
      </w:r>
      <w:r>
        <w:rPr>
          <w:rFonts w:ascii="Times New Roman" w:hAnsi="Times New Roman" w:cs="Times New Roman"/>
          <w:sz w:val="28"/>
          <w:szCs w:val="28"/>
          <w:lang w:eastAsia="ru-RU"/>
        </w:rPr>
        <w:t>а</w:t>
      </w:r>
      <w:r w:rsidRPr="002642E1">
        <w:rPr>
          <w:rFonts w:ascii="Times New Roman" w:hAnsi="Times New Roman" w:cs="Times New Roman"/>
          <w:sz w:val="28"/>
          <w:szCs w:val="28"/>
          <w:lang w:eastAsia="ru-RU"/>
        </w:rPr>
        <w:t xml:space="preserve"> отходов по компонентам в о</w:t>
      </w:r>
      <w:r>
        <w:rPr>
          <w:rFonts w:ascii="Times New Roman" w:hAnsi="Times New Roman" w:cs="Times New Roman"/>
          <w:sz w:val="28"/>
          <w:szCs w:val="28"/>
          <w:lang w:eastAsia="ru-RU"/>
        </w:rPr>
        <w:t xml:space="preserve">тдельную тару и вывоз раздельно </w:t>
      </w:r>
      <w:r w:rsidRPr="002642E1">
        <w:rPr>
          <w:rFonts w:ascii="Times New Roman" w:hAnsi="Times New Roman" w:cs="Times New Roman"/>
          <w:sz w:val="28"/>
          <w:szCs w:val="28"/>
          <w:lang w:eastAsia="ru-RU"/>
        </w:rPr>
        <w:t xml:space="preserve">специализированными видами транспорта на места переработки не </w:t>
      </w:r>
      <w:r>
        <w:rPr>
          <w:rFonts w:ascii="Times New Roman" w:hAnsi="Times New Roman" w:cs="Times New Roman"/>
          <w:sz w:val="28"/>
          <w:szCs w:val="28"/>
          <w:lang w:eastAsia="ru-RU"/>
        </w:rPr>
        <w:t>предусмотрена</w:t>
      </w:r>
      <w:r w:rsidRPr="002642E1">
        <w:rPr>
          <w:rFonts w:ascii="Times New Roman" w:hAnsi="Times New Roman" w:cs="Times New Roman"/>
          <w:sz w:val="28"/>
          <w:szCs w:val="28"/>
          <w:lang w:eastAsia="ru-RU"/>
        </w:rPr>
        <w:t>.</w:t>
      </w:r>
    </w:p>
    <w:p w:rsidR="002A2B7C" w:rsidRDefault="002A2B7C" w:rsidP="00356DCB">
      <w:pPr>
        <w:spacing w:line="240" w:lineRule="auto"/>
        <w:rPr>
          <w:rFonts w:ascii="Times New Roman" w:hAnsi="Times New Roman" w:cs="Times New Roman"/>
          <w:sz w:val="28"/>
          <w:szCs w:val="28"/>
          <w:lang w:eastAsia="ru-RU"/>
        </w:rPr>
      </w:pPr>
      <w:r w:rsidRPr="00FC33B9">
        <w:rPr>
          <w:rFonts w:ascii="Times New Roman" w:hAnsi="Times New Roman" w:cs="Times New Roman"/>
          <w:sz w:val="28"/>
          <w:szCs w:val="28"/>
          <w:lang w:eastAsia="ru-RU"/>
        </w:rPr>
        <w:t>Все работы, связанные с погрузкой, транспортировкой, выгрузкой и захор</w:t>
      </w:r>
      <w:r>
        <w:rPr>
          <w:rFonts w:ascii="Times New Roman" w:hAnsi="Times New Roman" w:cs="Times New Roman"/>
          <w:sz w:val="28"/>
          <w:szCs w:val="28"/>
          <w:lang w:eastAsia="ru-RU"/>
        </w:rPr>
        <w:t xml:space="preserve">онением отходов механизированы. </w:t>
      </w:r>
      <w:r w:rsidRPr="00FC33B9">
        <w:rPr>
          <w:rFonts w:ascii="Times New Roman" w:hAnsi="Times New Roman" w:cs="Times New Roman"/>
          <w:sz w:val="28"/>
          <w:szCs w:val="28"/>
          <w:lang w:eastAsia="ru-RU"/>
        </w:rPr>
        <w:t>Транспортировка отходов производится специально оборудованным транспортом, исключающим возможность потери отх</w:t>
      </w:r>
      <w:r>
        <w:rPr>
          <w:rFonts w:ascii="Times New Roman" w:hAnsi="Times New Roman" w:cs="Times New Roman"/>
          <w:sz w:val="28"/>
          <w:szCs w:val="28"/>
          <w:lang w:eastAsia="ru-RU"/>
        </w:rPr>
        <w:t xml:space="preserve">одов во время транспортировки. </w:t>
      </w:r>
      <w:r w:rsidRPr="00FC33B9">
        <w:rPr>
          <w:rFonts w:ascii="Times New Roman" w:hAnsi="Times New Roman" w:cs="Times New Roman"/>
          <w:sz w:val="28"/>
          <w:szCs w:val="28"/>
          <w:lang w:eastAsia="ru-RU"/>
        </w:rPr>
        <w:t>Вывоз отходов осуществляется с периодичностью, предусмотренной санитарными нормами.</w:t>
      </w:r>
    </w:p>
    <w:p w:rsidR="002A2B7C" w:rsidRPr="00ED6864" w:rsidRDefault="002A2B7C" w:rsidP="00ED6864">
      <w:pPr>
        <w:spacing w:line="240" w:lineRule="auto"/>
        <w:rPr>
          <w:rFonts w:ascii="Times New Roman" w:hAnsi="Times New Roman" w:cs="Times New Roman"/>
          <w:color w:val="000000"/>
          <w:sz w:val="28"/>
          <w:szCs w:val="28"/>
          <w:lang w:eastAsia="ru-RU"/>
        </w:rPr>
      </w:pPr>
      <w:r w:rsidRPr="00ED6864">
        <w:rPr>
          <w:rFonts w:ascii="Times New Roman" w:hAnsi="Times New Roman" w:cs="Times New Roman"/>
          <w:color w:val="000000"/>
          <w:sz w:val="28"/>
          <w:szCs w:val="28"/>
          <w:lang w:eastAsia="ru-RU"/>
        </w:rPr>
        <w:t xml:space="preserve">В соответствии с частью 1 статьи 8 Федеральный закон от 24.06.1998 года № 89-ФЗ «Об отходах производства и потребления» к полномочиям органов местного самоуправления городских поселений в области обращения с твердыми коммунальными отходами относятся: </w:t>
      </w:r>
    </w:p>
    <w:p w:rsidR="002A2B7C" w:rsidRPr="00ED6864" w:rsidRDefault="002A2B7C" w:rsidP="00ED6864">
      <w:pPr>
        <w:spacing w:line="240" w:lineRule="auto"/>
        <w:rPr>
          <w:rFonts w:ascii="Times New Roman" w:hAnsi="Times New Roman" w:cs="Times New Roman"/>
          <w:color w:val="000000"/>
          <w:sz w:val="28"/>
          <w:szCs w:val="28"/>
          <w:lang w:eastAsia="ru-RU"/>
        </w:rPr>
      </w:pPr>
      <w:r w:rsidRPr="00ED6864">
        <w:rPr>
          <w:rFonts w:ascii="Times New Roman" w:hAnsi="Times New Roman" w:cs="Times New Roman"/>
          <w:color w:val="000000"/>
          <w:sz w:val="28"/>
          <w:szCs w:val="28"/>
          <w:lang w:eastAsia="ru-RU"/>
        </w:rP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A2B7C" w:rsidRPr="00ED6864" w:rsidRDefault="002A2B7C" w:rsidP="00ED6864">
      <w:pPr>
        <w:spacing w:line="240" w:lineRule="auto"/>
        <w:rPr>
          <w:rFonts w:ascii="Times New Roman" w:hAnsi="Times New Roman" w:cs="Times New Roman"/>
          <w:color w:val="000000"/>
          <w:sz w:val="28"/>
          <w:szCs w:val="28"/>
          <w:lang w:eastAsia="ru-RU"/>
        </w:rPr>
      </w:pPr>
      <w:r w:rsidRPr="00ED6864">
        <w:rPr>
          <w:rFonts w:ascii="Times New Roman" w:hAnsi="Times New Roman" w:cs="Times New Roman"/>
          <w:color w:val="000000"/>
          <w:sz w:val="28"/>
          <w:szCs w:val="28"/>
          <w:lang w:eastAsia="ru-RU"/>
        </w:rP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A2B7C" w:rsidRPr="00982182" w:rsidRDefault="002A2B7C" w:rsidP="00ED6864">
      <w:pPr>
        <w:spacing w:line="240" w:lineRule="auto"/>
        <w:rPr>
          <w:rFonts w:ascii="Times New Roman" w:hAnsi="Times New Roman" w:cs="Times New Roman"/>
          <w:color w:val="000000"/>
          <w:sz w:val="28"/>
          <w:szCs w:val="28"/>
          <w:lang w:eastAsia="ru-RU"/>
        </w:rPr>
      </w:pPr>
      <w:r w:rsidRPr="00ED6864">
        <w:rPr>
          <w:rFonts w:ascii="Times New Roman" w:hAnsi="Times New Roman" w:cs="Times New Roman"/>
          <w:color w:val="000000"/>
          <w:sz w:val="28"/>
          <w:szCs w:val="28"/>
          <w:lang w:eastAsia="ru-RU"/>
        </w:rPr>
        <w:t>- организация экологического воспитания и формирования экологической культуры в области обращения с твердыми коммунальными отходами.</w:t>
      </w:r>
    </w:p>
    <w:p w:rsidR="002A2B7C" w:rsidRDefault="002A2B7C" w:rsidP="00CF4822">
      <w:pPr>
        <w:spacing w:line="240" w:lineRule="auto"/>
        <w:ind w:left="0" w:right="0" w:firstLine="567"/>
        <w:rPr>
          <w:rFonts w:ascii="Times New Roman" w:hAnsi="Times New Roman" w:cs="Times New Roman"/>
          <w:kern w:val="1"/>
          <w:sz w:val="28"/>
          <w:szCs w:val="28"/>
          <w:lang w:eastAsia="ar-SA"/>
        </w:rPr>
      </w:pPr>
      <w:r w:rsidRPr="00356DCB">
        <w:rPr>
          <w:rFonts w:ascii="Times New Roman" w:hAnsi="Times New Roman" w:cs="Times New Roman"/>
          <w:kern w:val="1"/>
          <w:sz w:val="28"/>
          <w:szCs w:val="28"/>
          <w:lang w:eastAsia="ar-SA"/>
        </w:rPr>
        <w:t>Нормативы накопления ТКО на территории городского поселения Белореченского муниципального образования утверждены Приказом министерства жилищной политики, энергетики и транспорта Иркутской области от 7 июля 2019 года № 58-23-мпр «О внесении изменений в нормативы накопления твердых коммунальных отходов на территории Иркутской области».</w:t>
      </w:r>
    </w:p>
    <w:p w:rsidR="002A2B7C" w:rsidRDefault="002A2B7C" w:rsidP="00CF4822">
      <w:pPr>
        <w:spacing w:line="240" w:lineRule="auto"/>
        <w:ind w:left="0" w:right="0" w:firstLine="567"/>
        <w:rPr>
          <w:rFonts w:ascii="Times New Roman" w:hAnsi="Times New Roman" w:cs="Times New Roman"/>
          <w:kern w:val="1"/>
          <w:sz w:val="28"/>
          <w:szCs w:val="28"/>
          <w:lang w:eastAsia="ar-SA"/>
        </w:rPr>
      </w:pPr>
      <w:r w:rsidRPr="00F9045B">
        <w:rPr>
          <w:rFonts w:ascii="Times New Roman" w:hAnsi="Times New Roman" w:cs="Times New Roman"/>
          <w:kern w:val="1"/>
          <w:sz w:val="28"/>
          <w:szCs w:val="28"/>
          <w:lang w:eastAsia="ar-SA"/>
        </w:rPr>
        <w:t xml:space="preserve">Необходимое количество контейнеров на контейнерной площадке и их вместимость определяются исходя из нормативов накопления отходов. </w:t>
      </w:r>
    </w:p>
    <w:p w:rsidR="002A2B7C" w:rsidRDefault="002A2B7C" w:rsidP="00CF4822">
      <w:pPr>
        <w:spacing w:line="240" w:lineRule="auto"/>
        <w:ind w:left="0" w:right="0"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Согласно Генеральной схеме очистки территории</w:t>
      </w:r>
      <w:r w:rsidRPr="00F9045B">
        <w:rPr>
          <w:rFonts w:ascii="Times New Roman" w:hAnsi="Times New Roman" w:cs="Times New Roman"/>
          <w:kern w:val="1"/>
          <w:sz w:val="28"/>
          <w:szCs w:val="28"/>
          <w:lang w:eastAsia="ar-SA"/>
        </w:rPr>
        <w:t xml:space="preserve"> Белореченского муниципального образования Усольского района Иркутской области на 2020 – 2025 годы</w:t>
      </w:r>
      <w:r>
        <w:rPr>
          <w:rFonts w:ascii="Times New Roman" w:hAnsi="Times New Roman" w:cs="Times New Roman"/>
          <w:kern w:val="1"/>
          <w:sz w:val="28"/>
          <w:szCs w:val="28"/>
          <w:lang w:eastAsia="ar-SA"/>
        </w:rPr>
        <w:t xml:space="preserve"> в Белореченском муниципальном образовании </w:t>
      </w:r>
      <w:r w:rsidRPr="007B0F87">
        <w:rPr>
          <w:rFonts w:ascii="Times New Roman" w:hAnsi="Times New Roman" w:cs="Times New Roman"/>
          <w:kern w:val="1"/>
          <w:sz w:val="28"/>
          <w:szCs w:val="28"/>
          <w:lang w:eastAsia="ar-SA"/>
        </w:rPr>
        <w:t>образуется 33 906,89м</w:t>
      </w:r>
      <w:r w:rsidRPr="007B0F87">
        <w:rPr>
          <w:rFonts w:ascii="Times New Roman" w:hAnsi="Times New Roman" w:cs="Times New Roman"/>
          <w:kern w:val="1"/>
          <w:sz w:val="28"/>
          <w:szCs w:val="28"/>
          <w:vertAlign w:val="superscript"/>
          <w:lang w:eastAsia="ar-SA"/>
        </w:rPr>
        <w:t>3</w:t>
      </w:r>
      <w:r w:rsidRPr="007B0F87">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xml:space="preserve"> год твердых коммунальных отходов, из них: </w:t>
      </w:r>
    </w:p>
    <w:p w:rsidR="002A2B7C" w:rsidRDefault="002A2B7C" w:rsidP="00CF4822">
      <w:pPr>
        <w:spacing w:line="240" w:lineRule="auto"/>
        <w:ind w:left="0" w:right="0"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от населения – </w:t>
      </w:r>
      <w:r w:rsidRPr="0092217A">
        <w:rPr>
          <w:rFonts w:ascii="Times New Roman" w:hAnsi="Times New Roman" w:cs="Times New Roman"/>
          <w:kern w:val="1"/>
          <w:sz w:val="28"/>
          <w:szCs w:val="28"/>
          <w:lang w:eastAsia="ar-SA"/>
        </w:rPr>
        <w:t>16882,32м</w:t>
      </w:r>
      <w:r w:rsidRPr="0092217A">
        <w:rPr>
          <w:rFonts w:ascii="Times New Roman" w:hAnsi="Times New Roman" w:cs="Times New Roman"/>
          <w:kern w:val="1"/>
          <w:sz w:val="28"/>
          <w:szCs w:val="28"/>
          <w:vertAlign w:val="superscript"/>
          <w:lang w:eastAsia="ar-SA"/>
        </w:rPr>
        <w:t>3</w:t>
      </w:r>
      <w:r>
        <w:rPr>
          <w:rFonts w:ascii="Times New Roman" w:hAnsi="Times New Roman" w:cs="Times New Roman"/>
          <w:kern w:val="1"/>
          <w:sz w:val="28"/>
          <w:szCs w:val="28"/>
          <w:lang w:eastAsia="ar-SA"/>
        </w:rPr>
        <w:t>/год;</w:t>
      </w:r>
    </w:p>
    <w:p w:rsidR="002A2B7C" w:rsidRDefault="002A2B7C" w:rsidP="00CF4822">
      <w:pPr>
        <w:spacing w:line="240" w:lineRule="auto"/>
        <w:ind w:left="0" w:right="0"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от социальных учреждений – 1809,81м</w:t>
      </w:r>
      <w:r w:rsidRPr="00F36A5C">
        <w:rPr>
          <w:rFonts w:ascii="Times New Roman" w:hAnsi="Times New Roman" w:cs="Times New Roman"/>
          <w:kern w:val="1"/>
          <w:sz w:val="28"/>
          <w:szCs w:val="28"/>
          <w:vertAlign w:val="superscript"/>
          <w:lang w:eastAsia="ar-SA"/>
        </w:rPr>
        <w:t>3</w:t>
      </w:r>
      <w:r>
        <w:rPr>
          <w:rFonts w:ascii="Times New Roman" w:hAnsi="Times New Roman" w:cs="Times New Roman"/>
          <w:kern w:val="1"/>
          <w:sz w:val="28"/>
          <w:szCs w:val="28"/>
          <w:lang w:eastAsia="ar-SA"/>
        </w:rPr>
        <w:t>/год;</w:t>
      </w:r>
    </w:p>
    <w:p w:rsidR="002A2B7C" w:rsidRDefault="002A2B7C" w:rsidP="00CF4822">
      <w:pPr>
        <w:spacing w:line="240" w:lineRule="auto"/>
        <w:ind w:left="0" w:right="0" w:firstLine="567"/>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от прочих организаций – 15214,76м</w:t>
      </w:r>
      <w:r w:rsidRPr="00F36A5C">
        <w:rPr>
          <w:rFonts w:ascii="Times New Roman" w:hAnsi="Times New Roman" w:cs="Times New Roman"/>
          <w:kern w:val="1"/>
          <w:sz w:val="28"/>
          <w:szCs w:val="28"/>
          <w:vertAlign w:val="superscript"/>
          <w:lang w:eastAsia="ar-SA"/>
        </w:rPr>
        <w:t>3/</w:t>
      </w:r>
      <w:r>
        <w:rPr>
          <w:rFonts w:ascii="Times New Roman" w:hAnsi="Times New Roman" w:cs="Times New Roman"/>
          <w:kern w:val="1"/>
          <w:sz w:val="28"/>
          <w:szCs w:val="28"/>
          <w:lang w:eastAsia="ar-SA"/>
        </w:rPr>
        <w:t>год.</w:t>
      </w:r>
    </w:p>
    <w:p w:rsidR="002A2B7C" w:rsidRPr="0090417A" w:rsidRDefault="002A2B7C" w:rsidP="00414729">
      <w:pPr>
        <w:widowControl w:val="0"/>
        <w:shd w:val="clear" w:color="auto" w:fill="FFFFFF"/>
        <w:tabs>
          <w:tab w:val="left" w:pos="-5529"/>
        </w:tabs>
        <w:autoSpaceDE w:val="0"/>
        <w:autoSpaceDN w:val="0"/>
        <w:adjustRightInd w:val="0"/>
        <w:spacing w:line="240" w:lineRule="auto"/>
        <w:ind w:left="0" w:right="0" w:firstLine="567"/>
        <w:rPr>
          <w:rFonts w:ascii="Times New Roman" w:hAnsi="Times New Roman" w:cs="Times New Roman"/>
          <w:sz w:val="28"/>
          <w:szCs w:val="28"/>
          <w:lang w:eastAsia="ru-RU"/>
        </w:rPr>
      </w:pPr>
      <w:r w:rsidRPr="00414729">
        <w:rPr>
          <w:rFonts w:ascii="Times New Roman" w:hAnsi="Times New Roman" w:cs="Times New Roman"/>
          <w:sz w:val="28"/>
          <w:szCs w:val="28"/>
          <w:lang w:eastAsia="ru-RU"/>
        </w:rPr>
        <w:t xml:space="preserve">При контейнерной системе сбора </w:t>
      </w:r>
      <w:r>
        <w:rPr>
          <w:rFonts w:ascii="Times New Roman" w:hAnsi="Times New Roman" w:cs="Times New Roman"/>
          <w:sz w:val="28"/>
          <w:szCs w:val="28"/>
          <w:lang w:eastAsia="ru-RU"/>
        </w:rPr>
        <w:t>на</w:t>
      </w:r>
      <w:r w:rsidRPr="00414729">
        <w:rPr>
          <w:rFonts w:ascii="Times New Roman" w:hAnsi="Times New Roman" w:cs="Times New Roman"/>
          <w:sz w:val="28"/>
          <w:szCs w:val="28"/>
          <w:lang w:eastAsia="ru-RU"/>
        </w:rPr>
        <w:t xml:space="preserve"> практике применяются металлические сборники твердых коммунальных отходов вместимостью 0,75 м</w:t>
      </w:r>
      <w:r w:rsidRPr="001B546F">
        <w:rPr>
          <w:rFonts w:ascii="Times New Roman" w:hAnsi="Times New Roman" w:cs="Times New Roman"/>
          <w:sz w:val="28"/>
          <w:szCs w:val="28"/>
          <w:vertAlign w:val="superscript"/>
          <w:lang w:eastAsia="ru-RU"/>
        </w:rPr>
        <w:t>3</w:t>
      </w:r>
      <w:r w:rsidRPr="0041472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414729">
        <w:rPr>
          <w:rFonts w:ascii="Times New Roman" w:hAnsi="Times New Roman" w:cs="Times New Roman"/>
          <w:sz w:val="28"/>
          <w:szCs w:val="28"/>
          <w:lang w:eastAsia="ru-RU"/>
        </w:rPr>
        <w:t xml:space="preserve"> стационарные</w:t>
      </w:r>
      <w:r>
        <w:rPr>
          <w:rFonts w:ascii="Times New Roman" w:hAnsi="Times New Roman" w:cs="Times New Roman"/>
          <w:sz w:val="28"/>
          <w:szCs w:val="28"/>
          <w:lang w:eastAsia="ru-RU"/>
        </w:rPr>
        <w:t>.</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Необходимое число контейнеров (Бкон) рассчитывается по формуле:</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Бкон= Пгод × К1×К2 /(t×V),</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где Пгод - годовое накопление ТКО, м</w:t>
      </w:r>
      <w:r w:rsidRPr="001B546F">
        <w:rPr>
          <w:rFonts w:ascii="Times New Roman" w:hAnsi="Times New Roman" w:cs="Times New Roman"/>
          <w:bCs/>
          <w:sz w:val="28"/>
          <w:szCs w:val="28"/>
          <w:vertAlign w:val="superscript"/>
          <w:lang w:eastAsia="ru-RU"/>
        </w:rPr>
        <w:t>3</w:t>
      </w:r>
      <w:r w:rsidRPr="00414729">
        <w:rPr>
          <w:rFonts w:ascii="Times New Roman" w:hAnsi="Times New Roman" w:cs="Times New Roman"/>
          <w:bCs/>
          <w:sz w:val="28"/>
          <w:szCs w:val="28"/>
          <w:lang w:eastAsia="ru-RU"/>
        </w:rPr>
        <w:t>/год;</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К1- коэффициент неравномерности накопления ТКО (принимается равной К1= 1,25);</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К2 - коэффициент учитывающий число контейнеров, находящихся в ремонте и резерве (принимается равным 1,1);</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t – частота вывоза ТКО, раз/год (принимается равной 365 для городских округов, 273 - для иных муниципальных образований;</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V - вместимость контейнера (0,75 м</w:t>
      </w:r>
      <w:r w:rsidRPr="001B546F">
        <w:rPr>
          <w:rFonts w:ascii="Times New Roman" w:hAnsi="Times New Roman" w:cs="Times New Roman"/>
          <w:bCs/>
          <w:sz w:val="28"/>
          <w:szCs w:val="28"/>
          <w:vertAlign w:val="superscript"/>
          <w:lang w:eastAsia="ru-RU"/>
        </w:rPr>
        <w:t>3</w:t>
      </w:r>
      <w:r w:rsidRPr="00414729">
        <w:rPr>
          <w:rFonts w:ascii="Times New Roman" w:hAnsi="Times New Roman" w:cs="Times New Roman"/>
          <w:bCs/>
          <w:sz w:val="28"/>
          <w:szCs w:val="28"/>
          <w:lang w:eastAsia="ru-RU"/>
        </w:rPr>
        <w:t>).</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 xml:space="preserve">Численность населения городского поселения Белореченского муниципального образования на 01.01.2020 года по данным </w:t>
      </w:r>
      <w:r>
        <w:rPr>
          <w:rFonts w:ascii="Times New Roman" w:hAnsi="Times New Roman" w:cs="Times New Roman"/>
          <w:bCs/>
          <w:sz w:val="28"/>
          <w:szCs w:val="28"/>
          <w:lang w:eastAsia="ru-RU"/>
        </w:rPr>
        <w:t>Росстат</w:t>
      </w:r>
      <w:r w:rsidRPr="00414729">
        <w:rPr>
          <w:rFonts w:ascii="Times New Roman" w:hAnsi="Times New Roman" w:cs="Times New Roman"/>
          <w:bCs/>
          <w:sz w:val="28"/>
          <w:szCs w:val="28"/>
          <w:lang w:eastAsia="ru-RU"/>
        </w:rPr>
        <w:t xml:space="preserve"> составляло 10822 человека, из них численность населения р.п. Белореченский 7643 человек, численность населения с. Мальта 3179 человек.</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Расчет годового накопления ТКО от населения осуществляется по формуле:</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Пгод = N*Nо,</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10822*1,56=16882,32м</w:t>
      </w:r>
      <w:r w:rsidRPr="008135AF">
        <w:rPr>
          <w:rFonts w:ascii="Times New Roman" w:hAnsi="Times New Roman" w:cs="Times New Roman"/>
          <w:bCs/>
          <w:sz w:val="28"/>
          <w:szCs w:val="28"/>
          <w:vertAlign w:val="superscript"/>
          <w:lang w:eastAsia="ru-RU"/>
        </w:rPr>
        <w:t>3</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Расчет необходимого количества контейнеров на территории муниципального образования (Бкон) осуществляется по формуле:</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Бкон = Пгод * К1 * К2/(t*V)</w:t>
      </w:r>
      <w:r>
        <w:rPr>
          <w:rFonts w:ascii="Times New Roman" w:hAnsi="Times New Roman" w:cs="Times New Roman"/>
          <w:bCs/>
          <w:sz w:val="28"/>
          <w:szCs w:val="28"/>
          <w:lang w:eastAsia="ru-RU"/>
        </w:rPr>
        <w:t>,</w:t>
      </w:r>
    </w:p>
    <w:p w:rsidR="002A2B7C"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414729">
        <w:rPr>
          <w:rFonts w:ascii="Times New Roman" w:hAnsi="Times New Roman" w:cs="Times New Roman"/>
          <w:bCs/>
          <w:sz w:val="28"/>
          <w:szCs w:val="28"/>
          <w:lang w:eastAsia="ru-RU"/>
        </w:rPr>
        <w:t>16882,32*1,25*1,1/(273*0,75) = 113,37</w:t>
      </w:r>
    </w:p>
    <w:p w:rsidR="002A2B7C" w:rsidRPr="00414729" w:rsidRDefault="002A2B7C" w:rsidP="00414729">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В настоящее время на существующих контейнерных площадках установлено 66 контейнеров по 0,75м</w:t>
      </w:r>
      <w:r w:rsidRPr="00710B75">
        <w:rPr>
          <w:rFonts w:ascii="Times New Roman" w:hAnsi="Times New Roman" w:cs="Times New Roman"/>
          <w:bCs/>
          <w:sz w:val="28"/>
          <w:szCs w:val="28"/>
          <w:vertAlign w:val="superscript"/>
          <w:lang w:eastAsia="ru-RU"/>
        </w:rPr>
        <w:t>3</w:t>
      </w:r>
      <w:r>
        <w:rPr>
          <w:rFonts w:ascii="Times New Roman" w:hAnsi="Times New Roman" w:cs="Times New Roman"/>
          <w:bCs/>
          <w:sz w:val="28"/>
          <w:szCs w:val="28"/>
          <w:lang w:eastAsia="ru-RU"/>
        </w:rPr>
        <w:t>.</w:t>
      </w:r>
    </w:p>
    <w:p w:rsidR="002A2B7C" w:rsidRPr="00710B75" w:rsidRDefault="002A2B7C" w:rsidP="00710B75">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710B75">
        <w:rPr>
          <w:rFonts w:ascii="Times New Roman" w:hAnsi="Times New Roman" w:cs="Times New Roman"/>
          <w:bCs/>
          <w:sz w:val="28"/>
          <w:szCs w:val="28"/>
          <w:lang w:eastAsia="ru-RU"/>
        </w:rPr>
        <w:t xml:space="preserve">Расчет необходимого количества контейнеров (Дп) осуществляется по формуле: Дп = Бкон – Н </w:t>
      </w:r>
    </w:p>
    <w:p w:rsidR="002A2B7C" w:rsidRPr="00710B75" w:rsidRDefault="002A2B7C" w:rsidP="00710B75">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710B75">
        <w:rPr>
          <w:rFonts w:ascii="Times New Roman" w:hAnsi="Times New Roman" w:cs="Times New Roman"/>
          <w:bCs/>
          <w:sz w:val="28"/>
          <w:szCs w:val="28"/>
          <w:lang w:eastAsia="ru-RU"/>
        </w:rPr>
        <w:t>114 – 66 = 48</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Сбор крупногабаритных отходов осуществляется на площадках для сбора ТКО с последующим вывозом мусоровозом или иным специальным транспортом в бункеры накопители объемом 8м</w:t>
      </w:r>
      <w:r w:rsidRPr="008135AF">
        <w:rPr>
          <w:rFonts w:ascii="Times New Roman" w:hAnsi="Times New Roman" w:cs="Times New Roman"/>
          <w:bCs/>
          <w:sz w:val="28"/>
          <w:szCs w:val="28"/>
          <w:vertAlign w:val="superscript"/>
          <w:lang w:eastAsia="ru-RU"/>
        </w:rPr>
        <w:t>3</w:t>
      </w:r>
      <w:r w:rsidRPr="00EF5547">
        <w:rPr>
          <w:rFonts w:ascii="Times New Roman" w:hAnsi="Times New Roman" w:cs="Times New Roman"/>
          <w:bCs/>
          <w:sz w:val="28"/>
          <w:szCs w:val="28"/>
          <w:lang w:eastAsia="ru-RU"/>
        </w:rPr>
        <w:t>.</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Необходимое число бункеров (Ббун) рассчитывается по формуле:</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Ббун= Пгод × К1×К2 /(t×V),</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где Пгод - годовое накопление ТКО, м</w:t>
      </w:r>
      <w:r w:rsidRPr="008135AF">
        <w:rPr>
          <w:rFonts w:ascii="Times New Roman" w:hAnsi="Times New Roman" w:cs="Times New Roman"/>
          <w:bCs/>
          <w:sz w:val="28"/>
          <w:szCs w:val="28"/>
          <w:vertAlign w:val="superscript"/>
          <w:lang w:eastAsia="ru-RU"/>
        </w:rPr>
        <w:t>3</w:t>
      </w:r>
      <w:r w:rsidRPr="00EF5547">
        <w:rPr>
          <w:rFonts w:ascii="Times New Roman" w:hAnsi="Times New Roman" w:cs="Times New Roman"/>
          <w:bCs/>
          <w:sz w:val="28"/>
          <w:szCs w:val="28"/>
          <w:lang w:eastAsia="ru-RU"/>
        </w:rPr>
        <w:t>/год;</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К1- коэффициент неравномерности накопления ТКО (принимается равной К1= 1,0);</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К2 - коэффициент учитывающий число контейнеров, находящихся в ремонте и резерве (принимается равным 1,1);</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t – частота вывоза ТКО, раз/год (принимается равной 365 для городских округов, 273 - для иных муниципальных образований;</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V - вместимость бункера (8 м</w:t>
      </w:r>
      <w:r w:rsidRPr="008135AF">
        <w:rPr>
          <w:rFonts w:ascii="Times New Roman" w:hAnsi="Times New Roman" w:cs="Times New Roman"/>
          <w:bCs/>
          <w:sz w:val="28"/>
          <w:szCs w:val="28"/>
          <w:vertAlign w:val="superscript"/>
          <w:lang w:eastAsia="ru-RU"/>
        </w:rPr>
        <w:t>3</w:t>
      </w:r>
      <w:r w:rsidRPr="00EF5547">
        <w:rPr>
          <w:rFonts w:ascii="Times New Roman" w:hAnsi="Times New Roman" w:cs="Times New Roman"/>
          <w:bCs/>
          <w:sz w:val="28"/>
          <w:szCs w:val="28"/>
          <w:lang w:eastAsia="ru-RU"/>
        </w:rPr>
        <w:t>).</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16882,32 *1,0*1,1/(273*8) = 8,5</w:t>
      </w:r>
    </w:p>
    <w:p w:rsidR="002A2B7C"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Расчет необходимого количества бункеров определен на р.п. Белореченский, с. Мальта и на весь объем образования ТКО на территории Белореченского муниципального образования.</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В настоящее время на существующих конте</w:t>
      </w:r>
      <w:r>
        <w:rPr>
          <w:rFonts w:ascii="Times New Roman" w:hAnsi="Times New Roman" w:cs="Times New Roman"/>
          <w:bCs/>
          <w:sz w:val="28"/>
          <w:szCs w:val="28"/>
          <w:lang w:eastAsia="ru-RU"/>
        </w:rPr>
        <w:t>йнерных площадках установлено 2 бункера по 8</w:t>
      </w:r>
      <w:r w:rsidRPr="00EF5547">
        <w:rPr>
          <w:rFonts w:ascii="Times New Roman" w:hAnsi="Times New Roman" w:cs="Times New Roman"/>
          <w:bCs/>
          <w:sz w:val="28"/>
          <w:szCs w:val="28"/>
          <w:lang w:eastAsia="ru-RU"/>
        </w:rPr>
        <w:t>м</w:t>
      </w:r>
      <w:r w:rsidRPr="008135AF">
        <w:rPr>
          <w:rFonts w:ascii="Times New Roman" w:hAnsi="Times New Roman" w:cs="Times New Roman"/>
          <w:bCs/>
          <w:sz w:val="28"/>
          <w:szCs w:val="28"/>
          <w:vertAlign w:val="superscript"/>
          <w:lang w:eastAsia="ru-RU"/>
        </w:rPr>
        <w:t>3</w:t>
      </w:r>
      <w:r w:rsidRPr="00EF5547">
        <w:rPr>
          <w:rFonts w:ascii="Times New Roman" w:hAnsi="Times New Roman" w:cs="Times New Roman"/>
          <w:bCs/>
          <w:sz w:val="28"/>
          <w:szCs w:val="28"/>
          <w:lang w:eastAsia="ru-RU"/>
        </w:rPr>
        <w:t xml:space="preserve">. </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ab/>
        <w:t>Расчет необходимого количества бункеров (Дп) осуществляется по формуле:</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Дп = Бкон – Н</w:t>
      </w:r>
    </w:p>
    <w:p w:rsidR="002A2B7C" w:rsidRPr="00EF5547" w:rsidRDefault="002A2B7C" w:rsidP="00EF5547">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EF5547">
        <w:rPr>
          <w:rFonts w:ascii="Times New Roman" w:hAnsi="Times New Roman" w:cs="Times New Roman"/>
          <w:bCs/>
          <w:sz w:val="28"/>
          <w:szCs w:val="28"/>
          <w:lang w:eastAsia="ru-RU"/>
        </w:rPr>
        <w:t>9 – 2 = 7</w:t>
      </w:r>
    </w:p>
    <w:p w:rsidR="002A2B7C" w:rsidRPr="00D62A0C" w:rsidRDefault="002A2B7C" w:rsidP="00D62A0C">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D62A0C">
        <w:rPr>
          <w:rFonts w:ascii="Times New Roman" w:hAnsi="Times New Roman" w:cs="Times New Roman"/>
          <w:bCs/>
          <w:sz w:val="28"/>
          <w:szCs w:val="28"/>
          <w:lang w:eastAsia="ru-RU"/>
        </w:rPr>
        <w:t>Расчет количества контейнерных площадок осуществляется по формуле:</w:t>
      </w:r>
    </w:p>
    <w:p w:rsidR="002A2B7C" w:rsidRPr="00D62A0C" w:rsidRDefault="002A2B7C" w:rsidP="00D62A0C">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D62A0C">
        <w:rPr>
          <w:rFonts w:ascii="Times New Roman" w:hAnsi="Times New Roman" w:cs="Times New Roman"/>
          <w:bCs/>
          <w:sz w:val="28"/>
          <w:szCs w:val="28"/>
          <w:lang w:eastAsia="ru-RU"/>
        </w:rPr>
        <w:t>Кп=Дп/Ш</w:t>
      </w:r>
    </w:p>
    <w:p w:rsidR="002A2B7C" w:rsidRPr="00D62A0C" w:rsidRDefault="002A2B7C" w:rsidP="00D62A0C">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Cs/>
          <w:sz w:val="28"/>
          <w:szCs w:val="28"/>
          <w:lang w:eastAsia="ru-RU"/>
        </w:rPr>
      </w:pPr>
      <w:r w:rsidRPr="00D62A0C">
        <w:rPr>
          <w:rFonts w:ascii="Times New Roman" w:hAnsi="Times New Roman" w:cs="Times New Roman"/>
          <w:bCs/>
          <w:sz w:val="28"/>
          <w:szCs w:val="28"/>
          <w:lang w:eastAsia="ru-RU"/>
        </w:rPr>
        <w:t>114/2  = 57</w:t>
      </w:r>
    </w:p>
    <w:p w:rsidR="002A2B7C" w:rsidRPr="00D62A0C" w:rsidRDefault="002A2B7C" w:rsidP="00D62A0C">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sz w:val="28"/>
          <w:szCs w:val="28"/>
          <w:lang w:eastAsia="ru-RU"/>
        </w:rPr>
      </w:pPr>
      <w:r w:rsidRPr="00D62A0C">
        <w:rPr>
          <w:rFonts w:ascii="Times New Roman" w:hAnsi="Times New Roman" w:cs="Times New Roman"/>
          <w:sz w:val="28"/>
          <w:szCs w:val="28"/>
          <w:lang w:eastAsia="ru-RU"/>
        </w:rPr>
        <w:t>В настоящее в</w:t>
      </w:r>
      <w:r>
        <w:rPr>
          <w:rFonts w:ascii="Times New Roman" w:hAnsi="Times New Roman" w:cs="Times New Roman"/>
          <w:sz w:val="28"/>
          <w:szCs w:val="28"/>
          <w:lang w:eastAsia="ru-RU"/>
        </w:rPr>
        <w:t xml:space="preserve">ремя на территории поселения на </w:t>
      </w:r>
      <w:r w:rsidRPr="00D62A0C">
        <w:rPr>
          <w:rFonts w:ascii="Times New Roman" w:hAnsi="Times New Roman" w:cs="Times New Roman"/>
          <w:sz w:val="28"/>
          <w:szCs w:val="28"/>
          <w:lang w:eastAsia="ru-RU"/>
        </w:rPr>
        <w:t>обустроенных контейнерных площадках установлено 66 контейнеров и 2 бункера.</w:t>
      </w:r>
    </w:p>
    <w:p w:rsidR="002A2B7C" w:rsidRPr="00D62A0C" w:rsidRDefault="002A2B7C" w:rsidP="00D62A0C">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sz w:val="28"/>
          <w:szCs w:val="28"/>
          <w:lang w:eastAsia="ru-RU"/>
        </w:rPr>
      </w:pPr>
      <w:r w:rsidRPr="00D62A0C">
        <w:rPr>
          <w:rFonts w:ascii="Times New Roman" w:hAnsi="Times New Roman" w:cs="Times New Roman"/>
          <w:sz w:val="28"/>
          <w:szCs w:val="28"/>
          <w:lang w:eastAsia="ru-RU"/>
        </w:rPr>
        <w:tab/>
        <w:t xml:space="preserve">Из них:  </w:t>
      </w:r>
    </w:p>
    <w:p w:rsidR="002A2B7C" w:rsidRPr="00D62A0C" w:rsidRDefault="002A2B7C" w:rsidP="00D62A0C">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sz w:val="28"/>
          <w:szCs w:val="28"/>
          <w:lang w:eastAsia="ru-RU"/>
        </w:rPr>
      </w:pPr>
      <w:r w:rsidRPr="00D62A0C">
        <w:rPr>
          <w:rFonts w:ascii="Times New Roman" w:hAnsi="Times New Roman" w:cs="Times New Roman"/>
          <w:sz w:val="28"/>
          <w:szCs w:val="28"/>
          <w:lang w:eastAsia="ru-RU"/>
        </w:rPr>
        <w:t>- на территории р.п. Белореченский имеются 11 контейнерных площадок, на них установлено 45 контейнеров и 2 бункера.</w:t>
      </w:r>
    </w:p>
    <w:p w:rsidR="002A2B7C" w:rsidRDefault="002A2B7C" w:rsidP="00D62A0C">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sz w:val="28"/>
          <w:szCs w:val="28"/>
          <w:lang w:eastAsia="ru-RU"/>
        </w:rPr>
      </w:pPr>
      <w:r w:rsidRPr="00D62A0C">
        <w:rPr>
          <w:rFonts w:ascii="Times New Roman" w:hAnsi="Times New Roman" w:cs="Times New Roman"/>
          <w:sz w:val="28"/>
          <w:szCs w:val="28"/>
          <w:lang w:eastAsia="ru-RU"/>
        </w:rPr>
        <w:t>- на территории с. Мальта имеется 7 контейнерных площадок, на них установлено 21 контейнер.</w:t>
      </w:r>
    </w:p>
    <w:p w:rsidR="002A2B7C" w:rsidRPr="0090417A" w:rsidRDefault="002A2B7C" w:rsidP="00D62A0C">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sz w:val="28"/>
          <w:szCs w:val="28"/>
          <w:lang w:eastAsia="ru-RU"/>
        </w:rPr>
      </w:pPr>
    </w:p>
    <w:p w:rsidR="002A2B7C" w:rsidRPr="0090417A" w:rsidRDefault="002A2B7C" w:rsidP="00CF4822">
      <w:pPr>
        <w:widowControl w:val="0"/>
        <w:shd w:val="clear" w:color="auto" w:fill="FFFFFF"/>
        <w:tabs>
          <w:tab w:val="left" w:pos="-5529"/>
        </w:tabs>
        <w:autoSpaceDE w:val="0"/>
        <w:autoSpaceDN w:val="0"/>
        <w:adjustRightInd w:val="0"/>
        <w:spacing w:line="240" w:lineRule="auto"/>
        <w:ind w:left="0" w:right="10" w:firstLine="0"/>
        <w:jc w:val="center"/>
        <w:rPr>
          <w:rFonts w:ascii="Times New Roman" w:hAnsi="Times New Roman" w:cs="Times New Roman"/>
          <w:sz w:val="28"/>
          <w:szCs w:val="28"/>
          <w:lang w:eastAsia="ru-RU"/>
        </w:rPr>
      </w:pPr>
      <w:r w:rsidRPr="0090417A">
        <w:rPr>
          <w:rFonts w:ascii="Times New Roman" w:hAnsi="Times New Roman" w:cs="Times New Roman"/>
          <w:sz w:val="28"/>
          <w:szCs w:val="28"/>
          <w:lang w:eastAsia="ru-RU"/>
        </w:rPr>
        <w:t>Таблица</w:t>
      </w:r>
      <w:r>
        <w:rPr>
          <w:rFonts w:ascii="Times New Roman" w:hAnsi="Times New Roman" w:cs="Times New Roman"/>
          <w:sz w:val="28"/>
          <w:szCs w:val="28"/>
          <w:lang w:eastAsia="ru-RU"/>
        </w:rPr>
        <w:t xml:space="preserve"> 5</w:t>
      </w:r>
      <w:r w:rsidRPr="0090417A">
        <w:rPr>
          <w:rFonts w:ascii="Times New Roman" w:hAnsi="Times New Roman" w:cs="Times New Roman"/>
          <w:sz w:val="28"/>
          <w:szCs w:val="28"/>
          <w:lang w:eastAsia="ru-RU"/>
        </w:rPr>
        <w:t xml:space="preserve"> – Расчетное количество </w:t>
      </w:r>
      <w:r>
        <w:rPr>
          <w:rFonts w:ascii="Times New Roman" w:hAnsi="Times New Roman" w:cs="Times New Roman"/>
          <w:sz w:val="28"/>
          <w:szCs w:val="28"/>
          <w:lang w:eastAsia="ru-RU"/>
        </w:rPr>
        <w:t xml:space="preserve">контейнерных площадок, </w:t>
      </w:r>
      <w:r w:rsidRPr="0090417A">
        <w:rPr>
          <w:rFonts w:ascii="Times New Roman" w:hAnsi="Times New Roman" w:cs="Times New Roman"/>
          <w:sz w:val="28"/>
          <w:szCs w:val="28"/>
          <w:lang w:eastAsia="ru-RU"/>
        </w:rPr>
        <w:t xml:space="preserve">контейнеров </w:t>
      </w:r>
      <w:r>
        <w:rPr>
          <w:rFonts w:ascii="Times New Roman" w:hAnsi="Times New Roman" w:cs="Times New Roman"/>
          <w:sz w:val="28"/>
          <w:szCs w:val="28"/>
          <w:lang w:eastAsia="ru-RU"/>
        </w:rPr>
        <w:t>и бункеров на территории муниципального образования</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8"/>
        <w:gridCol w:w="1971"/>
        <w:gridCol w:w="1810"/>
        <w:gridCol w:w="1878"/>
        <w:gridCol w:w="2070"/>
      </w:tblGrid>
      <w:tr w:rsidR="002A2B7C" w:rsidRPr="00D22605" w:rsidTr="004501BC">
        <w:tc>
          <w:tcPr>
            <w:tcW w:w="1831" w:type="dxa"/>
            <w:vAlign w:val="center"/>
          </w:tcPr>
          <w:p w:rsidR="002A2B7C" w:rsidRPr="00D22605" w:rsidRDefault="002A2B7C" w:rsidP="00724FE3">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D22605">
              <w:rPr>
                <w:rFonts w:ascii="Times New Roman" w:hAnsi="Times New Roman" w:cs="Times New Roman"/>
                <w:b/>
                <w:bCs/>
                <w:sz w:val="24"/>
                <w:szCs w:val="24"/>
                <w:lang w:eastAsia="ru-RU"/>
              </w:rPr>
              <w:t>Показатель</w:t>
            </w:r>
          </w:p>
        </w:tc>
        <w:tc>
          <w:tcPr>
            <w:tcW w:w="1855" w:type="dxa"/>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D22605">
              <w:rPr>
                <w:rFonts w:ascii="Times New Roman" w:hAnsi="Times New Roman" w:cs="Times New Roman"/>
                <w:b/>
                <w:bCs/>
                <w:sz w:val="24"/>
                <w:szCs w:val="24"/>
                <w:lang w:eastAsia="ru-RU"/>
              </w:rPr>
              <w:t>Среднесуточное накопление, м</w:t>
            </w:r>
            <w:r w:rsidRPr="00D22605">
              <w:rPr>
                <w:rFonts w:ascii="Times New Roman" w:hAnsi="Times New Roman" w:cs="Times New Roman"/>
                <w:b/>
                <w:bCs/>
                <w:sz w:val="24"/>
                <w:szCs w:val="24"/>
                <w:vertAlign w:val="superscript"/>
                <w:lang w:eastAsia="ru-RU"/>
              </w:rPr>
              <w:t>3</w:t>
            </w:r>
          </w:p>
        </w:tc>
        <w:tc>
          <w:tcPr>
            <w:tcW w:w="1701" w:type="dxa"/>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D22605">
              <w:rPr>
                <w:rFonts w:ascii="Times New Roman" w:hAnsi="Times New Roman" w:cs="Times New Roman"/>
                <w:b/>
                <w:bCs/>
                <w:sz w:val="24"/>
                <w:szCs w:val="24"/>
                <w:lang w:eastAsia="ru-RU"/>
              </w:rPr>
              <w:t>Необходимое количество контейнерных площадок</w:t>
            </w:r>
          </w:p>
        </w:tc>
        <w:tc>
          <w:tcPr>
            <w:tcW w:w="1935" w:type="dxa"/>
            <w:tcBorders>
              <w:right w:val="single" w:sz="4" w:space="0" w:color="auto"/>
            </w:tcBorders>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D22605">
              <w:rPr>
                <w:rFonts w:ascii="Times New Roman" w:hAnsi="Times New Roman" w:cs="Times New Roman"/>
                <w:b/>
                <w:bCs/>
                <w:sz w:val="24"/>
                <w:szCs w:val="24"/>
                <w:lang w:eastAsia="ru-RU"/>
              </w:rPr>
              <w:t xml:space="preserve">Необходимое количество контейнеров объемом 0,75 м </w:t>
            </w:r>
            <w:r w:rsidRPr="00D22605">
              <w:rPr>
                <w:rFonts w:ascii="Times New Roman" w:hAnsi="Times New Roman" w:cs="Times New Roman"/>
                <w:b/>
                <w:bCs/>
                <w:sz w:val="24"/>
                <w:szCs w:val="24"/>
                <w:vertAlign w:val="superscript"/>
                <w:lang w:eastAsia="ru-RU"/>
              </w:rPr>
              <w:t>3</w:t>
            </w:r>
          </w:p>
        </w:tc>
        <w:tc>
          <w:tcPr>
            <w:tcW w:w="2175" w:type="dxa"/>
            <w:tcBorders>
              <w:left w:val="single" w:sz="4" w:space="0" w:color="auto"/>
            </w:tcBorders>
            <w:vAlign w:val="center"/>
          </w:tcPr>
          <w:p w:rsidR="002A2B7C" w:rsidRPr="00D22605" w:rsidRDefault="002A2B7C" w:rsidP="004501BC">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D22605">
              <w:rPr>
                <w:rFonts w:ascii="Times New Roman" w:hAnsi="Times New Roman" w:cs="Times New Roman"/>
                <w:b/>
                <w:bCs/>
                <w:sz w:val="24"/>
                <w:szCs w:val="24"/>
                <w:lang w:eastAsia="ru-RU"/>
              </w:rPr>
              <w:t>Необходимое количество бункеров КГО объемом 8 м</w:t>
            </w:r>
            <w:r w:rsidRPr="00D22605">
              <w:rPr>
                <w:rFonts w:ascii="Times New Roman" w:hAnsi="Times New Roman" w:cs="Times New Roman"/>
                <w:b/>
                <w:bCs/>
                <w:sz w:val="24"/>
                <w:szCs w:val="24"/>
                <w:vertAlign w:val="superscript"/>
                <w:lang w:eastAsia="ru-RU"/>
              </w:rPr>
              <w:t>3</w:t>
            </w:r>
          </w:p>
        </w:tc>
      </w:tr>
      <w:tr w:rsidR="002A2B7C" w:rsidRPr="00D22605" w:rsidTr="004501BC">
        <w:tc>
          <w:tcPr>
            <w:tcW w:w="1831" w:type="dxa"/>
            <w:vAlign w:val="center"/>
          </w:tcPr>
          <w:p w:rsidR="002A2B7C" w:rsidRPr="00D22605" w:rsidRDefault="002A2B7C" w:rsidP="009270F5">
            <w:pPr>
              <w:widowControl w:val="0"/>
              <w:tabs>
                <w:tab w:val="left" w:pos="-5529"/>
              </w:tabs>
              <w:autoSpaceDE w:val="0"/>
              <w:autoSpaceDN w:val="0"/>
              <w:adjustRightInd w:val="0"/>
              <w:spacing w:line="240" w:lineRule="auto"/>
              <w:ind w:left="0" w:right="10" w:firstLine="0"/>
              <w:jc w:val="left"/>
              <w:rPr>
                <w:rFonts w:ascii="Times New Roman" w:hAnsi="Times New Roman" w:cs="Times New Roman"/>
                <w:sz w:val="24"/>
                <w:szCs w:val="24"/>
                <w:lang w:eastAsia="ru-RU"/>
              </w:rPr>
            </w:pPr>
            <w:r w:rsidRPr="00D22605">
              <w:rPr>
                <w:rFonts w:ascii="Times New Roman" w:hAnsi="Times New Roman" w:cs="Times New Roman"/>
                <w:sz w:val="24"/>
                <w:szCs w:val="24"/>
                <w:lang w:eastAsia="ru-RU"/>
              </w:rPr>
              <w:t>Население</w:t>
            </w:r>
          </w:p>
        </w:tc>
        <w:tc>
          <w:tcPr>
            <w:tcW w:w="1855" w:type="dxa"/>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D22605">
              <w:rPr>
                <w:rFonts w:ascii="Times New Roman" w:hAnsi="Times New Roman" w:cs="Times New Roman"/>
                <w:sz w:val="24"/>
                <w:szCs w:val="24"/>
                <w:lang w:eastAsia="ru-RU"/>
              </w:rPr>
              <w:t>46,25</w:t>
            </w:r>
          </w:p>
        </w:tc>
        <w:tc>
          <w:tcPr>
            <w:tcW w:w="1701" w:type="dxa"/>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D22605">
              <w:rPr>
                <w:rFonts w:ascii="Times New Roman" w:hAnsi="Times New Roman" w:cs="Times New Roman"/>
                <w:sz w:val="24"/>
                <w:szCs w:val="24"/>
                <w:lang w:eastAsia="ru-RU"/>
              </w:rPr>
              <w:t>45</w:t>
            </w:r>
          </w:p>
        </w:tc>
        <w:tc>
          <w:tcPr>
            <w:tcW w:w="1935" w:type="dxa"/>
            <w:tcBorders>
              <w:right w:val="single" w:sz="4" w:space="0" w:color="auto"/>
            </w:tcBorders>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D22605">
              <w:rPr>
                <w:rFonts w:ascii="Times New Roman" w:hAnsi="Times New Roman" w:cs="Times New Roman"/>
                <w:sz w:val="24"/>
                <w:szCs w:val="24"/>
                <w:lang w:eastAsia="ru-RU"/>
              </w:rPr>
              <w:t>114</w:t>
            </w:r>
          </w:p>
        </w:tc>
        <w:tc>
          <w:tcPr>
            <w:tcW w:w="2175" w:type="dxa"/>
            <w:tcBorders>
              <w:left w:val="single" w:sz="4" w:space="0" w:color="auto"/>
            </w:tcBorders>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D22605">
              <w:rPr>
                <w:rFonts w:ascii="Times New Roman" w:hAnsi="Times New Roman" w:cs="Times New Roman"/>
                <w:sz w:val="24"/>
                <w:szCs w:val="24"/>
                <w:lang w:eastAsia="ru-RU"/>
              </w:rPr>
              <w:t>9</w:t>
            </w:r>
          </w:p>
        </w:tc>
      </w:tr>
      <w:tr w:rsidR="002A2B7C" w:rsidRPr="00D22605" w:rsidTr="004501BC">
        <w:tc>
          <w:tcPr>
            <w:tcW w:w="1831" w:type="dxa"/>
            <w:vAlign w:val="center"/>
          </w:tcPr>
          <w:p w:rsidR="002A2B7C" w:rsidRPr="00D22605" w:rsidRDefault="002A2B7C" w:rsidP="009270F5">
            <w:pPr>
              <w:widowControl w:val="0"/>
              <w:tabs>
                <w:tab w:val="left" w:pos="-5529"/>
              </w:tabs>
              <w:autoSpaceDE w:val="0"/>
              <w:autoSpaceDN w:val="0"/>
              <w:adjustRightInd w:val="0"/>
              <w:spacing w:line="240" w:lineRule="auto"/>
              <w:ind w:left="0" w:right="10" w:firstLine="0"/>
              <w:jc w:val="left"/>
              <w:rPr>
                <w:rFonts w:ascii="Times New Roman" w:hAnsi="Times New Roman" w:cs="Times New Roman"/>
                <w:sz w:val="24"/>
                <w:szCs w:val="24"/>
                <w:lang w:eastAsia="ru-RU"/>
              </w:rPr>
            </w:pPr>
            <w:r w:rsidRPr="00D22605">
              <w:rPr>
                <w:rFonts w:ascii="Times New Roman" w:hAnsi="Times New Roman" w:cs="Times New Roman"/>
                <w:sz w:val="24"/>
                <w:szCs w:val="24"/>
                <w:lang w:eastAsia="ru-RU"/>
              </w:rPr>
              <w:t>Бюджетные организации</w:t>
            </w:r>
          </w:p>
        </w:tc>
        <w:tc>
          <w:tcPr>
            <w:tcW w:w="1855" w:type="dxa"/>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D22605">
              <w:rPr>
                <w:rFonts w:ascii="Times New Roman" w:hAnsi="Times New Roman" w:cs="Times New Roman"/>
                <w:sz w:val="24"/>
                <w:szCs w:val="24"/>
                <w:lang w:eastAsia="ru-RU"/>
              </w:rPr>
              <w:t>5,03</w:t>
            </w:r>
          </w:p>
        </w:tc>
        <w:tc>
          <w:tcPr>
            <w:tcW w:w="1701" w:type="dxa"/>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D22605">
              <w:rPr>
                <w:rFonts w:ascii="Times New Roman" w:hAnsi="Times New Roman" w:cs="Times New Roman"/>
                <w:sz w:val="24"/>
                <w:szCs w:val="24"/>
                <w:lang w:eastAsia="ru-RU"/>
              </w:rPr>
              <w:t>13</w:t>
            </w:r>
          </w:p>
        </w:tc>
        <w:tc>
          <w:tcPr>
            <w:tcW w:w="1935" w:type="dxa"/>
            <w:tcBorders>
              <w:right w:val="single" w:sz="4" w:space="0" w:color="auto"/>
            </w:tcBorders>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D22605">
              <w:rPr>
                <w:rFonts w:ascii="Times New Roman" w:hAnsi="Times New Roman" w:cs="Times New Roman"/>
                <w:sz w:val="24"/>
                <w:szCs w:val="24"/>
                <w:lang w:eastAsia="ru-RU"/>
              </w:rPr>
              <w:t>16</w:t>
            </w:r>
          </w:p>
        </w:tc>
        <w:tc>
          <w:tcPr>
            <w:tcW w:w="2175" w:type="dxa"/>
            <w:tcBorders>
              <w:left w:val="single" w:sz="4" w:space="0" w:color="auto"/>
            </w:tcBorders>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D22605">
              <w:rPr>
                <w:rFonts w:ascii="Times New Roman" w:hAnsi="Times New Roman" w:cs="Times New Roman"/>
                <w:sz w:val="24"/>
                <w:szCs w:val="24"/>
                <w:lang w:eastAsia="ru-RU"/>
              </w:rPr>
              <w:t>0</w:t>
            </w:r>
          </w:p>
        </w:tc>
      </w:tr>
      <w:tr w:rsidR="002A2B7C" w:rsidRPr="00D22605" w:rsidTr="004501BC">
        <w:tc>
          <w:tcPr>
            <w:tcW w:w="1831" w:type="dxa"/>
            <w:vAlign w:val="center"/>
          </w:tcPr>
          <w:p w:rsidR="002A2B7C" w:rsidRPr="00D22605" w:rsidRDefault="002A2B7C" w:rsidP="009270F5">
            <w:pPr>
              <w:widowControl w:val="0"/>
              <w:tabs>
                <w:tab w:val="left" w:pos="-5529"/>
              </w:tabs>
              <w:autoSpaceDE w:val="0"/>
              <w:autoSpaceDN w:val="0"/>
              <w:adjustRightInd w:val="0"/>
              <w:spacing w:line="240" w:lineRule="auto"/>
              <w:ind w:left="0" w:right="10" w:firstLine="0"/>
              <w:jc w:val="left"/>
              <w:rPr>
                <w:rFonts w:ascii="Times New Roman" w:hAnsi="Times New Roman" w:cs="Times New Roman"/>
                <w:sz w:val="24"/>
                <w:szCs w:val="24"/>
                <w:lang w:eastAsia="ru-RU"/>
              </w:rPr>
            </w:pPr>
            <w:r w:rsidRPr="00D22605">
              <w:rPr>
                <w:rFonts w:ascii="Times New Roman" w:hAnsi="Times New Roman" w:cs="Times New Roman"/>
                <w:sz w:val="24"/>
                <w:szCs w:val="24"/>
                <w:lang w:eastAsia="ru-RU"/>
              </w:rPr>
              <w:t>Прочие организации</w:t>
            </w:r>
          </w:p>
        </w:tc>
        <w:tc>
          <w:tcPr>
            <w:tcW w:w="1855" w:type="dxa"/>
            <w:vAlign w:val="center"/>
          </w:tcPr>
          <w:p w:rsidR="002A2B7C" w:rsidRPr="00504CE2"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504CE2">
              <w:rPr>
                <w:rFonts w:ascii="Times New Roman" w:hAnsi="Times New Roman" w:cs="Times New Roman"/>
                <w:sz w:val="24"/>
                <w:szCs w:val="24"/>
                <w:lang w:eastAsia="ru-RU"/>
              </w:rPr>
              <w:t>42,26</w:t>
            </w:r>
          </w:p>
        </w:tc>
        <w:tc>
          <w:tcPr>
            <w:tcW w:w="1701" w:type="dxa"/>
            <w:vAlign w:val="center"/>
          </w:tcPr>
          <w:p w:rsidR="002A2B7C" w:rsidRPr="00504CE2"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504CE2">
              <w:rPr>
                <w:rFonts w:ascii="Times New Roman" w:hAnsi="Times New Roman" w:cs="Times New Roman"/>
                <w:sz w:val="24"/>
                <w:szCs w:val="24"/>
                <w:lang w:eastAsia="ru-RU"/>
              </w:rPr>
              <w:t>29</w:t>
            </w:r>
          </w:p>
        </w:tc>
        <w:tc>
          <w:tcPr>
            <w:tcW w:w="1935" w:type="dxa"/>
            <w:tcBorders>
              <w:right w:val="single" w:sz="4" w:space="0" w:color="auto"/>
            </w:tcBorders>
            <w:vAlign w:val="center"/>
          </w:tcPr>
          <w:p w:rsidR="002A2B7C" w:rsidRPr="00504CE2"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504CE2">
              <w:rPr>
                <w:rFonts w:ascii="Times New Roman" w:hAnsi="Times New Roman" w:cs="Times New Roman"/>
                <w:sz w:val="24"/>
                <w:szCs w:val="24"/>
                <w:lang w:eastAsia="ru-RU"/>
              </w:rPr>
              <w:t>57</w:t>
            </w:r>
          </w:p>
        </w:tc>
        <w:tc>
          <w:tcPr>
            <w:tcW w:w="2175" w:type="dxa"/>
            <w:tcBorders>
              <w:left w:val="single" w:sz="4" w:space="0" w:color="auto"/>
            </w:tcBorders>
            <w:vAlign w:val="center"/>
          </w:tcPr>
          <w:p w:rsidR="002A2B7C" w:rsidRPr="00504CE2"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sidRPr="00504CE2">
              <w:rPr>
                <w:rFonts w:ascii="Times New Roman" w:hAnsi="Times New Roman" w:cs="Times New Roman"/>
                <w:sz w:val="24"/>
                <w:szCs w:val="24"/>
                <w:lang w:eastAsia="ru-RU"/>
              </w:rPr>
              <w:t>0</w:t>
            </w:r>
          </w:p>
        </w:tc>
      </w:tr>
      <w:tr w:rsidR="002A2B7C" w:rsidRPr="00D22605" w:rsidTr="004501BC">
        <w:tc>
          <w:tcPr>
            <w:tcW w:w="1831" w:type="dxa"/>
            <w:vAlign w:val="center"/>
          </w:tcPr>
          <w:p w:rsidR="002A2B7C" w:rsidRPr="00D22605" w:rsidRDefault="002A2B7C" w:rsidP="009270F5">
            <w:pPr>
              <w:widowControl w:val="0"/>
              <w:tabs>
                <w:tab w:val="left" w:pos="-5529"/>
              </w:tabs>
              <w:autoSpaceDE w:val="0"/>
              <w:autoSpaceDN w:val="0"/>
              <w:adjustRightInd w:val="0"/>
              <w:spacing w:line="240" w:lineRule="auto"/>
              <w:ind w:left="0" w:right="10" w:firstLine="0"/>
              <w:jc w:val="left"/>
              <w:rPr>
                <w:rFonts w:ascii="Times New Roman" w:hAnsi="Times New Roman" w:cs="Times New Roman"/>
                <w:b/>
                <w:sz w:val="24"/>
                <w:szCs w:val="24"/>
                <w:lang w:eastAsia="ru-RU"/>
              </w:rPr>
            </w:pPr>
            <w:r w:rsidRPr="00D22605">
              <w:rPr>
                <w:rFonts w:ascii="Times New Roman" w:hAnsi="Times New Roman" w:cs="Times New Roman"/>
                <w:b/>
                <w:sz w:val="24"/>
                <w:szCs w:val="24"/>
                <w:lang w:eastAsia="ru-RU"/>
              </w:rPr>
              <w:t>Итого:</w:t>
            </w:r>
          </w:p>
        </w:tc>
        <w:tc>
          <w:tcPr>
            <w:tcW w:w="1855" w:type="dxa"/>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sz w:val="24"/>
                <w:szCs w:val="24"/>
                <w:lang w:eastAsia="ru-RU"/>
              </w:rPr>
            </w:pPr>
            <w:r w:rsidRPr="00D22605">
              <w:rPr>
                <w:rFonts w:ascii="Times New Roman" w:hAnsi="Times New Roman" w:cs="Times New Roman"/>
                <w:b/>
                <w:sz w:val="24"/>
                <w:szCs w:val="24"/>
                <w:lang w:eastAsia="ru-RU"/>
              </w:rPr>
              <w:t>93,54</w:t>
            </w:r>
          </w:p>
        </w:tc>
        <w:tc>
          <w:tcPr>
            <w:tcW w:w="1701" w:type="dxa"/>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sz w:val="24"/>
                <w:szCs w:val="24"/>
                <w:lang w:eastAsia="ru-RU"/>
              </w:rPr>
            </w:pPr>
            <w:r w:rsidRPr="00D22605">
              <w:rPr>
                <w:rFonts w:ascii="Times New Roman" w:hAnsi="Times New Roman" w:cs="Times New Roman"/>
                <w:b/>
                <w:sz w:val="24"/>
                <w:szCs w:val="24"/>
                <w:lang w:eastAsia="ru-RU"/>
              </w:rPr>
              <w:t>87</w:t>
            </w:r>
          </w:p>
        </w:tc>
        <w:tc>
          <w:tcPr>
            <w:tcW w:w="1935" w:type="dxa"/>
            <w:tcBorders>
              <w:right w:val="single" w:sz="4" w:space="0" w:color="auto"/>
            </w:tcBorders>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sz w:val="24"/>
                <w:szCs w:val="24"/>
                <w:lang w:eastAsia="ru-RU"/>
              </w:rPr>
            </w:pPr>
            <w:r w:rsidRPr="00D22605">
              <w:rPr>
                <w:rFonts w:ascii="Times New Roman" w:hAnsi="Times New Roman" w:cs="Times New Roman"/>
                <w:b/>
                <w:sz w:val="24"/>
                <w:szCs w:val="24"/>
                <w:lang w:eastAsia="ru-RU"/>
              </w:rPr>
              <w:t>187</w:t>
            </w:r>
          </w:p>
        </w:tc>
        <w:tc>
          <w:tcPr>
            <w:tcW w:w="2175" w:type="dxa"/>
            <w:tcBorders>
              <w:left w:val="single" w:sz="4" w:space="0" w:color="auto"/>
            </w:tcBorders>
            <w:vAlign w:val="center"/>
          </w:tcPr>
          <w:p w:rsidR="002A2B7C" w:rsidRPr="00D22605" w:rsidRDefault="002A2B7C"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sz w:val="24"/>
                <w:szCs w:val="24"/>
                <w:lang w:eastAsia="ru-RU"/>
              </w:rPr>
            </w:pPr>
            <w:r w:rsidRPr="00D22605">
              <w:rPr>
                <w:rFonts w:ascii="Times New Roman" w:hAnsi="Times New Roman" w:cs="Times New Roman"/>
                <w:b/>
                <w:sz w:val="24"/>
                <w:szCs w:val="24"/>
                <w:lang w:eastAsia="ru-RU"/>
              </w:rPr>
              <w:t>9</w:t>
            </w:r>
          </w:p>
        </w:tc>
      </w:tr>
    </w:tbl>
    <w:p w:rsidR="002A2B7C" w:rsidRDefault="002A2B7C" w:rsidP="00CF4822">
      <w:pPr>
        <w:pStyle w:val="Default"/>
        <w:jc w:val="center"/>
        <w:rPr>
          <w:rFonts w:ascii="Times New Roman" w:hAnsi="Times New Roman" w:cs="Times New Roman"/>
          <w:b/>
          <w:bCs/>
          <w:sz w:val="28"/>
          <w:szCs w:val="28"/>
        </w:rPr>
      </w:pPr>
    </w:p>
    <w:p w:rsidR="002A2B7C" w:rsidRDefault="002A2B7C" w:rsidP="008308BD">
      <w:pPr>
        <w:pStyle w:val="Default"/>
        <w:ind w:firstLine="709"/>
        <w:jc w:val="both"/>
        <w:rPr>
          <w:rFonts w:ascii="Times New Roman" w:hAnsi="Times New Roman" w:cs="Times New Roman"/>
          <w:bCs/>
          <w:sz w:val="28"/>
          <w:szCs w:val="28"/>
        </w:rPr>
      </w:pPr>
      <w:r w:rsidRPr="00285DCD">
        <w:rPr>
          <w:rFonts w:ascii="Times New Roman" w:hAnsi="Times New Roman" w:cs="Times New Roman"/>
          <w:bCs/>
          <w:sz w:val="28"/>
          <w:szCs w:val="28"/>
        </w:rPr>
        <w:t xml:space="preserve">Согласно выполненным расчетам </w:t>
      </w:r>
      <w:r>
        <w:rPr>
          <w:rFonts w:ascii="Times New Roman" w:hAnsi="Times New Roman" w:cs="Times New Roman"/>
          <w:bCs/>
          <w:sz w:val="28"/>
          <w:szCs w:val="28"/>
        </w:rPr>
        <w:t xml:space="preserve">для населения городского поселения Белореченского муниципального образования </w:t>
      </w:r>
      <w:r w:rsidRPr="00285DCD">
        <w:rPr>
          <w:rFonts w:ascii="Times New Roman" w:hAnsi="Times New Roman" w:cs="Times New Roman"/>
          <w:bCs/>
          <w:sz w:val="28"/>
          <w:szCs w:val="28"/>
        </w:rPr>
        <w:t>необходимо обустроить еще 27 контейнерных площадок и установить на них 48 контейнеров и 7 бункеров, места размещения планируемых контейнерных площадок предусмотрены схемой размещения.</w:t>
      </w:r>
    </w:p>
    <w:p w:rsidR="002A2B7C" w:rsidRPr="008308BD" w:rsidRDefault="002A2B7C" w:rsidP="008308BD">
      <w:pPr>
        <w:pStyle w:val="Default"/>
        <w:ind w:firstLine="709"/>
        <w:jc w:val="both"/>
        <w:rPr>
          <w:rFonts w:ascii="Times New Roman" w:hAnsi="Times New Roman" w:cs="Times New Roman"/>
          <w:bCs/>
          <w:sz w:val="28"/>
          <w:szCs w:val="28"/>
        </w:rPr>
      </w:pPr>
      <w:r w:rsidRPr="008308BD">
        <w:rPr>
          <w:rFonts w:ascii="Times New Roman" w:hAnsi="Times New Roman" w:cs="Times New Roman"/>
          <w:bCs/>
          <w:sz w:val="28"/>
          <w:szCs w:val="28"/>
        </w:rPr>
        <w:t>На террито</w:t>
      </w:r>
      <w:r>
        <w:rPr>
          <w:rFonts w:ascii="Times New Roman" w:hAnsi="Times New Roman" w:cs="Times New Roman"/>
          <w:bCs/>
          <w:sz w:val="28"/>
          <w:szCs w:val="28"/>
        </w:rPr>
        <w:t>рии городского поселения Белореченского муниципального образования ежегодно образую</w:t>
      </w:r>
      <w:r w:rsidRPr="008308BD">
        <w:rPr>
          <w:rFonts w:ascii="Times New Roman" w:hAnsi="Times New Roman" w:cs="Times New Roman"/>
          <w:bCs/>
          <w:sz w:val="28"/>
          <w:szCs w:val="28"/>
        </w:rPr>
        <w:t>тся</w:t>
      </w:r>
      <w:r>
        <w:rPr>
          <w:rFonts w:ascii="Times New Roman" w:hAnsi="Times New Roman" w:cs="Times New Roman"/>
          <w:bCs/>
          <w:sz w:val="28"/>
          <w:szCs w:val="28"/>
        </w:rPr>
        <w:t xml:space="preserve"> несанкционированные свал</w:t>
      </w:r>
      <w:r w:rsidRPr="008308BD">
        <w:rPr>
          <w:rFonts w:ascii="Times New Roman" w:hAnsi="Times New Roman" w:cs="Times New Roman"/>
          <w:bCs/>
          <w:sz w:val="28"/>
          <w:szCs w:val="28"/>
        </w:rPr>
        <w:t>к</w:t>
      </w:r>
      <w:r>
        <w:rPr>
          <w:rFonts w:ascii="Times New Roman" w:hAnsi="Times New Roman" w:cs="Times New Roman"/>
          <w:bCs/>
          <w:sz w:val="28"/>
          <w:szCs w:val="28"/>
        </w:rPr>
        <w:t>и. В 2018 году была ликвидирована свал</w:t>
      </w:r>
      <w:r w:rsidRPr="008308BD">
        <w:rPr>
          <w:rFonts w:ascii="Times New Roman" w:hAnsi="Times New Roman" w:cs="Times New Roman"/>
          <w:bCs/>
          <w:sz w:val="28"/>
          <w:szCs w:val="28"/>
        </w:rPr>
        <w:t>к</w:t>
      </w:r>
      <w:r>
        <w:rPr>
          <w:rFonts w:ascii="Times New Roman" w:hAnsi="Times New Roman" w:cs="Times New Roman"/>
          <w:bCs/>
          <w:sz w:val="28"/>
          <w:szCs w:val="28"/>
        </w:rPr>
        <w:t>а на площади 51553м</w:t>
      </w:r>
      <w:r w:rsidRPr="00E6710B">
        <w:rPr>
          <w:rFonts w:ascii="Times New Roman" w:hAnsi="Times New Roman" w:cs="Times New Roman"/>
          <w:bCs/>
          <w:sz w:val="28"/>
          <w:szCs w:val="28"/>
          <w:vertAlign w:val="superscript"/>
        </w:rPr>
        <w:t>2</w:t>
      </w:r>
      <w:r w:rsidRPr="008308BD">
        <w:rPr>
          <w:rFonts w:ascii="Times New Roman" w:hAnsi="Times New Roman" w:cs="Times New Roman"/>
          <w:bCs/>
          <w:sz w:val="28"/>
          <w:szCs w:val="28"/>
        </w:rPr>
        <w:t xml:space="preserve">, объемом </w:t>
      </w:r>
      <w:r w:rsidRPr="00E6710B">
        <w:rPr>
          <w:rFonts w:ascii="Times New Roman" w:hAnsi="Times New Roman" w:cs="Times New Roman"/>
          <w:bCs/>
          <w:sz w:val="28"/>
          <w:szCs w:val="28"/>
        </w:rPr>
        <w:t xml:space="preserve">15466 </w:t>
      </w:r>
      <w:r w:rsidRPr="008308BD">
        <w:rPr>
          <w:rFonts w:ascii="Times New Roman" w:hAnsi="Times New Roman" w:cs="Times New Roman"/>
          <w:bCs/>
          <w:sz w:val="28"/>
          <w:szCs w:val="28"/>
        </w:rPr>
        <w:t>м</w:t>
      </w:r>
      <w:r w:rsidRPr="008308BD">
        <w:rPr>
          <w:rFonts w:ascii="Times New Roman" w:hAnsi="Times New Roman" w:cs="Times New Roman"/>
          <w:bCs/>
          <w:sz w:val="28"/>
          <w:szCs w:val="28"/>
          <w:vertAlign w:val="superscript"/>
        </w:rPr>
        <w:t>3</w:t>
      </w:r>
      <w:r w:rsidRPr="008308BD">
        <w:rPr>
          <w:rFonts w:ascii="Times New Roman" w:hAnsi="Times New Roman" w:cs="Times New Roman"/>
          <w:bCs/>
          <w:sz w:val="28"/>
          <w:szCs w:val="28"/>
        </w:rPr>
        <w:t>.</w:t>
      </w:r>
      <w:r>
        <w:rPr>
          <w:rFonts w:ascii="Times New Roman" w:hAnsi="Times New Roman" w:cs="Times New Roman"/>
          <w:bCs/>
          <w:sz w:val="28"/>
          <w:szCs w:val="28"/>
        </w:rPr>
        <w:t xml:space="preserve"> На момент разработки Программы новых несанкционированных свалок на территории городского поселения Белореченского муниципального образования не выявлено.</w:t>
      </w:r>
    </w:p>
    <w:p w:rsidR="002A2B7C" w:rsidRPr="00285DCD" w:rsidRDefault="002A2B7C" w:rsidP="008308BD">
      <w:pPr>
        <w:pStyle w:val="Default"/>
        <w:ind w:firstLine="709"/>
        <w:jc w:val="both"/>
        <w:rPr>
          <w:rFonts w:ascii="Times New Roman" w:hAnsi="Times New Roman" w:cs="Times New Roman"/>
          <w:bCs/>
          <w:sz w:val="28"/>
          <w:szCs w:val="28"/>
        </w:rPr>
      </w:pPr>
      <w:r w:rsidRPr="008308BD">
        <w:rPr>
          <w:rFonts w:ascii="Times New Roman" w:hAnsi="Times New Roman" w:cs="Times New Roman"/>
          <w:bCs/>
          <w:sz w:val="28"/>
          <w:szCs w:val="28"/>
        </w:rPr>
        <w:t>Несанкционированные свалки, образующиеся</w:t>
      </w:r>
      <w:r>
        <w:rPr>
          <w:rFonts w:ascii="Times New Roman" w:hAnsi="Times New Roman" w:cs="Times New Roman"/>
          <w:bCs/>
          <w:sz w:val="28"/>
          <w:szCs w:val="28"/>
        </w:rPr>
        <w:t xml:space="preserve"> на территории поселения</w:t>
      </w:r>
      <w:r w:rsidRPr="008308BD">
        <w:rPr>
          <w:rFonts w:ascii="Times New Roman" w:hAnsi="Times New Roman" w:cs="Times New Roman"/>
          <w:bCs/>
          <w:sz w:val="28"/>
          <w:szCs w:val="28"/>
        </w:rPr>
        <w:t>, в большинстве случаев</w:t>
      </w:r>
      <w:r>
        <w:rPr>
          <w:rFonts w:ascii="Times New Roman" w:hAnsi="Times New Roman" w:cs="Times New Roman"/>
          <w:bCs/>
          <w:sz w:val="28"/>
          <w:szCs w:val="28"/>
        </w:rPr>
        <w:t>,</w:t>
      </w:r>
      <w:r w:rsidRPr="008308BD">
        <w:rPr>
          <w:rFonts w:ascii="Times New Roman" w:hAnsi="Times New Roman" w:cs="Times New Roman"/>
          <w:bCs/>
          <w:sz w:val="28"/>
          <w:szCs w:val="28"/>
        </w:rPr>
        <w:t xml:space="preserve"> размещаются на территориях общего пользования, носят локальный характер, их уборка производится ежегодно в пределах утвержденных лимитов, выделяемых ад</w:t>
      </w:r>
      <w:r>
        <w:rPr>
          <w:rFonts w:ascii="Times New Roman" w:hAnsi="Times New Roman" w:cs="Times New Roman"/>
          <w:bCs/>
          <w:sz w:val="28"/>
          <w:szCs w:val="28"/>
        </w:rPr>
        <w:t xml:space="preserve">министрацией городского поселения на указанные цели. </w:t>
      </w:r>
      <w:r w:rsidRPr="008308BD">
        <w:rPr>
          <w:rFonts w:ascii="Times New Roman" w:hAnsi="Times New Roman" w:cs="Times New Roman"/>
          <w:bCs/>
          <w:sz w:val="28"/>
          <w:szCs w:val="28"/>
        </w:rPr>
        <w:t xml:space="preserve">Очистка </w:t>
      </w:r>
      <w:r>
        <w:rPr>
          <w:rFonts w:ascii="Times New Roman" w:hAnsi="Times New Roman" w:cs="Times New Roman"/>
          <w:bCs/>
          <w:sz w:val="28"/>
          <w:szCs w:val="28"/>
        </w:rPr>
        <w:t xml:space="preserve">территории поселения </w:t>
      </w:r>
      <w:r w:rsidRPr="008308BD">
        <w:rPr>
          <w:rFonts w:ascii="Times New Roman" w:hAnsi="Times New Roman" w:cs="Times New Roman"/>
          <w:bCs/>
          <w:sz w:val="28"/>
          <w:szCs w:val="28"/>
        </w:rPr>
        <w:t>от отхо</w:t>
      </w:r>
      <w:r>
        <w:rPr>
          <w:rFonts w:ascii="Times New Roman" w:hAnsi="Times New Roman" w:cs="Times New Roman"/>
          <w:bCs/>
          <w:sz w:val="28"/>
          <w:szCs w:val="28"/>
        </w:rPr>
        <w:t xml:space="preserve">дов производится во время весенних и осенних </w:t>
      </w:r>
      <w:r w:rsidRPr="008308BD">
        <w:rPr>
          <w:rFonts w:ascii="Times New Roman" w:hAnsi="Times New Roman" w:cs="Times New Roman"/>
          <w:bCs/>
          <w:sz w:val="28"/>
          <w:szCs w:val="28"/>
        </w:rPr>
        <w:t>месячни</w:t>
      </w:r>
      <w:r>
        <w:rPr>
          <w:rFonts w:ascii="Times New Roman" w:hAnsi="Times New Roman" w:cs="Times New Roman"/>
          <w:bCs/>
          <w:sz w:val="28"/>
          <w:szCs w:val="28"/>
        </w:rPr>
        <w:t>ков по благоустройству, включая общепоселковы</w:t>
      </w:r>
      <w:r w:rsidRPr="008308BD">
        <w:rPr>
          <w:rFonts w:ascii="Times New Roman" w:hAnsi="Times New Roman" w:cs="Times New Roman"/>
          <w:bCs/>
          <w:sz w:val="28"/>
          <w:szCs w:val="28"/>
        </w:rPr>
        <w:t>е</w:t>
      </w:r>
      <w:r>
        <w:rPr>
          <w:rFonts w:ascii="Times New Roman" w:hAnsi="Times New Roman" w:cs="Times New Roman"/>
          <w:bCs/>
          <w:sz w:val="28"/>
          <w:szCs w:val="28"/>
        </w:rPr>
        <w:t xml:space="preserve"> субботники</w:t>
      </w:r>
      <w:r w:rsidRPr="008308BD">
        <w:rPr>
          <w:rFonts w:ascii="Times New Roman" w:hAnsi="Times New Roman" w:cs="Times New Roman"/>
          <w:bCs/>
          <w:sz w:val="28"/>
          <w:szCs w:val="28"/>
        </w:rPr>
        <w:t>.</w:t>
      </w:r>
    </w:p>
    <w:p w:rsidR="002A2B7C" w:rsidRDefault="002A2B7C" w:rsidP="008308BD">
      <w:pPr>
        <w:pStyle w:val="Default"/>
        <w:rPr>
          <w:rFonts w:ascii="Times New Roman" w:hAnsi="Times New Roman" w:cs="Times New Roman"/>
          <w:b/>
          <w:bCs/>
          <w:sz w:val="28"/>
          <w:szCs w:val="28"/>
        </w:rPr>
      </w:pPr>
    </w:p>
    <w:p w:rsidR="002A2B7C" w:rsidRPr="00C53925" w:rsidRDefault="002A2B7C" w:rsidP="00C53925">
      <w:pPr>
        <w:pStyle w:val="Default"/>
        <w:jc w:val="center"/>
        <w:rPr>
          <w:rFonts w:ascii="Times New Roman" w:hAnsi="Times New Roman" w:cs="Times New Roman"/>
          <w:b/>
          <w:bCs/>
          <w:sz w:val="28"/>
          <w:szCs w:val="28"/>
        </w:rPr>
      </w:pPr>
      <w:r w:rsidRPr="0090417A">
        <w:rPr>
          <w:rFonts w:ascii="Times New Roman" w:hAnsi="Times New Roman" w:cs="Times New Roman"/>
          <w:b/>
          <w:bCs/>
          <w:sz w:val="28"/>
          <w:szCs w:val="28"/>
        </w:rPr>
        <w:t xml:space="preserve">3. Перспективы развития </w:t>
      </w:r>
      <w:r>
        <w:rPr>
          <w:rFonts w:ascii="Times New Roman" w:hAnsi="Times New Roman" w:cs="Times New Roman"/>
          <w:b/>
          <w:bCs/>
          <w:sz w:val="28"/>
          <w:szCs w:val="28"/>
        </w:rPr>
        <w:t xml:space="preserve">городского поселения Белореченского муниципального образования </w:t>
      </w:r>
      <w:r w:rsidRPr="0090417A">
        <w:rPr>
          <w:rFonts w:ascii="Times New Roman" w:hAnsi="Times New Roman" w:cs="Times New Roman"/>
          <w:b/>
          <w:bCs/>
          <w:sz w:val="28"/>
          <w:szCs w:val="28"/>
        </w:rPr>
        <w:t>и прогноз спроса на коммунальные услуги</w:t>
      </w:r>
    </w:p>
    <w:p w:rsidR="002A2B7C" w:rsidRDefault="002A2B7C" w:rsidP="00AD69CB">
      <w:pPr>
        <w:spacing w:line="240" w:lineRule="auto"/>
        <w:ind w:firstLine="567"/>
        <w:rPr>
          <w:rFonts w:ascii="Times New Roman" w:hAnsi="Times New Roman" w:cs="Times New Roman"/>
          <w:sz w:val="28"/>
          <w:szCs w:val="28"/>
        </w:rPr>
      </w:pPr>
    </w:p>
    <w:p w:rsidR="002A2B7C" w:rsidRPr="005F1461" w:rsidRDefault="002A2B7C" w:rsidP="00AD69CB">
      <w:pPr>
        <w:spacing w:line="240" w:lineRule="auto"/>
        <w:ind w:firstLine="567"/>
        <w:rPr>
          <w:rFonts w:ascii="Times New Roman" w:hAnsi="Times New Roman" w:cs="Times New Roman"/>
          <w:b/>
          <w:sz w:val="28"/>
          <w:szCs w:val="28"/>
        </w:rPr>
      </w:pPr>
      <w:r w:rsidRPr="005F1461">
        <w:rPr>
          <w:rFonts w:ascii="Times New Roman" w:hAnsi="Times New Roman" w:cs="Times New Roman"/>
          <w:b/>
          <w:sz w:val="28"/>
          <w:szCs w:val="28"/>
        </w:rPr>
        <w:t>3.1. Динамика и прогноз численности населения</w:t>
      </w:r>
    </w:p>
    <w:p w:rsidR="002A2B7C" w:rsidRDefault="002A2B7C" w:rsidP="005F1461">
      <w:pPr>
        <w:spacing w:line="240" w:lineRule="auto"/>
        <w:ind w:firstLine="567"/>
        <w:rPr>
          <w:rFonts w:ascii="Times New Roman" w:hAnsi="Times New Roman" w:cs="Times New Roman"/>
          <w:sz w:val="28"/>
          <w:szCs w:val="28"/>
        </w:rPr>
      </w:pPr>
      <w:r>
        <w:rPr>
          <w:rFonts w:ascii="Times New Roman" w:hAnsi="Times New Roman" w:cs="Times New Roman"/>
          <w:sz w:val="28"/>
          <w:szCs w:val="28"/>
        </w:rPr>
        <w:t>Численность населения городского поселения Белореченского муниципального образования</w:t>
      </w:r>
      <w:r w:rsidRPr="0033517D">
        <w:rPr>
          <w:rFonts w:ascii="Times New Roman" w:hAnsi="Times New Roman" w:cs="Times New Roman"/>
          <w:sz w:val="28"/>
          <w:szCs w:val="28"/>
        </w:rPr>
        <w:t xml:space="preserve"> по </w:t>
      </w:r>
      <w:r>
        <w:rPr>
          <w:rFonts w:ascii="Times New Roman" w:hAnsi="Times New Roman" w:cs="Times New Roman"/>
          <w:sz w:val="28"/>
          <w:szCs w:val="28"/>
        </w:rPr>
        <w:t xml:space="preserve">состоянию на 01.01.2020 г. составляет 10822 человека. </w:t>
      </w:r>
    </w:p>
    <w:p w:rsidR="002A2B7C" w:rsidRDefault="002A2B7C" w:rsidP="00EE53A2">
      <w:pPr>
        <w:spacing w:line="240" w:lineRule="auto"/>
        <w:ind w:right="-142"/>
        <w:jc w:val="left"/>
        <w:rPr>
          <w:rFonts w:ascii="Times New Roman" w:hAnsi="Times New Roman" w:cs="Times New Roman"/>
          <w:sz w:val="28"/>
          <w:szCs w:val="28"/>
        </w:rPr>
      </w:pPr>
      <w:r w:rsidRPr="0033517D">
        <w:rPr>
          <w:rFonts w:ascii="Times New Roman" w:hAnsi="Times New Roman" w:cs="Times New Roman"/>
          <w:sz w:val="28"/>
          <w:szCs w:val="28"/>
        </w:rPr>
        <w:t xml:space="preserve">Таблица </w:t>
      </w:r>
      <w:r>
        <w:rPr>
          <w:rFonts w:ascii="Times New Roman" w:hAnsi="Times New Roman" w:cs="Times New Roman"/>
          <w:sz w:val="28"/>
          <w:szCs w:val="28"/>
        </w:rPr>
        <w:t>6</w:t>
      </w:r>
      <w:r w:rsidRPr="0033517D">
        <w:rPr>
          <w:rFonts w:ascii="Times New Roman" w:hAnsi="Times New Roman" w:cs="Times New Roman"/>
          <w:sz w:val="28"/>
          <w:szCs w:val="28"/>
        </w:rPr>
        <w:t xml:space="preserve"> – Оценка численности постоянного населения</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5"/>
        <w:gridCol w:w="1559"/>
        <w:gridCol w:w="1409"/>
        <w:gridCol w:w="1900"/>
        <w:gridCol w:w="1900"/>
      </w:tblGrid>
      <w:tr w:rsidR="002A2B7C" w:rsidRPr="006E5867" w:rsidTr="006E5867">
        <w:trPr>
          <w:trHeight w:val="485"/>
        </w:trPr>
        <w:tc>
          <w:tcPr>
            <w:tcW w:w="2745" w:type="dxa"/>
            <w:vMerge w:val="restart"/>
            <w:vAlign w:val="center"/>
          </w:tcPr>
          <w:p w:rsidR="002A2B7C" w:rsidRPr="006E5867" w:rsidRDefault="002A2B7C" w:rsidP="006E5867">
            <w:pPr>
              <w:ind w:left="0" w:right="-142" w:firstLine="0"/>
              <w:jc w:val="center"/>
              <w:rPr>
                <w:rFonts w:ascii="Times New Roman" w:hAnsi="Times New Roman" w:cs="Times New Roman"/>
                <w:b/>
                <w:sz w:val="24"/>
                <w:szCs w:val="24"/>
              </w:rPr>
            </w:pPr>
            <w:r w:rsidRPr="006E5867">
              <w:rPr>
                <w:rFonts w:ascii="Times New Roman" w:hAnsi="Times New Roman" w:cs="Times New Roman"/>
                <w:b/>
                <w:sz w:val="24"/>
                <w:szCs w:val="24"/>
              </w:rPr>
              <w:t>Наименование</w:t>
            </w:r>
          </w:p>
        </w:tc>
        <w:tc>
          <w:tcPr>
            <w:tcW w:w="2968" w:type="dxa"/>
            <w:gridSpan w:val="2"/>
            <w:vAlign w:val="center"/>
          </w:tcPr>
          <w:p w:rsidR="002A2B7C" w:rsidRPr="006E5867" w:rsidRDefault="002A2B7C" w:rsidP="006E5867">
            <w:pPr>
              <w:ind w:left="0" w:right="-142" w:firstLine="0"/>
              <w:jc w:val="center"/>
              <w:rPr>
                <w:rFonts w:ascii="Times New Roman" w:hAnsi="Times New Roman" w:cs="Times New Roman"/>
                <w:b/>
                <w:sz w:val="24"/>
                <w:szCs w:val="24"/>
              </w:rPr>
            </w:pPr>
            <w:r w:rsidRPr="006E5867">
              <w:rPr>
                <w:rFonts w:ascii="Times New Roman" w:hAnsi="Times New Roman" w:cs="Times New Roman"/>
                <w:b/>
                <w:sz w:val="24"/>
                <w:szCs w:val="24"/>
              </w:rPr>
              <w:t>Численность населения, чел</w:t>
            </w:r>
          </w:p>
        </w:tc>
        <w:tc>
          <w:tcPr>
            <w:tcW w:w="3800" w:type="dxa"/>
            <w:gridSpan w:val="2"/>
            <w:vAlign w:val="center"/>
          </w:tcPr>
          <w:p w:rsidR="002A2B7C" w:rsidRPr="006E5867" w:rsidRDefault="002A2B7C" w:rsidP="006E5867">
            <w:pPr>
              <w:ind w:left="0" w:right="-142" w:firstLine="0"/>
              <w:jc w:val="center"/>
              <w:rPr>
                <w:rFonts w:ascii="Times New Roman" w:hAnsi="Times New Roman" w:cs="Times New Roman"/>
                <w:b/>
                <w:sz w:val="24"/>
                <w:szCs w:val="24"/>
              </w:rPr>
            </w:pPr>
            <w:r w:rsidRPr="006E5867">
              <w:rPr>
                <w:rFonts w:ascii="Times New Roman" w:hAnsi="Times New Roman" w:cs="Times New Roman"/>
                <w:b/>
                <w:sz w:val="24"/>
                <w:szCs w:val="24"/>
              </w:rPr>
              <w:t xml:space="preserve">Динамика </w:t>
            </w:r>
            <w:r>
              <w:rPr>
                <w:rFonts w:ascii="Times New Roman" w:hAnsi="Times New Roman" w:cs="Times New Roman"/>
                <w:b/>
                <w:sz w:val="24"/>
                <w:szCs w:val="24"/>
              </w:rPr>
              <w:t>численности населения (2020/2013</w:t>
            </w:r>
            <w:r w:rsidRPr="006E5867">
              <w:rPr>
                <w:rFonts w:ascii="Times New Roman" w:hAnsi="Times New Roman" w:cs="Times New Roman"/>
                <w:b/>
                <w:sz w:val="24"/>
                <w:szCs w:val="24"/>
              </w:rPr>
              <w:t xml:space="preserve"> гг.)</w:t>
            </w:r>
          </w:p>
        </w:tc>
      </w:tr>
      <w:tr w:rsidR="002A2B7C" w:rsidRPr="006E5867" w:rsidTr="006E5867">
        <w:tc>
          <w:tcPr>
            <w:tcW w:w="2745" w:type="dxa"/>
            <w:vMerge/>
            <w:vAlign w:val="center"/>
          </w:tcPr>
          <w:p w:rsidR="002A2B7C" w:rsidRPr="006E5867" w:rsidRDefault="002A2B7C" w:rsidP="006E5867">
            <w:pPr>
              <w:ind w:left="0" w:right="-142" w:firstLine="0"/>
              <w:jc w:val="left"/>
              <w:rPr>
                <w:rFonts w:ascii="Times New Roman" w:hAnsi="Times New Roman" w:cs="Times New Roman"/>
                <w:sz w:val="24"/>
                <w:szCs w:val="24"/>
              </w:rPr>
            </w:pPr>
          </w:p>
        </w:tc>
        <w:tc>
          <w:tcPr>
            <w:tcW w:w="1559" w:type="dxa"/>
            <w:vAlign w:val="center"/>
          </w:tcPr>
          <w:p w:rsidR="002A2B7C" w:rsidRPr="006E5867" w:rsidRDefault="002A2B7C" w:rsidP="006E5867">
            <w:pPr>
              <w:ind w:left="0" w:right="-142" w:firstLine="0"/>
              <w:jc w:val="center"/>
              <w:rPr>
                <w:rFonts w:ascii="Times New Roman" w:hAnsi="Times New Roman" w:cs="Times New Roman"/>
                <w:b/>
                <w:sz w:val="24"/>
                <w:szCs w:val="24"/>
              </w:rPr>
            </w:pPr>
            <w:r>
              <w:rPr>
                <w:rFonts w:ascii="Times New Roman" w:hAnsi="Times New Roman" w:cs="Times New Roman"/>
                <w:b/>
                <w:sz w:val="24"/>
                <w:szCs w:val="24"/>
              </w:rPr>
              <w:t>2013</w:t>
            </w:r>
            <w:r w:rsidRPr="006E5867">
              <w:rPr>
                <w:rFonts w:ascii="Times New Roman" w:hAnsi="Times New Roman" w:cs="Times New Roman"/>
                <w:b/>
                <w:sz w:val="24"/>
                <w:szCs w:val="24"/>
              </w:rPr>
              <w:t xml:space="preserve"> г.</w:t>
            </w:r>
          </w:p>
        </w:tc>
        <w:tc>
          <w:tcPr>
            <w:tcW w:w="1409" w:type="dxa"/>
            <w:vAlign w:val="center"/>
          </w:tcPr>
          <w:p w:rsidR="002A2B7C" w:rsidRPr="006E5867" w:rsidRDefault="002A2B7C" w:rsidP="006E5867">
            <w:pPr>
              <w:ind w:left="0" w:right="-142" w:firstLine="0"/>
              <w:jc w:val="center"/>
              <w:rPr>
                <w:rFonts w:ascii="Times New Roman" w:hAnsi="Times New Roman" w:cs="Times New Roman"/>
                <w:b/>
                <w:sz w:val="24"/>
                <w:szCs w:val="24"/>
              </w:rPr>
            </w:pPr>
            <w:r>
              <w:rPr>
                <w:rFonts w:ascii="Times New Roman" w:hAnsi="Times New Roman" w:cs="Times New Roman"/>
                <w:b/>
                <w:sz w:val="24"/>
                <w:szCs w:val="24"/>
              </w:rPr>
              <w:t>2020</w:t>
            </w:r>
            <w:r w:rsidRPr="006E5867">
              <w:rPr>
                <w:rFonts w:ascii="Times New Roman" w:hAnsi="Times New Roman" w:cs="Times New Roman"/>
                <w:b/>
                <w:sz w:val="24"/>
                <w:szCs w:val="24"/>
              </w:rPr>
              <w:t xml:space="preserve"> г.</w:t>
            </w:r>
          </w:p>
        </w:tc>
        <w:tc>
          <w:tcPr>
            <w:tcW w:w="1900" w:type="dxa"/>
          </w:tcPr>
          <w:p w:rsidR="002A2B7C" w:rsidRPr="006E5867" w:rsidRDefault="002A2B7C" w:rsidP="006E5867">
            <w:pPr>
              <w:ind w:left="0" w:right="-142" w:firstLine="0"/>
              <w:jc w:val="center"/>
              <w:rPr>
                <w:rFonts w:ascii="Times New Roman" w:hAnsi="Times New Roman" w:cs="Times New Roman"/>
                <w:b/>
                <w:sz w:val="24"/>
                <w:szCs w:val="24"/>
              </w:rPr>
            </w:pPr>
            <w:r w:rsidRPr="006E5867">
              <w:rPr>
                <w:rFonts w:ascii="Times New Roman" w:hAnsi="Times New Roman" w:cs="Times New Roman"/>
                <w:b/>
                <w:sz w:val="24"/>
                <w:szCs w:val="24"/>
              </w:rPr>
              <w:t>абсолютное изменение, чел</w:t>
            </w:r>
          </w:p>
        </w:tc>
        <w:tc>
          <w:tcPr>
            <w:tcW w:w="1900" w:type="dxa"/>
          </w:tcPr>
          <w:p w:rsidR="002A2B7C" w:rsidRPr="006E5867" w:rsidRDefault="002A2B7C" w:rsidP="006E5867">
            <w:pPr>
              <w:ind w:left="0" w:right="-142" w:firstLine="0"/>
              <w:jc w:val="center"/>
              <w:rPr>
                <w:rFonts w:ascii="Times New Roman" w:hAnsi="Times New Roman" w:cs="Times New Roman"/>
                <w:b/>
                <w:sz w:val="24"/>
                <w:szCs w:val="24"/>
              </w:rPr>
            </w:pPr>
            <w:r w:rsidRPr="006E5867">
              <w:rPr>
                <w:rFonts w:ascii="Times New Roman" w:hAnsi="Times New Roman" w:cs="Times New Roman"/>
                <w:b/>
                <w:sz w:val="24"/>
                <w:szCs w:val="24"/>
              </w:rPr>
              <w:t>относительное изменение, %</w:t>
            </w:r>
          </w:p>
        </w:tc>
      </w:tr>
      <w:tr w:rsidR="002A2B7C" w:rsidRPr="006E5867" w:rsidTr="006E5867">
        <w:tc>
          <w:tcPr>
            <w:tcW w:w="2745" w:type="dxa"/>
            <w:vAlign w:val="center"/>
          </w:tcPr>
          <w:p w:rsidR="002A2B7C" w:rsidRPr="006E5867" w:rsidRDefault="002A2B7C" w:rsidP="006E5867">
            <w:pPr>
              <w:ind w:left="0" w:right="-142" w:firstLine="0"/>
              <w:jc w:val="left"/>
              <w:rPr>
                <w:rFonts w:ascii="Times New Roman" w:hAnsi="Times New Roman" w:cs="Times New Roman"/>
                <w:sz w:val="24"/>
                <w:szCs w:val="24"/>
              </w:rPr>
            </w:pPr>
            <w:r>
              <w:rPr>
                <w:rFonts w:ascii="Times New Roman" w:hAnsi="Times New Roman" w:cs="Times New Roman"/>
                <w:sz w:val="24"/>
                <w:szCs w:val="24"/>
              </w:rPr>
              <w:t>р.п. Белореченский</w:t>
            </w:r>
          </w:p>
        </w:tc>
        <w:tc>
          <w:tcPr>
            <w:tcW w:w="1559" w:type="dxa"/>
          </w:tcPr>
          <w:p w:rsidR="002A2B7C" w:rsidRPr="006E5867" w:rsidRDefault="002A2B7C" w:rsidP="006E5867">
            <w:pPr>
              <w:ind w:left="0" w:right="-142" w:firstLine="0"/>
              <w:jc w:val="center"/>
              <w:rPr>
                <w:rFonts w:ascii="Times New Roman" w:hAnsi="Times New Roman" w:cs="Times New Roman"/>
                <w:sz w:val="24"/>
                <w:szCs w:val="24"/>
              </w:rPr>
            </w:pPr>
            <w:r>
              <w:rPr>
                <w:rFonts w:ascii="Times New Roman" w:hAnsi="Times New Roman" w:cs="Times New Roman"/>
                <w:sz w:val="24"/>
                <w:szCs w:val="24"/>
              </w:rPr>
              <w:t>7844</w:t>
            </w:r>
          </w:p>
        </w:tc>
        <w:tc>
          <w:tcPr>
            <w:tcW w:w="1409" w:type="dxa"/>
          </w:tcPr>
          <w:p w:rsidR="002A2B7C" w:rsidRPr="006E5867" w:rsidRDefault="002A2B7C" w:rsidP="006E5867">
            <w:pPr>
              <w:ind w:left="0" w:right="-142" w:firstLine="0"/>
              <w:jc w:val="center"/>
              <w:rPr>
                <w:rFonts w:ascii="Times New Roman" w:hAnsi="Times New Roman" w:cs="Times New Roman"/>
                <w:sz w:val="24"/>
                <w:szCs w:val="24"/>
              </w:rPr>
            </w:pPr>
            <w:r>
              <w:rPr>
                <w:rFonts w:ascii="Times New Roman" w:hAnsi="Times New Roman" w:cs="Times New Roman"/>
                <w:sz w:val="24"/>
                <w:szCs w:val="24"/>
              </w:rPr>
              <w:t>7643</w:t>
            </w:r>
          </w:p>
        </w:tc>
        <w:tc>
          <w:tcPr>
            <w:tcW w:w="1900" w:type="dxa"/>
          </w:tcPr>
          <w:p w:rsidR="002A2B7C" w:rsidRPr="006E5867" w:rsidRDefault="002A2B7C" w:rsidP="006E5867">
            <w:pPr>
              <w:ind w:left="0" w:right="-142" w:firstLine="0"/>
              <w:jc w:val="center"/>
              <w:rPr>
                <w:rFonts w:ascii="Times New Roman" w:hAnsi="Times New Roman" w:cs="Times New Roman"/>
                <w:sz w:val="24"/>
                <w:szCs w:val="24"/>
              </w:rPr>
            </w:pPr>
            <w:r>
              <w:rPr>
                <w:rFonts w:ascii="Times New Roman" w:hAnsi="Times New Roman" w:cs="Times New Roman"/>
                <w:sz w:val="24"/>
                <w:szCs w:val="24"/>
              </w:rPr>
              <w:t>-201</w:t>
            </w:r>
          </w:p>
        </w:tc>
        <w:tc>
          <w:tcPr>
            <w:tcW w:w="1900" w:type="dxa"/>
          </w:tcPr>
          <w:p w:rsidR="002A2B7C" w:rsidRPr="006E5867" w:rsidRDefault="002A2B7C" w:rsidP="006E5867">
            <w:pPr>
              <w:ind w:left="0" w:right="-142" w:firstLine="0"/>
              <w:jc w:val="center"/>
              <w:rPr>
                <w:rFonts w:ascii="Times New Roman" w:hAnsi="Times New Roman" w:cs="Times New Roman"/>
                <w:sz w:val="24"/>
                <w:szCs w:val="24"/>
              </w:rPr>
            </w:pPr>
            <w:r>
              <w:rPr>
                <w:rFonts w:ascii="Times New Roman" w:hAnsi="Times New Roman" w:cs="Times New Roman"/>
                <w:sz w:val="24"/>
                <w:szCs w:val="24"/>
              </w:rPr>
              <w:t>-2,63</w:t>
            </w:r>
          </w:p>
        </w:tc>
      </w:tr>
      <w:tr w:rsidR="002A2B7C" w:rsidRPr="006E5867" w:rsidTr="006E5867">
        <w:tc>
          <w:tcPr>
            <w:tcW w:w="2745" w:type="dxa"/>
            <w:vAlign w:val="center"/>
          </w:tcPr>
          <w:p w:rsidR="002A2B7C" w:rsidRPr="006E5867" w:rsidRDefault="002A2B7C" w:rsidP="00250715">
            <w:pPr>
              <w:ind w:left="0" w:right="-142" w:firstLine="0"/>
              <w:jc w:val="left"/>
              <w:rPr>
                <w:rFonts w:ascii="Times New Roman" w:hAnsi="Times New Roman" w:cs="Times New Roman"/>
                <w:sz w:val="24"/>
                <w:szCs w:val="24"/>
              </w:rPr>
            </w:pPr>
            <w:r w:rsidRPr="006E5867">
              <w:rPr>
                <w:rFonts w:ascii="Times New Roman" w:hAnsi="Times New Roman" w:cs="Times New Roman"/>
                <w:sz w:val="24"/>
                <w:szCs w:val="24"/>
              </w:rPr>
              <w:t xml:space="preserve">с. </w:t>
            </w:r>
            <w:r>
              <w:rPr>
                <w:rFonts w:ascii="Times New Roman" w:hAnsi="Times New Roman" w:cs="Times New Roman"/>
                <w:sz w:val="24"/>
                <w:szCs w:val="24"/>
              </w:rPr>
              <w:t>Мальта</w:t>
            </w:r>
          </w:p>
        </w:tc>
        <w:tc>
          <w:tcPr>
            <w:tcW w:w="1559" w:type="dxa"/>
          </w:tcPr>
          <w:p w:rsidR="002A2B7C" w:rsidRPr="006E5867" w:rsidRDefault="002A2B7C" w:rsidP="006E5867">
            <w:pPr>
              <w:ind w:left="0" w:right="-142" w:firstLine="0"/>
              <w:jc w:val="center"/>
              <w:rPr>
                <w:rFonts w:ascii="Times New Roman" w:hAnsi="Times New Roman" w:cs="Times New Roman"/>
                <w:sz w:val="24"/>
                <w:szCs w:val="24"/>
              </w:rPr>
            </w:pPr>
            <w:r>
              <w:rPr>
                <w:rFonts w:ascii="Times New Roman" w:hAnsi="Times New Roman" w:cs="Times New Roman"/>
                <w:sz w:val="24"/>
                <w:szCs w:val="24"/>
              </w:rPr>
              <w:t>2919</w:t>
            </w:r>
          </w:p>
        </w:tc>
        <w:tc>
          <w:tcPr>
            <w:tcW w:w="1409" w:type="dxa"/>
          </w:tcPr>
          <w:p w:rsidR="002A2B7C" w:rsidRPr="006E5867" w:rsidRDefault="002A2B7C" w:rsidP="006E5867">
            <w:pPr>
              <w:ind w:left="0" w:right="-142" w:firstLine="0"/>
              <w:jc w:val="center"/>
              <w:rPr>
                <w:rFonts w:ascii="Times New Roman" w:hAnsi="Times New Roman" w:cs="Times New Roman"/>
                <w:sz w:val="24"/>
                <w:szCs w:val="24"/>
              </w:rPr>
            </w:pPr>
            <w:r>
              <w:rPr>
                <w:rFonts w:ascii="Times New Roman" w:hAnsi="Times New Roman" w:cs="Times New Roman"/>
                <w:sz w:val="24"/>
                <w:szCs w:val="24"/>
              </w:rPr>
              <w:t>3179</w:t>
            </w:r>
          </w:p>
        </w:tc>
        <w:tc>
          <w:tcPr>
            <w:tcW w:w="1900" w:type="dxa"/>
          </w:tcPr>
          <w:p w:rsidR="002A2B7C" w:rsidRPr="006E5867" w:rsidRDefault="002A2B7C" w:rsidP="006E5867">
            <w:pPr>
              <w:ind w:left="0" w:right="-142" w:firstLine="0"/>
              <w:jc w:val="center"/>
              <w:rPr>
                <w:rFonts w:ascii="Times New Roman" w:hAnsi="Times New Roman" w:cs="Times New Roman"/>
                <w:sz w:val="24"/>
                <w:szCs w:val="24"/>
              </w:rPr>
            </w:pPr>
            <w:r>
              <w:rPr>
                <w:rFonts w:ascii="Times New Roman" w:hAnsi="Times New Roman" w:cs="Times New Roman"/>
                <w:sz w:val="24"/>
                <w:szCs w:val="24"/>
              </w:rPr>
              <w:t>260</w:t>
            </w:r>
          </w:p>
        </w:tc>
        <w:tc>
          <w:tcPr>
            <w:tcW w:w="1900" w:type="dxa"/>
          </w:tcPr>
          <w:p w:rsidR="002A2B7C" w:rsidRPr="006E5867" w:rsidRDefault="002A2B7C" w:rsidP="006E5867">
            <w:pPr>
              <w:ind w:left="0" w:right="-142" w:firstLine="0"/>
              <w:jc w:val="center"/>
              <w:rPr>
                <w:rFonts w:ascii="Times New Roman" w:hAnsi="Times New Roman" w:cs="Times New Roman"/>
                <w:sz w:val="24"/>
                <w:szCs w:val="24"/>
              </w:rPr>
            </w:pPr>
            <w:r>
              <w:rPr>
                <w:rFonts w:ascii="Times New Roman" w:hAnsi="Times New Roman" w:cs="Times New Roman"/>
                <w:sz w:val="24"/>
                <w:szCs w:val="24"/>
              </w:rPr>
              <w:t>8,9</w:t>
            </w:r>
          </w:p>
        </w:tc>
      </w:tr>
      <w:tr w:rsidR="002A2B7C" w:rsidRPr="006E5867" w:rsidTr="006E5867">
        <w:tc>
          <w:tcPr>
            <w:tcW w:w="2745" w:type="dxa"/>
            <w:vAlign w:val="center"/>
          </w:tcPr>
          <w:p w:rsidR="002A2B7C" w:rsidRPr="006E5867" w:rsidRDefault="002A2B7C" w:rsidP="006E5867">
            <w:pPr>
              <w:ind w:left="0" w:right="-142" w:firstLine="0"/>
              <w:jc w:val="left"/>
              <w:rPr>
                <w:rFonts w:ascii="Times New Roman" w:hAnsi="Times New Roman" w:cs="Times New Roman"/>
                <w:b/>
                <w:sz w:val="24"/>
                <w:szCs w:val="24"/>
              </w:rPr>
            </w:pPr>
            <w:r w:rsidRPr="006E5867">
              <w:rPr>
                <w:rFonts w:ascii="Times New Roman" w:hAnsi="Times New Roman" w:cs="Times New Roman"/>
                <w:b/>
                <w:sz w:val="24"/>
                <w:szCs w:val="24"/>
              </w:rPr>
              <w:t>Итого:</w:t>
            </w:r>
          </w:p>
        </w:tc>
        <w:tc>
          <w:tcPr>
            <w:tcW w:w="1559" w:type="dxa"/>
          </w:tcPr>
          <w:p w:rsidR="002A2B7C" w:rsidRPr="006E5867" w:rsidRDefault="002A2B7C" w:rsidP="006E5867">
            <w:pPr>
              <w:ind w:left="0" w:right="-142" w:firstLine="0"/>
              <w:jc w:val="center"/>
              <w:rPr>
                <w:rFonts w:ascii="Times New Roman" w:hAnsi="Times New Roman" w:cs="Times New Roman"/>
                <w:b/>
                <w:sz w:val="24"/>
                <w:szCs w:val="24"/>
              </w:rPr>
            </w:pPr>
            <w:r>
              <w:rPr>
                <w:rFonts w:ascii="Times New Roman" w:hAnsi="Times New Roman" w:cs="Times New Roman"/>
                <w:b/>
                <w:sz w:val="24"/>
                <w:szCs w:val="24"/>
              </w:rPr>
              <w:t>10763</w:t>
            </w:r>
          </w:p>
        </w:tc>
        <w:tc>
          <w:tcPr>
            <w:tcW w:w="1409" w:type="dxa"/>
          </w:tcPr>
          <w:p w:rsidR="002A2B7C" w:rsidRPr="006E5867" w:rsidRDefault="002A2B7C" w:rsidP="006E5867">
            <w:pPr>
              <w:ind w:left="0" w:right="-142" w:firstLine="0"/>
              <w:jc w:val="center"/>
              <w:rPr>
                <w:rFonts w:ascii="Times New Roman" w:hAnsi="Times New Roman" w:cs="Times New Roman"/>
                <w:b/>
                <w:sz w:val="24"/>
                <w:szCs w:val="24"/>
              </w:rPr>
            </w:pPr>
            <w:r>
              <w:rPr>
                <w:rFonts w:ascii="Times New Roman" w:hAnsi="Times New Roman" w:cs="Times New Roman"/>
                <w:b/>
                <w:sz w:val="24"/>
                <w:szCs w:val="24"/>
              </w:rPr>
              <w:t>10822</w:t>
            </w:r>
          </w:p>
        </w:tc>
        <w:tc>
          <w:tcPr>
            <w:tcW w:w="1900" w:type="dxa"/>
          </w:tcPr>
          <w:p w:rsidR="002A2B7C" w:rsidRPr="006E5867" w:rsidRDefault="002A2B7C" w:rsidP="006E5867">
            <w:pPr>
              <w:ind w:left="0" w:right="-142" w:firstLine="0"/>
              <w:jc w:val="center"/>
              <w:rPr>
                <w:rFonts w:ascii="Times New Roman" w:hAnsi="Times New Roman" w:cs="Times New Roman"/>
                <w:b/>
                <w:sz w:val="24"/>
                <w:szCs w:val="24"/>
              </w:rPr>
            </w:pPr>
            <w:r>
              <w:rPr>
                <w:rFonts w:ascii="Times New Roman" w:hAnsi="Times New Roman" w:cs="Times New Roman"/>
                <w:b/>
                <w:sz w:val="24"/>
                <w:szCs w:val="24"/>
              </w:rPr>
              <w:t>59</w:t>
            </w:r>
          </w:p>
        </w:tc>
        <w:tc>
          <w:tcPr>
            <w:tcW w:w="1900" w:type="dxa"/>
          </w:tcPr>
          <w:p w:rsidR="002A2B7C" w:rsidRPr="006E5867" w:rsidRDefault="002A2B7C" w:rsidP="006E5867">
            <w:pPr>
              <w:ind w:left="0" w:right="-142" w:firstLine="0"/>
              <w:jc w:val="center"/>
              <w:rPr>
                <w:rFonts w:ascii="Times New Roman" w:hAnsi="Times New Roman" w:cs="Times New Roman"/>
                <w:b/>
                <w:sz w:val="24"/>
                <w:szCs w:val="24"/>
              </w:rPr>
            </w:pPr>
            <w:r>
              <w:rPr>
                <w:rFonts w:ascii="Times New Roman" w:hAnsi="Times New Roman" w:cs="Times New Roman"/>
                <w:b/>
                <w:sz w:val="24"/>
                <w:szCs w:val="24"/>
              </w:rPr>
              <w:t>0,55</w:t>
            </w:r>
          </w:p>
        </w:tc>
      </w:tr>
    </w:tbl>
    <w:p w:rsidR="002A2B7C" w:rsidRDefault="002A2B7C" w:rsidP="00275D03">
      <w:pPr>
        <w:ind w:right="-142"/>
        <w:jc w:val="center"/>
        <w:rPr>
          <w:rFonts w:ascii="Times New Roman" w:hAnsi="Times New Roman" w:cs="Times New Roman"/>
          <w:sz w:val="28"/>
          <w:szCs w:val="28"/>
        </w:rPr>
      </w:pPr>
    </w:p>
    <w:p w:rsidR="002A2B7C" w:rsidRPr="0033517D" w:rsidRDefault="002A2B7C" w:rsidP="00AD69CB">
      <w:pPr>
        <w:spacing w:line="240" w:lineRule="auto"/>
        <w:ind w:firstLine="567"/>
        <w:rPr>
          <w:rFonts w:ascii="Times New Roman" w:hAnsi="Times New Roman" w:cs="Times New Roman"/>
          <w:sz w:val="28"/>
          <w:szCs w:val="28"/>
        </w:rPr>
      </w:pPr>
      <w:r w:rsidRPr="0033517D">
        <w:rPr>
          <w:rFonts w:ascii="Times New Roman" w:hAnsi="Times New Roman" w:cs="Times New Roman"/>
          <w:sz w:val="28"/>
          <w:szCs w:val="28"/>
        </w:rPr>
        <w:t xml:space="preserve">Одним из важных показателей социально-экономического состояния являются демографические показатели. Так, на территории поселения </w:t>
      </w:r>
      <w:r>
        <w:rPr>
          <w:rFonts w:ascii="Times New Roman" w:hAnsi="Times New Roman" w:cs="Times New Roman"/>
          <w:sz w:val="28"/>
          <w:szCs w:val="28"/>
        </w:rPr>
        <w:t>проживает 21,56% (2353 чел.) - населения старше трудоспособного, 54,7% (5969</w:t>
      </w:r>
      <w:r w:rsidRPr="0033517D">
        <w:rPr>
          <w:rFonts w:ascii="Times New Roman" w:hAnsi="Times New Roman" w:cs="Times New Roman"/>
          <w:sz w:val="28"/>
          <w:szCs w:val="28"/>
        </w:rPr>
        <w:t xml:space="preserve"> чел</w:t>
      </w:r>
      <w:r>
        <w:rPr>
          <w:rFonts w:ascii="Times New Roman" w:hAnsi="Times New Roman" w:cs="Times New Roman"/>
          <w:sz w:val="28"/>
          <w:szCs w:val="28"/>
        </w:rPr>
        <w:t>.</w:t>
      </w:r>
      <w:r w:rsidRPr="0033517D">
        <w:rPr>
          <w:rFonts w:ascii="Times New Roman" w:hAnsi="Times New Roman" w:cs="Times New Roman"/>
          <w:sz w:val="28"/>
          <w:szCs w:val="28"/>
        </w:rPr>
        <w:t xml:space="preserve">) - в </w:t>
      </w:r>
      <w:r>
        <w:rPr>
          <w:rFonts w:ascii="Times New Roman" w:hAnsi="Times New Roman" w:cs="Times New Roman"/>
          <w:sz w:val="28"/>
          <w:szCs w:val="28"/>
        </w:rPr>
        <w:t>трудоспособном возрасте и 23,73% (2589</w:t>
      </w:r>
      <w:r w:rsidRPr="0033517D">
        <w:rPr>
          <w:rFonts w:ascii="Times New Roman" w:hAnsi="Times New Roman" w:cs="Times New Roman"/>
          <w:sz w:val="28"/>
          <w:szCs w:val="28"/>
        </w:rPr>
        <w:t xml:space="preserve"> чел.) </w:t>
      </w:r>
      <w:r>
        <w:rPr>
          <w:rFonts w:ascii="Times New Roman" w:hAnsi="Times New Roman" w:cs="Times New Roman"/>
          <w:sz w:val="28"/>
          <w:szCs w:val="28"/>
        </w:rPr>
        <w:t>– моложе трудоспособного возраста</w:t>
      </w:r>
      <w:r w:rsidRPr="0033517D">
        <w:rPr>
          <w:rFonts w:ascii="Times New Roman" w:hAnsi="Times New Roman" w:cs="Times New Roman"/>
          <w:sz w:val="28"/>
          <w:szCs w:val="28"/>
        </w:rPr>
        <w:t xml:space="preserve">. </w:t>
      </w:r>
    </w:p>
    <w:p w:rsidR="002A2B7C" w:rsidRPr="0033517D" w:rsidRDefault="002A2B7C" w:rsidP="00AD69CB">
      <w:pPr>
        <w:tabs>
          <w:tab w:val="left" w:pos="994"/>
        </w:tabs>
        <w:spacing w:line="240" w:lineRule="auto"/>
        <w:ind w:firstLine="567"/>
        <w:rPr>
          <w:rFonts w:ascii="Times New Roman" w:hAnsi="Times New Roman" w:cs="Times New Roman"/>
          <w:sz w:val="28"/>
          <w:szCs w:val="28"/>
        </w:rPr>
      </w:pPr>
      <w:r w:rsidRPr="00A31A93">
        <w:rPr>
          <w:rFonts w:ascii="Times New Roman" w:hAnsi="Times New Roman" w:cs="Times New Roman"/>
          <w:sz w:val="28"/>
          <w:szCs w:val="28"/>
        </w:rPr>
        <w:t>В соответствии с полученными величинами численности населения и показателями возрастной структуры определены основные параметры развития муниципального образования: отвод территорий жилой и нежилой застройки, объ</w:t>
      </w:r>
      <w:r>
        <w:rPr>
          <w:rFonts w:ascii="Times New Roman" w:hAnsi="Times New Roman" w:cs="Times New Roman"/>
          <w:sz w:val="28"/>
          <w:szCs w:val="28"/>
        </w:rPr>
        <w:t>е</w:t>
      </w:r>
      <w:r w:rsidRPr="00A31A93">
        <w:rPr>
          <w:rFonts w:ascii="Times New Roman" w:hAnsi="Times New Roman" w:cs="Times New Roman"/>
          <w:sz w:val="28"/>
          <w:szCs w:val="28"/>
        </w:rPr>
        <w:t>мы жилищного строительства и учреждений обслуживания, система инженерных и транспортных коммуникаций.</w:t>
      </w:r>
    </w:p>
    <w:p w:rsidR="002A2B7C" w:rsidRDefault="002A2B7C" w:rsidP="00464C7F">
      <w:pPr>
        <w:spacing w:line="240" w:lineRule="auto"/>
        <w:ind w:firstLine="567"/>
        <w:rPr>
          <w:rFonts w:ascii="Times New Roman" w:hAnsi="Times New Roman" w:cs="Times New Roman"/>
          <w:color w:val="000000"/>
          <w:sz w:val="28"/>
          <w:szCs w:val="28"/>
        </w:rPr>
      </w:pPr>
    </w:p>
    <w:p w:rsidR="002A2B7C" w:rsidRDefault="002A2B7C" w:rsidP="00464C7F">
      <w:pPr>
        <w:spacing w:line="240" w:lineRule="auto"/>
        <w:ind w:firstLine="567"/>
        <w:rPr>
          <w:rFonts w:ascii="Times New Roman" w:hAnsi="Times New Roman" w:cs="Times New Roman"/>
          <w:color w:val="000000"/>
          <w:sz w:val="28"/>
          <w:szCs w:val="28"/>
        </w:rPr>
      </w:pPr>
    </w:p>
    <w:p w:rsidR="002A2B7C" w:rsidRPr="005F1461" w:rsidRDefault="002A2B7C" w:rsidP="00464C7F">
      <w:pPr>
        <w:spacing w:line="240" w:lineRule="auto"/>
        <w:ind w:firstLine="567"/>
        <w:rPr>
          <w:rFonts w:ascii="Times New Roman" w:hAnsi="Times New Roman" w:cs="Times New Roman"/>
          <w:b/>
          <w:color w:val="000000"/>
          <w:sz w:val="28"/>
          <w:szCs w:val="28"/>
        </w:rPr>
      </w:pPr>
      <w:r w:rsidRPr="005F1461">
        <w:rPr>
          <w:rFonts w:ascii="Times New Roman" w:hAnsi="Times New Roman" w:cs="Times New Roman"/>
          <w:b/>
          <w:color w:val="000000"/>
          <w:sz w:val="28"/>
          <w:szCs w:val="28"/>
        </w:rPr>
        <w:t>3.2. Прогноз развития застройки</w:t>
      </w:r>
    </w:p>
    <w:p w:rsidR="002A2B7C" w:rsidRPr="00464C7F" w:rsidRDefault="002A2B7C" w:rsidP="00464C7F">
      <w:pPr>
        <w:spacing w:line="240" w:lineRule="auto"/>
        <w:ind w:firstLine="567"/>
        <w:rPr>
          <w:rFonts w:ascii="Times New Roman" w:hAnsi="Times New Roman" w:cs="Times New Roman"/>
          <w:color w:val="000000"/>
          <w:sz w:val="28"/>
          <w:szCs w:val="28"/>
        </w:rPr>
      </w:pPr>
      <w:r w:rsidRPr="00464C7F">
        <w:rPr>
          <w:rFonts w:ascii="Times New Roman" w:hAnsi="Times New Roman" w:cs="Times New Roman"/>
          <w:color w:val="000000"/>
          <w:sz w:val="28"/>
          <w:szCs w:val="28"/>
        </w:rPr>
        <w:t xml:space="preserve">Согласно стратегии социально-экономического развития Белореченского муниципального образования на период 2019-2030 гг., утвержденной Решением Думы Белореченского муниципального образования от 26.12.2018 года № 71, за данный временной этап будут реализовываться мероприятия, связанные с развитием муниципального образования, которые внесут изменения в разрабатываемую </w:t>
      </w:r>
      <w:r>
        <w:rPr>
          <w:rFonts w:ascii="Times New Roman" w:hAnsi="Times New Roman" w:cs="Times New Roman"/>
          <w:color w:val="000000"/>
          <w:sz w:val="28"/>
          <w:szCs w:val="28"/>
        </w:rPr>
        <w:t>Программу</w:t>
      </w:r>
      <w:r w:rsidRPr="00464C7F">
        <w:rPr>
          <w:rFonts w:ascii="Times New Roman" w:hAnsi="Times New Roman" w:cs="Times New Roman"/>
          <w:color w:val="000000"/>
          <w:sz w:val="28"/>
          <w:szCs w:val="28"/>
        </w:rPr>
        <w:t>.</w:t>
      </w:r>
    </w:p>
    <w:p w:rsidR="002A2B7C" w:rsidRPr="00464C7F" w:rsidRDefault="002A2B7C" w:rsidP="003E1F56">
      <w:pPr>
        <w:spacing w:line="240" w:lineRule="auto"/>
        <w:ind w:firstLine="567"/>
        <w:rPr>
          <w:rFonts w:ascii="Times New Roman" w:hAnsi="Times New Roman" w:cs="Times New Roman"/>
          <w:color w:val="000000"/>
          <w:sz w:val="28"/>
          <w:szCs w:val="28"/>
        </w:rPr>
      </w:pPr>
      <w:r w:rsidRPr="00464C7F">
        <w:rPr>
          <w:rFonts w:ascii="Times New Roman" w:hAnsi="Times New Roman" w:cs="Times New Roman"/>
          <w:color w:val="000000"/>
          <w:sz w:val="28"/>
          <w:szCs w:val="28"/>
        </w:rPr>
        <w:t>В период с 2020 по 2030 годы на территории Белореченского муниципального образования планируется выполнение следующих мероприятий:</w:t>
      </w:r>
    </w:p>
    <w:p w:rsidR="002A2B7C" w:rsidRPr="00464C7F" w:rsidRDefault="002A2B7C" w:rsidP="003E1F56">
      <w:pPr>
        <w:spacing w:line="240" w:lineRule="auto"/>
        <w:ind w:firstLine="567"/>
        <w:rPr>
          <w:rFonts w:ascii="Times New Roman" w:hAnsi="Times New Roman" w:cs="Times New Roman"/>
          <w:color w:val="000000"/>
          <w:sz w:val="28"/>
          <w:szCs w:val="28"/>
        </w:rPr>
      </w:pPr>
      <w:r w:rsidRPr="00464C7F">
        <w:rPr>
          <w:rFonts w:ascii="Times New Roman" w:hAnsi="Times New Roman" w:cs="Times New Roman"/>
          <w:color w:val="000000"/>
          <w:sz w:val="28"/>
          <w:szCs w:val="28"/>
        </w:rPr>
        <w:t>- строительство и ввод в эксплуатацию детско</w:t>
      </w:r>
      <w:r>
        <w:rPr>
          <w:rFonts w:ascii="Times New Roman" w:hAnsi="Times New Roman" w:cs="Times New Roman"/>
          <w:color w:val="000000"/>
          <w:sz w:val="28"/>
          <w:szCs w:val="28"/>
        </w:rPr>
        <w:t>го сада в с. Мальта на 110 мест;</w:t>
      </w:r>
    </w:p>
    <w:p w:rsidR="002A2B7C" w:rsidRPr="00464C7F" w:rsidRDefault="002A2B7C" w:rsidP="003E1F56">
      <w:pPr>
        <w:spacing w:line="240" w:lineRule="auto"/>
        <w:ind w:firstLine="567"/>
        <w:rPr>
          <w:rFonts w:ascii="Times New Roman" w:hAnsi="Times New Roman" w:cs="Times New Roman"/>
          <w:color w:val="000000"/>
          <w:sz w:val="28"/>
          <w:szCs w:val="28"/>
        </w:rPr>
      </w:pPr>
      <w:r w:rsidRPr="00464C7F">
        <w:rPr>
          <w:rFonts w:ascii="Times New Roman" w:hAnsi="Times New Roman" w:cs="Times New Roman"/>
          <w:color w:val="000000"/>
          <w:sz w:val="28"/>
          <w:szCs w:val="28"/>
        </w:rPr>
        <w:t>- благоустройство территории возле ДК «Чайка»;</w:t>
      </w:r>
    </w:p>
    <w:p w:rsidR="002A2B7C" w:rsidRPr="00464C7F" w:rsidRDefault="002A2B7C" w:rsidP="003E1F56">
      <w:pPr>
        <w:spacing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ремонт домов культуры;</w:t>
      </w:r>
    </w:p>
    <w:p w:rsidR="002A2B7C" w:rsidRPr="00464C7F" w:rsidRDefault="002A2B7C" w:rsidP="003E1F56">
      <w:pPr>
        <w:spacing w:line="240" w:lineRule="auto"/>
        <w:ind w:firstLine="567"/>
        <w:rPr>
          <w:rFonts w:ascii="Times New Roman" w:hAnsi="Times New Roman" w:cs="Times New Roman"/>
          <w:color w:val="000000"/>
          <w:sz w:val="28"/>
          <w:szCs w:val="28"/>
        </w:rPr>
      </w:pPr>
      <w:r w:rsidRPr="00464C7F">
        <w:rPr>
          <w:rFonts w:ascii="Times New Roman" w:hAnsi="Times New Roman" w:cs="Times New Roman"/>
          <w:color w:val="000000"/>
          <w:sz w:val="28"/>
          <w:szCs w:val="28"/>
        </w:rPr>
        <w:t>- капитальный ремонт дороги до МБДОУ «Детский сад № 1 «Аленушка»;</w:t>
      </w:r>
    </w:p>
    <w:p w:rsidR="002A2B7C" w:rsidRPr="00464C7F" w:rsidRDefault="002A2B7C" w:rsidP="003E1F56">
      <w:pPr>
        <w:spacing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строительство дорог</w:t>
      </w:r>
      <w:r w:rsidRPr="00464C7F">
        <w:rPr>
          <w:rFonts w:ascii="Times New Roman" w:hAnsi="Times New Roman" w:cs="Times New Roman"/>
          <w:color w:val="000000"/>
          <w:sz w:val="28"/>
          <w:szCs w:val="28"/>
        </w:rPr>
        <w:t xml:space="preserve"> в районе перспективной застройки р.п. Белореченский – 2 протяженностью до 4,5 км;</w:t>
      </w:r>
    </w:p>
    <w:p w:rsidR="002A2B7C" w:rsidRDefault="002A2B7C" w:rsidP="003E1F56">
      <w:pPr>
        <w:spacing w:line="240" w:lineRule="auto"/>
        <w:ind w:firstLine="567"/>
        <w:rPr>
          <w:rFonts w:ascii="Times New Roman" w:hAnsi="Times New Roman" w:cs="Times New Roman"/>
          <w:color w:val="000000"/>
          <w:sz w:val="28"/>
          <w:szCs w:val="28"/>
        </w:rPr>
      </w:pPr>
      <w:r w:rsidRPr="00464C7F">
        <w:rPr>
          <w:rFonts w:ascii="Times New Roman" w:hAnsi="Times New Roman" w:cs="Times New Roman"/>
          <w:color w:val="000000"/>
          <w:sz w:val="28"/>
          <w:szCs w:val="28"/>
        </w:rPr>
        <w:t>- строительство многоквартирного жилого дома для детей-сирот в р.п. Белореченский;</w:t>
      </w:r>
    </w:p>
    <w:p w:rsidR="002A2B7C" w:rsidRPr="00464C7F" w:rsidRDefault="002A2B7C" w:rsidP="003E1F56">
      <w:pPr>
        <w:spacing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строительство индивидуального жилищного строительства в р.п. Белореченский и с. Мальта;</w:t>
      </w:r>
    </w:p>
    <w:p w:rsidR="002A2B7C" w:rsidRPr="00464C7F" w:rsidRDefault="002A2B7C" w:rsidP="003E1F56">
      <w:pPr>
        <w:spacing w:line="240" w:lineRule="auto"/>
        <w:ind w:firstLine="567"/>
        <w:rPr>
          <w:rFonts w:ascii="Times New Roman" w:hAnsi="Times New Roman" w:cs="Times New Roman"/>
          <w:color w:val="000000"/>
          <w:sz w:val="28"/>
          <w:szCs w:val="28"/>
        </w:rPr>
      </w:pPr>
      <w:r w:rsidRPr="00464C7F">
        <w:rPr>
          <w:rFonts w:ascii="Times New Roman" w:hAnsi="Times New Roman" w:cs="Times New Roman"/>
          <w:color w:val="000000"/>
          <w:sz w:val="28"/>
          <w:szCs w:val="28"/>
        </w:rPr>
        <w:t>- строительство бассейна в р.п. Белореченский;</w:t>
      </w:r>
    </w:p>
    <w:p w:rsidR="002A2B7C" w:rsidRDefault="002A2B7C" w:rsidP="003E1F56">
      <w:pPr>
        <w:spacing w:line="240" w:lineRule="auto"/>
        <w:ind w:firstLine="567"/>
        <w:rPr>
          <w:rFonts w:ascii="Times New Roman" w:hAnsi="Times New Roman" w:cs="Times New Roman"/>
          <w:color w:val="000000"/>
          <w:sz w:val="28"/>
          <w:szCs w:val="28"/>
        </w:rPr>
      </w:pPr>
      <w:r w:rsidRPr="00464C7F">
        <w:rPr>
          <w:rFonts w:ascii="Times New Roman" w:hAnsi="Times New Roman" w:cs="Times New Roman"/>
          <w:color w:val="000000"/>
          <w:sz w:val="28"/>
          <w:szCs w:val="28"/>
        </w:rPr>
        <w:t>- развитие туризма на территории с. Мальта.</w:t>
      </w:r>
    </w:p>
    <w:p w:rsidR="002A2B7C" w:rsidRPr="003E1F56" w:rsidRDefault="002A2B7C" w:rsidP="003E1F56">
      <w:pPr>
        <w:spacing w:line="240" w:lineRule="auto"/>
        <w:ind w:firstLine="567"/>
        <w:rPr>
          <w:rFonts w:ascii="Times New Roman" w:hAnsi="Times New Roman" w:cs="Times New Roman"/>
          <w:color w:val="000000"/>
          <w:sz w:val="28"/>
          <w:szCs w:val="28"/>
        </w:rPr>
      </w:pPr>
      <w:r w:rsidRPr="003E1F56">
        <w:rPr>
          <w:rFonts w:ascii="Times New Roman" w:hAnsi="Times New Roman" w:cs="Times New Roman"/>
          <w:color w:val="000000"/>
          <w:sz w:val="28"/>
          <w:szCs w:val="28"/>
        </w:rPr>
        <w:t>В ближайшие 5 лет в р.п. Белореченский предусматривается новое строительство – планируется построить новые жилые дома и общественные здания.</w:t>
      </w:r>
    </w:p>
    <w:p w:rsidR="002A2B7C" w:rsidRPr="003E1F56" w:rsidRDefault="002A2B7C" w:rsidP="003E1F56">
      <w:pPr>
        <w:spacing w:line="240" w:lineRule="auto"/>
        <w:ind w:firstLine="567"/>
        <w:rPr>
          <w:rFonts w:ascii="Times New Roman" w:hAnsi="Times New Roman" w:cs="Times New Roman"/>
          <w:color w:val="000000"/>
          <w:sz w:val="28"/>
          <w:szCs w:val="28"/>
        </w:rPr>
      </w:pPr>
      <w:r w:rsidRPr="003E1F56">
        <w:rPr>
          <w:rFonts w:ascii="Times New Roman" w:hAnsi="Times New Roman" w:cs="Times New Roman"/>
          <w:color w:val="000000"/>
          <w:sz w:val="28"/>
          <w:szCs w:val="28"/>
        </w:rPr>
        <w:t>Новые жилые дома будут представлены одноэтажными индивидуальными жилыми домами и 2-мя многоэтажными домами. Под строительство этих домов выделены площадки в западной и восточной частях п. Белореченский. Планир</w:t>
      </w:r>
      <w:r>
        <w:rPr>
          <w:rFonts w:ascii="Times New Roman" w:hAnsi="Times New Roman" w:cs="Times New Roman"/>
          <w:color w:val="000000"/>
          <w:sz w:val="28"/>
          <w:szCs w:val="28"/>
        </w:rPr>
        <w:t>уемые годы застройки – 2021-2025</w:t>
      </w:r>
      <w:r w:rsidRPr="003E1F56">
        <w:rPr>
          <w:rFonts w:ascii="Times New Roman" w:hAnsi="Times New Roman" w:cs="Times New Roman"/>
          <w:color w:val="000000"/>
          <w:sz w:val="28"/>
          <w:szCs w:val="28"/>
        </w:rPr>
        <w:t xml:space="preserve"> гг.</w:t>
      </w:r>
    </w:p>
    <w:p w:rsidR="002A2B7C" w:rsidRPr="003E1F56" w:rsidRDefault="002A2B7C" w:rsidP="003E1F56">
      <w:pPr>
        <w:spacing w:line="240" w:lineRule="auto"/>
        <w:ind w:firstLine="567"/>
        <w:rPr>
          <w:rFonts w:ascii="Times New Roman" w:hAnsi="Times New Roman" w:cs="Times New Roman"/>
          <w:color w:val="000000"/>
          <w:sz w:val="28"/>
          <w:szCs w:val="28"/>
        </w:rPr>
      </w:pPr>
      <w:r w:rsidRPr="003E1F56">
        <w:rPr>
          <w:rFonts w:ascii="Times New Roman" w:hAnsi="Times New Roman" w:cs="Times New Roman"/>
          <w:color w:val="000000"/>
          <w:sz w:val="28"/>
          <w:szCs w:val="28"/>
        </w:rPr>
        <w:t>В западной части поселения – рядом с военным городком планируется строительство 154 жилых домов общей площадью 14800м</w:t>
      </w:r>
      <w:r w:rsidRPr="008135AF">
        <w:rPr>
          <w:rFonts w:ascii="Times New Roman" w:hAnsi="Times New Roman" w:cs="Times New Roman"/>
          <w:color w:val="000000"/>
          <w:sz w:val="28"/>
          <w:szCs w:val="28"/>
          <w:vertAlign w:val="superscript"/>
        </w:rPr>
        <w:t>2</w:t>
      </w:r>
      <w:r w:rsidRPr="003E1F56">
        <w:rPr>
          <w:rFonts w:ascii="Times New Roman" w:hAnsi="Times New Roman" w:cs="Times New Roman"/>
          <w:color w:val="000000"/>
          <w:sz w:val="28"/>
          <w:szCs w:val="28"/>
        </w:rPr>
        <w:t xml:space="preserve"> (площадь одного дома 96.1 м</w:t>
      </w:r>
      <w:r w:rsidRPr="008135AF">
        <w:rPr>
          <w:rFonts w:ascii="Times New Roman" w:hAnsi="Times New Roman" w:cs="Times New Roman"/>
          <w:color w:val="000000"/>
          <w:sz w:val="28"/>
          <w:szCs w:val="28"/>
          <w:vertAlign w:val="superscript"/>
        </w:rPr>
        <w:t>2</w:t>
      </w:r>
      <w:r w:rsidRPr="003E1F56">
        <w:rPr>
          <w:rFonts w:ascii="Times New Roman" w:hAnsi="Times New Roman" w:cs="Times New Roman"/>
          <w:color w:val="000000"/>
          <w:sz w:val="28"/>
          <w:szCs w:val="28"/>
        </w:rPr>
        <w:t>). На данной площадке также предполагается строительство двух общественных зданий. В одном из них будет размещ</w:t>
      </w:r>
      <w:r>
        <w:rPr>
          <w:rFonts w:ascii="Times New Roman" w:hAnsi="Times New Roman" w:cs="Times New Roman"/>
          <w:color w:val="000000"/>
          <w:sz w:val="28"/>
          <w:szCs w:val="28"/>
        </w:rPr>
        <w:t>е</w:t>
      </w:r>
      <w:r w:rsidRPr="003E1F56">
        <w:rPr>
          <w:rFonts w:ascii="Times New Roman" w:hAnsi="Times New Roman" w:cs="Times New Roman"/>
          <w:color w:val="000000"/>
          <w:sz w:val="28"/>
          <w:szCs w:val="28"/>
        </w:rPr>
        <w:t>н магазин (240 м</w:t>
      </w:r>
      <w:r w:rsidRPr="008135AF">
        <w:rPr>
          <w:rFonts w:ascii="Times New Roman" w:hAnsi="Times New Roman" w:cs="Times New Roman"/>
          <w:color w:val="000000"/>
          <w:sz w:val="28"/>
          <w:szCs w:val="28"/>
          <w:vertAlign w:val="superscript"/>
        </w:rPr>
        <w:t>2</w:t>
      </w:r>
      <w:r w:rsidRPr="003E1F56">
        <w:rPr>
          <w:rFonts w:ascii="Times New Roman" w:hAnsi="Times New Roman" w:cs="Times New Roman"/>
          <w:color w:val="000000"/>
          <w:sz w:val="28"/>
          <w:szCs w:val="28"/>
        </w:rPr>
        <w:t xml:space="preserve"> торговой площади). В другом – аптека и предприятие бытового обслуживания на 5 рабочих мест.</w:t>
      </w:r>
    </w:p>
    <w:p w:rsidR="002A2B7C" w:rsidRPr="003E1F56" w:rsidRDefault="002A2B7C" w:rsidP="003E1F56">
      <w:pPr>
        <w:spacing w:line="240" w:lineRule="auto"/>
        <w:ind w:firstLine="567"/>
        <w:rPr>
          <w:rFonts w:ascii="Times New Roman" w:hAnsi="Times New Roman" w:cs="Times New Roman"/>
          <w:color w:val="000000"/>
          <w:sz w:val="28"/>
          <w:szCs w:val="28"/>
        </w:rPr>
      </w:pPr>
      <w:r w:rsidRPr="003E1F56">
        <w:rPr>
          <w:rFonts w:ascii="Times New Roman" w:hAnsi="Times New Roman" w:cs="Times New Roman"/>
          <w:color w:val="000000"/>
          <w:sz w:val="28"/>
          <w:szCs w:val="28"/>
        </w:rPr>
        <w:t>В восточной части поселения – рядом с жилыми домами №№</w:t>
      </w:r>
      <w:r>
        <w:rPr>
          <w:rFonts w:ascii="Times New Roman" w:hAnsi="Times New Roman" w:cs="Times New Roman"/>
          <w:color w:val="000000"/>
          <w:sz w:val="28"/>
          <w:szCs w:val="28"/>
        </w:rPr>
        <w:t xml:space="preserve"> 5 и 7 – в 2022-2025 </w:t>
      </w:r>
      <w:r w:rsidRPr="003E1F56">
        <w:rPr>
          <w:rFonts w:ascii="Times New Roman" w:hAnsi="Times New Roman" w:cs="Times New Roman"/>
          <w:color w:val="000000"/>
          <w:sz w:val="28"/>
          <w:szCs w:val="28"/>
        </w:rPr>
        <w:t>гг. предполагается разместить: 2 многоэтажн</w:t>
      </w:r>
      <w:r>
        <w:rPr>
          <w:rFonts w:ascii="Times New Roman" w:hAnsi="Times New Roman" w:cs="Times New Roman"/>
          <w:color w:val="000000"/>
          <w:sz w:val="28"/>
          <w:szCs w:val="28"/>
        </w:rPr>
        <w:t>ых дома, бассейн, магазин и котт</w:t>
      </w:r>
      <w:r w:rsidRPr="003E1F56">
        <w:rPr>
          <w:rFonts w:ascii="Times New Roman" w:hAnsi="Times New Roman" w:cs="Times New Roman"/>
          <w:color w:val="000000"/>
          <w:sz w:val="28"/>
          <w:szCs w:val="28"/>
        </w:rPr>
        <w:t>еджный поселок (3 300 м</w:t>
      </w:r>
      <w:r w:rsidRPr="008135AF">
        <w:rPr>
          <w:rFonts w:ascii="Times New Roman" w:hAnsi="Times New Roman" w:cs="Times New Roman"/>
          <w:color w:val="000000"/>
          <w:sz w:val="28"/>
          <w:szCs w:val="28"/>
          <w:vertAlign w:val="superscript"/>
        </w:rPr>
        <w:t>2</w:t>
      </w:r>
      <w:r w:rsidRPr="003E1F56">
        <w:rPr>
          <w:rFonts w:ascii="Times New Roman" w:hAnsi="Times New Roman" w:cs="Times New Roman"/>
          <w:color w:val="000000"/>
          <w:sz w:val="28"/>
          <w:szCs w:val="28"/>
        </w:rPr>
        <w:t>).</w:t>
      </w:r>
    </w:p>
    <w:p w:rsidR="002A2B7C" w:rsidRDefault="002A2B7C" w:rsidP="003E1F56">
      <w:pPr>
        <w:spacing w:line="240" w:lineRule="auto"/>
        <w:ind w:firstLine="567"/>
        <w:rPr>
          <w:rFonts w:ascii="Times New Roman" w:hAnsi="Times New Roman" w:cs="Times New Roman"/>
          <w:color w:val="000000"/>
          <w:sz w:val="28"/>
          <w:szCs w:val="28"/>
        </w:rPr>
      </w:pPr>
      <w:r w:rsidRPr="003E1F56">
        <w:rPr>
          <w:rFonts w:ascii="Times New Roman" w:hAnsi="Times New Roman" w:cs="Times New Roman"/>
          <w:color w:val="000000"/>
          <w:sz w:val="28"/>
          <w:szCs w:val="28"/>
        </w:rPr>
        <w:t>Указанные выше объекты планируется подключить к централизованным системам водоснабжения и водоотведения.</w:t>
      </w:r>
    </w:p>
    <w:p w:rsidR="002A2B7C" w:rsidRDefault="002A2B7C" w:rsidP="00AD69CB">
      <w:pPr>
        <w:spacing w:line="240" w:lineRule="auto"/>
        <w:ind w:firstLine="567"/>
        <w:rPr>
          <w:rFonts w:ascii="Times New Roman" w:hAnsi="Times New Roman" w:cs="Times New Roman"/>
          <w:color w:val="000000"/>
          <w:sz w:val="28"/>
          <w:szCs w:val="28"/>
        </w:rPr>
      </w:pPr>
      <w:r w:rsidRPr="005E4857">
        <w:rPr>
          <w:rFonts w:ascii="Times New Roman" w:hAnsi="Times New Roman" w:cs="Times New Roman"/>
          <w:color w:val="000000"/>
          <w:sz w:val="28"/>
          <w:szCs w:val="28"/>
        </w:rPr>
        <w:t xml:space="preserve">В соответствии с Генеральным планом городского поселения Белореченского муниципального образования </w:t>
      </w:r>
      <w:r>
        <w:rPr>
          <w:rFonts w:ascii="Times New Roman" w:hAnsi="Times New Roman" w:cs="Times New Roman"/>
          <w:color w:val="000000"/>
          <w:sz w:val="28"/>
          <w:szCs w:val="28"/>
        </w:rPr>
        <w:t>п</w:t>
      </w:r>
      <w:r w:rsidRPr="005E4857">
        <w:rPr>
          <w:rFonts w:ascii="Times New Roman" w:hAnsi="Times New Roman" w:cs="Times New Roman"/>
          <w:color w:val="000000"/>
          <w:sz w:val="28"/>
          <w:szCs w:val="28"/>
        </w:rPr>
        <w:t>рирост жилого фонда в Белореченском муниципальном образовании в период до 2030 года прогнозируется на уровне – 23,8 тыс.м</w:t>
      </w:r>
      <w:r w:rsidRPr="000205A9">
        <w:rPr>
          <w:rFonts w:ascii="Times New Roman" w:hAnsi="Times New Roman" w:cs="Times New Roman"/>
          <w:color w:val="000000"/>
          <w:sz w:val="28"/>
          <w:szCs w:val="28"/>
          <w:vertAlign w:val="superscript"/>
        </w:rPr>
        <w:t>2</w:t>
      </w:r>
      <w:r w:rsidRPr="005E4857">
        <w:rPr>
          <w:rFonts w:ascii="Times New Roman" w:hAnsi="Times New Roman" w:cs="Times New Roman"/>
          <w:color w:val="000000"/>
          <w:sz w:val="28"/>
          <w:szCs w:val="28"/>
        </w:rPr>
        <w:t>.</w:t>
      </w:r>
    </w:p>
    <w:p w:rsidR="002A2B7C" w:rsidRDefault="002A2B7C" w:rsidP="00AD69CB">
      <w:pPr>
        <w:spacing w:line="240" w:lineRule="auto"/>
        <w:ind w:firstLine="567"/>
        <w:rPr>
          <w:rFonts w:ascii="Times New Roman" w:hAnsi="Times New Roman" w:cs="Times New Roman"/>
          <w:color w:val="000000"/>
          <w:sz w:val="28"/>
          <w:szCs w:val="28"/>
        </w:rPr>
      </w:pPr>
    </w:p>
    <w:p w:rsidR="002A2B7C" w:rsidRPr="009270F5" w:rsidRDefault="002A2B7C" w:rsidP="0053698C">
      <w:pPr>
        <w:jc w:val="left"/>
        <w:rPr>
          <w:rFonts w:ascii="Times New Roman" w:hAnsi="Times New Roman" w:cs="Times New Roman"/>
          <w:sz w:val="28"/>
        </w:rPr>
      </w:pPr>
      <w:r w:rsidRPr="009270F5">
        <w:rPr>
          <w:rFonts w:ascii="Times New Roman" w:hAnsi="Times New Roman" w:cs="Times New Roman"/>
          <w:sz w:val="28"/>
        </w:rPr>
        <w:t xml:space="preserve">Таблица </w:t>
      </w:r>
      <w:r>
        <w:rPr>
          <w:rFonts w:ascii="Times New Roman" w:hAnsi="Times New Roman" w:cs="Times New Roman"/>
          <w:sz w:val="28"/>
        </w:rPr>
        <w:t>7</w:t>
      </w:r>
      <w:r w:rsidRPr="009270F5">
        <w:rPr>
          <w:rFonts w:ascii="Times New Roman" w:hAnsi="Times New Roman" w:cs="Times New Roman"/>
          <w:sz w:val="28"/>
        </w:rPr>
        <w:t xml:space="preserve"> – Перспективный объем жилищного фонда</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2"/>
        <w:gridCol w:w="3853"/>
        <w:gridCol w:w="2379"/>
        <w:gridCol w:w="2379"/>
      </w:tblGrid>
      <w:tr w:rsidR="002A2B7C" w:rsidRPr="006E5867" w:rsidTr="00A07EBD">
        <w:tc>
          <w:tcPr>
            <w:tcW w:w="902" w:type="dxa"/>
            <w:vAlign w:val="center"/>
          </w:tcPr>
          <w:p w:rsidR="002A2B7C" w:rsidRPr="006E5867" w:rsidRDefault="002A2B7C" w:rsidP="00A07EBD">
            <w:pPr>
              <w:ind w:left="0" w:firstLine="0"/>
              <w:jc w:val="center"/>
              <w:rPr>
                <w:rFonts w:ascii="Times New Roman" w:hAnsi="Times New Roman" w:cs="Times New Roman"/>
                <w:b/>
                <w:sz w:val="24"/>
                <w:szCs w:val="24"/>
              </w:rPr>
            </w:pPr>
            <w:r w:rsidRPr="006E5867">
              <w:rPr>
                <w:rFonts w:ascii="Times New Roman" w:hAnsi="Times New Roman" w:cs="Times New Roman"/>
                <w:b/>
                <w:sz w:val="24"/>
                <w:szCs w:val="24"/>
              </w:rPr>
              <w:t>п/п</w:t>
            </w:r>
          </w:p>
        </w:tc>
        <w:tc>
          <w:tcPr>
            <w:tcW w:w="3853" w:type="dxa"/>
            <w:vAlign w:val="center"/>
          </w:tcPr>
          <w:p w:rsidR="002A2B7C" w:rsidRPr="006E5867" w:rsidRDefault="002A2B7C" w:rsidP="00A07EBD">
            <w:pPr>
              <w:ind w:left="0" w:firstLine="0"/>
              <w:jc w:val="center"/>
              <w:rPr>
                <w:rFonts w:ascii="Times New Roman" w:hAnsi="Times New Roman" w:cs="Times New Roman"/>
                <w:b/>
                <w:sz w:val="24"/>
                <w:szCs w:val="24"/>
              </w:rPr>
            </w:pPr>
            <w:r w:rsidRPr="006E5867">
              <w:rPr>
                <w:rFonts w:ascii="Times New Roman" w:hAnsi="Times New Roman" w:cs="Times New Roman"/>
                <w:b/>
                <w:sz w:val="24"/>
                <w:szCs w:val="24"/>
              </w:rPr>
              <w:t>Показатель</w:t>
            </w:r>
          </w:p>
        </w:tc>
        <w:tc>
          <w:tcPr>
            <w:tcW w:w="2379" w:type="dxa"/>
            <w:vAlign w:val="center"/>
          </w:tcPr>
          <w:p w:rsidR="002A2B7C" w:rsidRPr="006E5867" w:rsidRDefault="002A2B7C" w:rsidP="00A07EBD">
            <w:pPr>
              <w:ind w:left="0" w:firstLine="0"/>
              <w:jc w:val="center"/>
              <w:rPr>
                <w:rFonts w:ascii="Times New Roman" w:hAnsi="Times New Roman" w:cs="Times New Roman"/>
                <w:b/>
                <w:sz w:val="24"/>
                <w:szCs w:val="24"/>
              </w:rPr>
            </w:pPr>
            <w:r w:rsidRPr="006E5867">
              <w:rPr>
                <w:rFonts w:ascii="Times New Roman" w:hAnsi="Times New Roman" w:cs="Times New Roman"/>
                <w:b/>
                <w:sz w:val="24"/>
                <w:szCs w:val="24"/>
              </w:rPr>
              <w:t>Ед. измерения</w:t>
            </w:r>
          </w:p>
        </w:tc>
        <w:tc>
          <w:tcPr>
            <w:tcW w:w="2379" w:type="dxa"/>
            <w:vAlign w:val="center"/>
          </w:tcPr>
          <w:p w:rsidR="002A2B7C" w:rsidRPr="006E5867" w:rsidRDefault="002A2B7C" w:rsidP="00A07EBD">
            <w:pPr>
              <w:ind w:left="0" w:firstLine="0"/>
              <w:jc w:val="center"/>
              <w:rPr>
                <w:rFonts w:ascii="Times New Roman" w:hAnsi="Times New Roman" w:cs="Times New Roman"/>
                <w:b/>
                <w:sz w:val="24"/>
                <w:szCs w:val="24"/>
              </w:rPr>
            </w:pPr>
            <w:r>
              <w:rPr>
                <w:rFonts w:ascii="Times New Roman" w:hAnsi="Times New Roman" w:cs="Times New Roman"/>
                <w:b/>
                <w:sz w:val="24"/>
                <w:szCs w:val="24"/>
              </w:rPr>
              <w:t>Расчетный срок (2030</w:t>
            </w:r>
            <w:r w:rsidRPr="006E5867">
              <w:rPr>
                <w:rFonts w:ascii="Times New Roman" w:hAnsi="Times New Roman" w:cs="Times New Roman"/>
                <w:b/>
                <w:sz w:val="24"/>
                <w:szCs w:val="24"/>
              </w:rPr>
              <w:t xml:space="preserve"> г.)</w:t>
            </w:r>
          </w:p>
        </w:tc>
      </w:tr>
      <w:tr w:rsidR="002A2B7C" w:rsidRPr="006E5867" w:rsidTr="00A07EBD">
        <w:tc>
          <w:tcPr>
            <w:tcW w:w="902" w:type="dxa"/>
          </w:tcPr>
          <w:p w:rsidR="002A2B7C" w:rsidRPr="006E5867" w:rsidRDefault="002A2B7C" w:rsidP="00A07EBD">
            <w:pPr>
              <w:ind w:left="0" w:firstLine="0"/>
              <w:jc w:val="center"/>
              <w:rPr>
                <w:rFonts w:ascii="Times New Roman" w:hAnsi="Times New Roman" w:cs="Times New Roman"/>
                <w:sz w:val="24"/>
                <w:szCs w:val="24"/>
              </w:rPr>
            </w:pPr>
            <w:r w:rsidRPr="006E5867">
              <w:rPr>
                <w:rFonts w:ascii="Times New Roman" w:hAnsi="Times New Roman" w:cs="Times New Roman"/>
                <w:sz w:val="24"/>
                <w:szCs w:val="24"/>
              </w:rPr>
              <w:t>1</w:t>
            </w:r>
          </w:p>
        </w:tc>
        <w:tc>
          <w:tcPr>
            <w:tcW w:w="3853" w:type="dxa"/>
            <w:vAlign w:val="center"/>
          </w:tcPr>
          <w:p w:rsidR="002A2B7C" w:rsidRPr="006E5867" w:rsidRDefault="002A2B7C" w:rsidP="00A07EBD">
            <w:pPr>
              <w:ind w:left="0" w:firstLine="0"/>
              <w:jc w:val="left"/>
              <w:rPr>
                <w:rFonts w:ascii="Times New Roman" w:hAnsi="Times New Roman" w:cs="Times New Roman"/>
                <w:sz w:val="24"/>
                <w:szCs w:val="24"/>
              </w:rPr>
            </w:pPr>
            <w:r w:rsidRPr="006E5867">
              <w:rPr>
                <w:rFonts w:ascii="Times New Roman" w:hAnsi="Times New Roman" w:cs="Times New Roman"/>
                <w:sz w:val="24"/>
                <w:szCs w:val="24"/>
              </w:rPr>
              <w:t>Жилищный фонд, всего</w:t>
            </w:r>
          </w:p>
        </w:tc>
        <w:tc>
          <w:tcPr>
            <w:tcW w:w="2379" w:type="dxa"/>
          </w:tcPr>
          <w:p w:rsidR="002A2B7C" w:rsidRPr="006E5867" w:rsidRDefault="002A2B7C" w:rsidP="00A07EBD">
            <w:pPr>
              <w:ind w:left="0" w:firstLine="0"/>
              <w:jc w:val="center"/>
              <w:rPr>
                <w:rFonts w:ascii="Times New Roman" w:hAnsi="Times New Roman" w:cs="Times New Roman"/>
                <w:sz w:val="24"/>
                <w:szCs w:val="24"/>
              </w:rPr>
            </w:pPr>
            <w:r w:rsidRPr="006E5867">
              <w:rPr>
                <w:rFonts w:ascii="Times New Roman" w:hAnsi="Times New Roman" w:cs="Times New Roman"/>
                <w:sz w:val="24"/>
                <w:szCs w:val="24"/>
              </w:rPr>
              <w:t>тыс. м</w:t>
            </w:r>
            <w:r w:rsidRPr="006E5867">
              <w:rPr>
                <w:rFonts w:ascii="Times New Roman" w:hAnsi="Times New Roman" w:cs="Times New Roman"/>
                <w:sz w:val="24"/>
                <w:szCs w:val="24"/>
                <w:vertAlign w:val="superscript"/>
              </w:rPr>
              <w:t>2</w:t>
            </w:r>
          </w:p>
        </w:tc>
        <w:tc>
          <w:tcPr>
            <w:tcW w:w="2379" w:type="dxa"/>
          </w:tcPr>
          <w:p w:rsidR="002A2B7C" w:rsidRPr="006E5867" w:rsidRDefault="002A2B7C" w:rsidP="00A07EBD">
            <w:pPr>
              <w:ind w:left="0" w:firstLine="0"/>
              <w:jc w:val="center"/>
              <w:rPr>
                <w:rFonts w:ascii="Times New Roman" w:hAnsi="Times New Roman" w:cs="Times New Roman"/>
                <w:sz w:val="24"/>
                <w:szCs w:val="24"/>
              </w:rPr>
            </w:pPr>
            <w:r>
              <w:rPr>
                <w:rFonts w:ascii="Times New Roman" w:hAnsi="Times New Roman" w:cs="Times New Roman"/>
                <w:sz w:val="24"/>
                <w:szCs w:val="24"/>
              </w:rPr>
              <w:t>318,26</w:t>
            </w:r>
          </w:p>
        </w:tc>
      </w:tr>
      <w:tr w:rsidR="002A2B7C" w:rsidRPr="006E5867" w:rsidTr="00A07EBD">
        <w:tc>
          <w:tcPr>
            <w:tcW w:w="902" w:type="dxa"/>
          </w:tcPr>
          <w:p w:rsidR="002A2B7C" w:rsidRPr="006E5867" w:rsidRDefault="002A2B7C" w:rsidP="00A07EBD">
            <w:pPr>
              <w:ind w:left="0" w:firstLine="0"/>
              <w:jc w:val="center"/>
              <w:rPr>
                <w:rFonts w:ascii="Times New Roman" w:hAnsi="Times New Roman" w:cs="Times New Roman"/>
                <w:sz w:val="24"/>
                <w:szCs w:val="24"/>
              </w:rPr>
            </w:pPr>
            <w:r w:rsidRPr="006E5867">
              <w:rPr>
                <w:rFonts w:ascii="Times New Roman" w:hAnsi="Times New Roman" w:cs="Times New Roman"/>
                <w:sz w:val="24"/>
                <w:szCs w:val="24"/>
              </w:rPr>
              <w:t>2</w:t>
            </w:r>
          </w:p>
        </w:tc>
        <w:tc>
          <w:tcPr>
            <w:tcW w:w="3853" w:type="dxa"/>
            <w:vAlign w:val="center"/>
          </w:tcPr>
          <w:p w:rsidR="002A2B7C" w:rsidRPr="006E5867" w:rsidRDefault="002A2B7C" w:rsidP="00A07EBD">
            <w:pPr>
              <w:ind w:left="0" w:firstLine="0"/>
              <w:jc w:val="left"/>
              <w:rPr>
                <w:rFonts w:ascii="Times New Roman" w:hAnsi="Times New Roman" w:cs="Times New Roman"/>
                <w:sz w:val="24"/>
                <w:szCs w:val="24"/>
              </w:rPr>
            </w:pPr>
            <w:r w:rsidRPr="006E5867">
              <w:rPr>
                <w:rFonts w:ascii="Times New Roman" w:hAnsi="Times New Roman" w:cs="Times New Roman"/>
                <w:sz w:val="24"/>
                <w:szCs w:val="24"/>
              </w:rPr>
              <w:t>Население</w:t>
            </w:r>
          </w:p>
        </w:tc>
        <w:tc>
          <w:tcPr>
            <w:tcW w:w="2379" w:type="dxa"/>
          </w:tcPr>
          <w:p w:rsidR="002A2B7C" w:rsidRPr="006E5867" w:rsidRDefault="002A2B7C" w:rsidP="00A07EBD">
            <w:pPr>
              <w:ind w:left="0" w:firstLine="0"/>
              <w:jc w:val="center"/>
              <w:rPr>
                <w:rFonts w:ascii="Times New Roman" w:hAnsi="Times New Roman" w:cs="Times New Roman"/>
                <w:sz w:val="24"/>
                <w:szCs w:val="24"/>
              </w:rPr>
            </w:pPr>
            <w:r w:rsidRPr="006E5867">
              <w:rPr>
                <w:rFonts w:ascii="Times New Roman" w:hAnsi="Times New Roman" w:cs="Times New Roman"/>
                <w:sz w:val="24"/>
                <w:szCs w:val="24"/>
              </w:rPr>
              <w:t>чел.</w:t>
            </w:r>
          </w:p>
        </w:tc>
        <w:tc>
          <w:tcPr>
            <w:tcW w:w="2379" w:type="dxa"/>
          </w:tcPr>
          <w:p w:rsidR="002A2B7C" w:rsidRPr="006E5867" w:rsidRDefault="002A2B7C" w:rsidP="00A07EBD">
            <w:pPr>
              <w:ind w:left="0" w:firstLine="0"/>
              <w:jc w:val="center"/>
              <w:rPr>
                <w:rFonts w:ascii="Times New Roman" w:hAnsi="Times New Roman" w:cs="Times New Roman"/>
                <w:sz w:val="24"/>
                <w:szCs w:val="24"/>
              </w:rPr>
            </w:pPr>
            <w:r w:rsidRPr="0086165E">
              <w:rPr>
                <w:rFonts w:ascii="Times New Roman" w:hAnsi="Times New Roman" w:cs="Times New Roman"/>
                <w:sz w:val="24"/>
                <w:szCs w:val="24"/>
              </w:rPr>
              <w:t>10950</w:t>
            </w:r>
          </w:p>
        </w:tc>
      </w:tr>
      <w:tr w:rsidR="002A2B7C" w:rsidRPr="006E5867" w:rsidTr="00A07EBD">
        <w:tc>
          <w:tcPr>
            <w:tcW w:w="902" w:type="dxa"/>
          </w:tcPr>
          <w:p w:rsidR="002A2B7C" w:rsidRPr="006E5867" w:rsidRDefault="002A2B7C" w:rsidP="00A07EBD">
            <w:pPr>
              <w:ind w:left="0" w:firstLine="0"/>
              <w:jc w:val="center"/>
              <w:rPr>
                <w:rFonts w:ascii="Times New Roman" w:hAnsi="Times New Roman" w:cs="Times New Roman"/>
                <w:sz w:val="24"/>
                <w:szCs w:val="24"/>
              </w:rPr>
            </w:pPr>
            <w:r w:rsidRPr="006E5867">
              <w:rPr>
                <w:rFonts w:ascii="Times New Roman" w:hAnsi="Times New Roman" w:cs="Times New Roman"/>
                <w:sz w:val="24"/>
                <w:szCs w:val="24"/>
              </w:rPr>
              <w:t>3</w:t>
            </w:r>
          </w:p>
        </w:tc>
        <w:tc>
          <w:tcPr>
            <w:tcW w:w="3853" w:type="dxa"/>
            <w:vAlign w:val="center"/>
          </w:tcPr>
          <w:p w:rsidR="002A2B7C" w:rsidRPr="006E5867" w:rsidRDefault="002A2B7C" w:rsidP="00A07EBD">
            <w:pPr>
              <w:ind w:left="0" w:firstLine="0"/>
              <w:jc w:val="left"/>
              <w:rPr>
                <w:rFonts w:ascii="Times New Roman" w:hAnsi="Times New Roman" w:cs="Times New Roman"/>
                <w:sz w:val="24"/>
                <w:szCs w:val="24"/>
              </w:rPr>
            </w:pPr>
            <w:r w:rsidRPr="006E5867">
              <w:rPr>
                <w:rFonts w:ascii="Times New Roman" w:hAnsi="Times New Roman" w:cs="Times New Roman"/>
                <w:sz w:val="24"/>
                <w:szCs w:val="24"/>
              </w:rPr>
              <w:t>Жилищная обеспеченность</w:t>
            </w:r>
          </w:p>
        </w:tc>
        <w:tc>
          <w:tcPr>
            <w:tcW w:w="2379" w:type="dxa"/>
          </w:tcPr>
          <w:p w:rsidR="002A2B7C" w:rsidRPr="006E5867" w:rsidRDefault="002A2B7C" w:rsidP="00A07EBD">
            <w:pPr>
              <w:ind w:left="0" w:firstLine="0"/>
              <w:jc w:val="center"/>
              <w:rPr>
                <w:rFonts w:ascii="Times New Roman" w:hAnsi="Times New Roman" w:cs="Times New Roman"/>
                <w:sz w:val="24"/>
                <w:szCs w:val="24"/>
              </w:rPr>
            </w:pPr>
            <w:r w:rsidRPr="006E5867">
              <w:rPr>
                <w:rFonts w:ascii="Times New Roman" w:hAnsi="Times New Roman" w:cs="Times New Roman"/>
                <w:sz w:val="24"/>
                <w:szCs w:val="24"/>
              </w:rPr>
              <w:t>м</w:t>
            </w:r>
            <w:r w:rsidRPr="006E5867">
              <w:rPr>
                <w:rFonts w:ascii="Times New Roman" w:hAnsi="Times New Roman" w:cs="Times New Roman"/>
                <w:sz w:val="24"/>
                <w:szCs w:val="24"/>
                <w:vertAlign w:val="superscript"/>
              </w:rPr>
              <w:t>2</w:t>
            </w:r>
            <w:r w:rsidRPr="006E5867">
              <w:rPr>
                <w:rFonts w:ascii="Times New Roman" w:hAnsi="Times New Roman" w:cs="Times New Roman"/>
                <w:sz w:val="24"/>
                <w:szCs w:val="24"/>
              </w:rPr>
              <w:t>/чел</w:t>
            </w:r>
          </w:p>
        </w:tc>
        <w:tc>
          <w:tcPr>
            <w:tcW w:w="2379" w:type="dxa"/>
          </w:tcPr>
          <w:p w:rsidR="002A2B7C" w:rsidRPr="006E5867" w:rsidRDefault="002A2B7C" w:rsidP="00A07EBD">
            <w:pPr>
              <w:ind w:left="0" w:firstLine="0"/>
              <w:jc w:val="center"/>
              <w:rPr>
                <w:rFonts w:ascii="Times New Roman" w:hAnsi="Times New Roman" w:cs="Times New Roman"/>
                <w:sz w:val="24"/>
                <w:szCs w:val="24"/>
              </w:rPr>
            </w:pPr>
            <w:r>
              <w:rPr>
                <w:rFonts w:ascii="Times New Roman" w:hAnsi="Times New Roman" w:cs="Times New Roman"/>
                <w:sz w:val="24"/>
                <w:szCs w:val="24"/>
              </w:rPr>
              <w:t>29,06</w:t>
            </w:r>
          </w:p>
        </w:tc>
      </w:tr>
      <w:tr w:rsidR="002A2B7C" w:rsidRPr="006E5867" w:rsidTr="00A07EBD">
        <w:tc>
          <w:tcPr>
            <w:tcW w:w="902" w:type="dxa"/>
          </w:tcPr>
          <w:p w:rsidR="002A2B7C" w:rsidRPr="006E5867" w:rsidRDefault="002A2B7C" w:rsidP="00A07EBD">
            <w:pPr>
              <w:ind w:left="0" w:firstLine="0"/>
              <w:jc w:val="center"/>
              <w:rPr>
                <w:rFonts w:ascii="Times New Roman" w:hAnsi="Times New Roman" w:cs="Times New Roman"/>
                <w:sz w:val="24"/>
                <w:szCs w:val="24"/>
              </w:rPr>
            </w:pPr>
            <w:r w:rsidRPr="006E5867">
              <w:rPr>
                <w:rFonts w:ascii="Times New Roman" w:hAnsi="Times New Roman" w:cs="Times New Roman"/>
                <w:sz w:val="24"/>
                <w:szCs w:val="24"/>
              </w:rPr>
              <w:t>4</w:t>
            </w:r>
          </w:p>
        </w:tc>
        <w:tc>
          <w:tcPr>
            <w:tcW w:w="3853" w:type="dxa"/>
            <w:vAlign w:val="center"/>
          </w:tcPr>
          <w:p w:rsidR="002A2B7C" w:rsidRPr="006E5867" w:rsidRDefault="002A2B7C" w:rsidP="00A07EBD">
            <w:pPr>
              <w:ind w:left="0" w:firstLine="0"/>
              <w:jc w:val="left"/>
              <w:rPr>
                <w:rFonts w:ascii="Times New Roman" w:hAnsi="Times New Roman" w:cs="Times New Roman"/>
                <w:sz w:val="24"/>
                <w:szCs w:val="24"/>
              </w:rPr>
            </w:pPr>
            <w:r w:rsidRPr="006E5867">
              <w:rPr>
                <w:rFonts w:ascii="Times New Roman" w:hAnsi="Times New Roman" w:cs="Times New Roman"/>
                <w:sz w:val="24"/>
                <w:szCs w:val="24"/>
              </w:rPr>
              <w:t>Новое строительство</w:t>
            </w:r>
          </w:p>
        </w:tc>
        <w:tc>
          <w:tcPr>
            <w:tcW w:w="2379" w:type="dxa"/>
          </w:tcPr>
          <w:p w:rsidR="002A2B7C" w:rsidRPr="006E5867" w:rsidRDefault="002A2B7C" w:rsidP="00A07EBD">
            <w:pPr>
              <w:ind w:left="0" w:firstLine="0"/>
              <w:jc w:val="center"/>
              <w:rPr>
                <w:rFonts w:ascii="Times New Roman" w:hAnsi="Times New Roman" w:cs="Times New Roman"/>
                <w:sz w:val="24"/>
                <w:szCs w:val="24"/>
              </w:rPr>
            </w:pPr>
            <w:r w:rsidRPr="006E5867">
              <w:rPr>
                <w:rFonts w:ascii="Times New Roman" w:hAnsi="Times New Roman" w:cs="Times New Roman"/>
                <w:sz w:val="24"/>
                <w:szCs w:val="24"/>
              </w:rPr>
              <w:t>тыс. м</w:t>
            </w:r>
            <w:r w:rsidRPr="006E5867">
              <w:rPr>
                <w:rFonts w:ascii="Times New Roman" w:hAnsi="Times New Roman" w:cs="Times New Roman"/>
                <w:sz w:val="24"/>
                <w:szCs w:val="24"/>
                <w:vertAlign w:val="superscript"/>
              </w:rPr>
              <w:t>2</w:t>
            </w:r>
          </w:p>
        </w:tc>
        <w:tc>
          <w:tcPr>
            <w:tcW w:w="2379" w:type="dxa"/>
          </w:tcPr>
          <w:p w:rsidR="002A2B7C" w:rsidRPr="006E5867" w:rsidRDefault="002A2B7C" w:rsidP="00A07EBD">
            <w:pPr>
              <w:ind w:left="0" w:firstLine="0"/>
              <w:jc w:val="center"/>
              <w:rPr>
                <w:rFonts w:ascii="Times New Roman" w:hAnsi="Times New Roman" w:cs="Times New Roman"/>
                <w:sz w:val="24"/>
                <w:szCs w:val="24"/>
              </w:rPr>
            </w:pPr>
            <w:r>
              <w:rPr>
                <w:rFonts w:ascii="Times New Roman" w:hAnsi="Times New Roman" w:cs="Times New Roman"/>
                <w:sz w:val="24"/>
                <w:szCs w:val="24"/>
              </w:rPr>
              <w:t>23,8</w:t>
            </w:r>
          </w:p>
        </w:tc>
      </w:tr>
    </w:tbl>
    <w:p w:rsidR="002A2B7C" w:rsidRPr="00AD69CB" w:rsidRDefault="002A2B7C" w:rsidP="000205A9">
      <w:pPr>
        <w:spacing w:line="240" w:lineRule="auto"/>
        <w:ind w:left="0" w:right="-284" w:firstLine="851"/>
        <w:rPr>
          <w:rFonts w:ascii="Times New Roman" w:hAnsi="Times New Roman" w:cs="Times New Roman"/>
          <w:color w:val="000000"/>
          <w:sz w:val="28"/>
          <w:szCs w:val="28"/>
        </w:rPr>
      </w:pPr>
      <w:r w:rsidRPr="0033517D">
        <w:rPr>
          <w:rFonts w:ascii="Times New Roman" w:hAnsi="Times New Roman" w:cs="Times New Roman"/>
          <w:sz w:val="28"/>
        </w:rPr>
        <w:t>Итого,</w:t>
      </w:r>
      <w:r>
        <w:rPr>
          <w:rFonts w:ascii="Times New Roman" w:hAnsi="Times New Roman" w:cs="Times New Roman"/>
          <w:sz w:val="28"/>
        </w:rPr>
        <w:t xml:space="preserve"> на конец расчетного срока (2030</w:t>
      </w:r>
      <w:r w:rsidRPr="0033517D">
        <w:rPr>
          <w:rFonts w:ascii="Times New Roman" w:hAnsi="Times New Roman" w:cs="Times New Roman"/>
          <w:sz w:val="28"/>
        </w:rPr>
        <w:t xml:space="preserve"> год) площадь</w:t>
      </w:r>
      <w:r>
        <w:rPr>
          <w:rFonts w:ascii="Times New Roman" w:hAnsi="Times New Roman" w:cs="Times New Roman"/>
          <w:sz w:val="28"/>
        </w:rPr>
        <w:t xml:space="preserve"> жилищного фонда составит 318,26 тыс.</w:t>
      </w:r>
      <w:r w:rsidRPr="0033517D">
        <w:rPr>
          <w:rFonts w:ascii="Times New Roman" w:hAnsi="Times New Roman" w:cs="Times New Roman"/>
          <w:sz w:val="28"/>
        </w:rPr>
        <w:t>м</w:t>
      </w:r>
      <w:r w:rsidRPr="0033517D">
        <w:rPr>
          <w:rFonts w:ascii="Times New Roman" w:hAnsi="Times New Roman" w:cs="Times New Roman"/>
          <w:sz w:val="28"/>
          <w:vertAlign w:val="superscript"/>
        </w:rPr>
        <w:t>2</w:t>
      </w:r>
      <w:r w:rsidRPr="0033517D">
        <w:rPr>
          <w:rFonts w:ascii="Times New Roman" w:hAnsi="Times New Roman" w:cs="Times New Roman"/>
          <w:sz w:val="28"/>
        </w:rPr>
        <w:t xml:space="preserve">. </w:t>
      </w:r>
      <w:r w:rsidRPr="0033517D">
        <w:rPr>
          <w:rFonts w:ascii="Times New Roman" w:hAnsi="Times New Roman" w:cs="Times New Roman"/>
          <w:color w:val="000000"/>
          <w:sz w:val="28"/>
          <w:szCs w:val="28"/>
        </w:rPr>
        <w:t xml:space="preserve">Обеспеченность жильем составляет в среднем по </w:t>
      </w:r>
      <w:r>
        <w:rPr>
          <w:rFonts w:ascii="Times New Roman" w:hAnsi="Times New Roman" w:cs="Times New Roman"/>
          <w:color w:val="000000"/>
          <w:sz w:val="28"/>
          <w:szCs w:val="28"/>
        </w:rPr>
        <w:t>городскому поселению 29,06</w:t>
      </w:r>
      <w:r w:rsidRPr="0033517D">
        <w:rPr>
          <w:rFonts w:ascii="Times New Roman" w:hAnsi="Times New Roman" w:cs="Times New Roman"/>
          <w:color w:val="000000"/>
          <w:sz w:val="28"/>
          <w:szCs w:val="28"/>
        </w:rPr>
        <w:t xml:space="preserve"> м</w:t>
      </w:r>
      <w:r w:rsidRPr="0033517D">
        <w:rPr>
          <w:rFonts w:ascii="Times New Roman" w:hAnsi="Times New Roman" w:cs="Times New Roman"/>
          <w:color w:val="000000"/>
          <w:sz w:val="28"/>
          <w:szCs w:val="28"/>
          <w:vertAlign w:val="superscript"/>
        </w:rPr>
        <w:t>2</w:t>
      </w:r>
      <w:r w:rsidRPr="0033517D">
        <w:rPr>
          <w:rFonts w:ascii="Times New Roman" w:hAnsi="Times New Roman" w:cs="Times New Roman"/>
          <w:color w:val="000000"/>
          <w:sz w:val="28"/>
          <w:szCs w:val="28"/>
        </w:rPr>
        <w:t>/чел. и может колебаться в зависимости от доходов населения.</w:t>
      </w:r>
    </w:p>
    <w:p w:rsidR="002A2B7C" w:rsidRPr="00725786" w:rsidRDefault="002A2B7C" w:rsidP="00CF4822">
      <w:pPr>
        <w:pStyle w:val="Default"/>
        <w:rPr>
          <w:b/>
          <w:bCs/>
          <w:iCs/>
          <w:sz w:val="28"/>
          <w:szCs w:val="28"/>
        </w:rPr>
      </w:pPr>
    </w:p>
    <w:p w:rsidR="002A2B7C" w:rsidRDefault="002A2B7C" w:rsidP="00725786">
      <w:pPr>
        <w:pStyle w:val="Default"/>
        <w:jc w:val="center"/>
        <w:rPr>
          <w:rFonts w:ascii="Times New Roman" w:hAnsi="Times New Roman" w:cs="Times New Roman"/>
          <w:b/>
          <w:bCs/>
          <w:sz w:val="28"/>
          <w:szCs w:val="28"/>
        </w:rPr>
      </w:pPr>
      <w:r>
        <w:rPr>
          <w:rFonts w:ascii="Times New Roman" w:hAnsi="Times New Roman" w:cs="Times New Roman"/>
          <w:b/>
          <w:bCs/>
          <w:sz w:val="28"/>
          <w:szCs w:val="28"/>
        </w:rPr>
        <w:t>3.3</w:t>
      </w:r>
      <w:r w:rsidRPr="00557333">
        <w:rPr>
          <w:rFonts w:ascii="Times New Roman" w:hAnsi="Times New Roman" w:cs="Times New Roman"/>
          <w:b/>
          <w:bCs/>
          <w:sz w:val="28"/>
          <w:szCs w:val="28"/>
        </w:rPr>
        <w:t xml:space="preserve">. </w:t>
      </w:r>
      <w:r w:rsidRPr="00557333">
        <w:rPr>
          <w:rFonts w:ascii="Times New Roman" w:hAnsi="Times New Roman" w:cs="Times New Roman"/>
          <w:b/>
          <w:sz w:val="28"/>
          <w:szCs w:val="28"/>
        </w:rPr>
        <w:t>Перспективные</w:t>
      </w:r>
      <w:r w:rsidRPr="00A94197">
        <w:rPr>
          <w:rFonts w:ascii="Times New Roman" w:hAnsi="Times New Roman" w:cs="Times New Roman"/>
          <w:b/>
          <w:sz w:val="28"/>
          <w:szCs w:val="28"/>
        </w:rPr>
        <w:t xml:space="preserve"> показатели спроса на коммунальные ресурсы</w:t>
      </w:r>
      <w:r w:rsidRPr="0090417A">
        <w:rPr>
          <w:rFonts w:ascii="Times New Roman" w:hAnsi="Times New Roman" w:cs="Times New Roman"/>
          <w:b/>
          <w:bCs/>
          <w:sz w:val="28"/>
          <w:szCs w:val="28"/>
        </w:rPr>
        <w:t xml:space="preserve"> </w:t>
      </w:r>
    </w:p>
    <w:p w:rsidR="002A2B7C" w:rsidRPr="00386616" w:rsidRDefault="002A2B7C" w:rsidP="00FA0C03">
      <w:pPr>
        <w:pStyle w:val="Default"/>
        <w:ind w:firstLine="709"/>
        <w:jc w:val="both"/>
        <w:rPr>
          <w:rFonts w:ascii="Times New Roman" w:hAnsi="Times New Roman" w:cs="Times New Roman"/>
          <w:bCs/>
          <w:sz w:val="28"/>
          <w:szCs w:val="28"/>
        </w:rPr>
      </w:pPr>
      <w:r w:rsidRPr="00FA0C03">
        <w:rPr>
          <w:rFonts w:ascii="Times New Roman" w:hAnsi="Times New Roman" w:cs="Times New Roman"/>
          <w:bCs/>
          <w:sz w:val="28"/>
          <w:szCs w:val="28"/>
        </w:rPr>
        <w:t>Перспективные показатели спроса на коммунальные ресурсы</w:t>
      </w:r>
      <w:r>
        <w:rPr>
          <w:rFonts w:ascii="Times New Roman" w:hAnsi="Times New Roman" w:cs="Times New Roman"/>
          <w:bCs/>
          <w:sz w:val="28"/>
          <w:szCs w:val="28"/>
        </w:rPr>
        <w:t xml:space="preserve"> основываются на</w:t>
      </w:r>
      <w:r w:rsidRPr="00FA0C03">
        <w:rPr>
          <w:rFonts w:ascii="Times New Roman" w:hAnsi="Times New Roman" w:cs="Times New Roman"/>
          <w:bCs/>
          <w:sz w:val="28"/>
          <w:szCs w:val="28"/>
        </w:rPr>
        <w:t xml:space="preserve"> данных </w:t>
      </w:r>
      <w:r>
        <w:rPr>
          <w:rFonts w:ascii="Times New Roman" w:hAnsi="Times New Roman" w:cs="Times New Roman"/>
          <w:bCs/>
          <w:sz w:val="28"/>
          <w:szCs w:val="28"/>
        </w:rPr>
        <w:t xml:space="preserve">полученных при изучении </w:t>
      </w:r>
      <w:r w:rsidRPr="00FA0C03">
        <w:rPr>
          <w:rFonts w:ascii="Times New Roman" w:hAnsi="Times New Roman" w:cs="Times New Roman"/>
          <w:bCs/>
          <w:sz w:val="28"/>
          <w:szCs w:val="28"/>
        </w:rPr>
        <w:t>градостроительной документации</w:t>
      </w:r>
      <w:r>
        <w:rPr>
          <w:rFonts w:ascii="Times New Roman" w:hAnsi="Times New Roman" w:cs="Times New Roman"/>
          <w:bCs/>
          <w:sz w:val="28"/>
          <w:szCs w:val="28"/>
        </w:rPr>
        <w:t xml:space="preserve">, Стратегии развития Белореченского муниципального образования на период </w:t>
      </w:r>
      <w:r w:rsidRPr="000923E2">
        <w:rPr>
          <w:rFonts w:ascii="Times New Roman" w:hAnsi="Times New Roman" w:cs="Times New Roman"/>
          <w:bCs/>
          <w:sz w:val="28"/>
          <w:szCs w:val="28"/>
        </w:rPr>
        <w:t>2019-2030 годы</w:t>
      </w:r>
      <w:r>
        <w:rPr>
          <w:rFonts w:ascii="Times New Roman" w:hAnsi="Times New Roman" w:cs="Times New Roman"/>
          <w:bCs/>
          <w:sz w:val="28"/>
          <w:szCs w:val="28"/>
        </w:rPr>
        <w:t xml:space="preserve"> и актуализированных Схем теплоснабжения, водоснабжения и водоотведения.</w:t>
      </w:r>
    </w:p>
    <w:p w:rsidR="002A2B7C" w:rsidRDefault="002A2B7C" w:rsidP="00F62FDC">
      <w:pPr>
        <w:pStyle w:val="Default"/>
        <w:ind w:firstLine="709"/>
        <w:jc w:val="both"/>
        <w:rPr>
          <w:rFonts w:ascii="Times New Roman" w:hAnsi="Times New Roman" w:cs="Times New Roman"/>
          <w:bCs/>
          <w:iCs/>
          <w:sz w:val="28"/>
          <w:szCs w:val="28"/>
        </w:rPr>
      </w:pPr>
      <w:r>
        <w:rPr>
          <w:rFonts w:ascii="Times New Roman" w:hAnsi="Times New Roman" w:cs="Times New Roman"/>
          <w:bCs/>
          <w:iCs/>
          <w:sz w:val="28"/>
          <w:szCs w:val="28"/>
        </w:rPr>
        <w:t>До 2030 г. на территории р.п. Белореченский</w:t>
      </w:r>
      <w:r w:rsidRPr="00F62FDC">
        <w:rPr>
          <w:rFonts w:ascii="Times New Roman" w:hAnsi="Times New Roman" w:cs="Times New Roman"/>
          <w:bCs/>
          <w:iCs/>
          <w:sz w:val="28"/>
          <w:szCs w:val="28"/>
        </w:rPr>
        <w:t xml:space="preserve"> ожидается рост объ</w:t>
      </w:r>
      <w:r>
        <w:rPr>
          <w:rFonts w:ascii="Times New Roman" w:hAnsi="Times New Roman" w:cs="Times New Roman"/>
          <w:bCs/>
          <w:iCs/>
          <w:sz w:val="28"/>
          <w:szCs w:val="28"/>
        </w:rPr>
        <w:t>е</w:t>
      </w:r>
      <w:r w:rsidRPr="00F62FDC">
        <w:rPr>
          <w:rFonts w:ascii="Times New Roman" w:hAnsi="Times New Roman" w:cs="Times New Roman"/>
          <w:bCs/>
          <w:iCs/>
          <w:sz w:val="28"/>
          <w:szCs w:val="28"/>
        </w:rPr>
        <w:t>мов холодного водопотребления. Данный рост будет вызван подключением к системам централизованного ХВС новых потребителей (запланированных к строительству жилых и общественных зданий), а также увеличением расхода ХВС у существующих потребителей, у которых планируется переход с</w:t>
      </w:r>
      <w:r>
        <w:rPr>
          <w:rFonts w:ascii="Times New Roman" w:hAnsi="Times New Roman" w:cs="Times New Roman"/>
          <w:bCs/>
          <w:iCs/>
          <w:sz w:val="28"/>
          <w:szCs w:val="28"/>
        </w:rPr>
        <w:t xml:space="preserve"> открытой на закрытую схему ГВС. Проведенный в Схемах</w:t>
      </w:r>
      <w:r w:rsidRPr="00DC4D9D">
        <w:rPr>
          <w:rFonts w:ascii="Times New Roman" w:hAnsi="Times New Roman" w:cs="Times New Roman"/>
          <w:bCs/>
          <w:iCs/>
          <w:sz w:val="28"/>
          <w:szCs w:val="28"/>
        </w:rPr>
        <w:t xml:space="preserve"> </w:t>
      </w:r>
      <w:r w:rsidRPr="00D570F2">
        <w:rPr>
          <w:rFonts w:ascii="Times New Roman" w:hAnsi="Times New Roman" w:cs="Times New Roman"/>
          <w:bCs/>
          <w:iCs/>
          <w:sz w:val="28"/>
          <w:szCs w:val="28"/>
        </w:rPr>
        <w:t xml:space="preserve">теплоснабжения, водоснабжения и водоотведения </w:t>
      </w:r>
      <w:r>
        <w:rPr>
          <w:rFonts w:ascii="Times New Roman" w:hAnsi="Times New Roman" w:cs="Times New Roman"/>
          <w:bCs/>
          <w:iCs/>
          <w:sz w:val="28"/>
          <w:szCs w:val="28"/>
        </w:rPr>
        <w:t>а</w:t>
      </w:r>
      <w:r w:rsidRPr="00DC4D9D">
        <w:rPr>
          <w:rFonts w:ascii="Times New Roman" w:hAnsi="Times New Roman" w:cs="Times New Roman"/>
          <w:bCs/>
          <w:iCs/>
          <w:sz w:val="28"/>
          <w:szCs w:val="28"/>
        </w:rPr>
        <w:t>нализ показывает, что к концу расч</w:t>
      </w:r>
      <w:r>
        <w:rPr>
          <w:rFonts w:ascii="Times New Roman" w:hAnsi="Times New Roman" w:cs="Times New Roman"/>
          <w:bCs/>
          <w:iCs/>
          <w:sz w:val="28"/>
          <w:szCs w:val="28"/>
        </w:rPr>
        <w:t>е</w:t>
      </w:r>
      <w:r w:rsidRPr="00DC4D9D">
        <w:rPr>
          <w:rFonts w:ascii="Times New Roman" w:hAnsi="Times New Roman" w:cs="Times New Roman"/>
          <w:bCs/>
          <w:iCs/>
          <w:sz w:val="28"/>
          <w:szCs w:val="28"/>
        </w:rPr>
        <w:t xml:space="preserve">тного срока </w:t>
      </w:r>
      <w:r>
        <w:rPr>
          <w:rFonts w:ascii="Times New Roman" w:hAnsi="Times New Roman" w:cs="Times New Roman"/>
          <w:bCs/>
          <w:iCs/>
          <w:sz w:val="28"/>
          <w:szCs w:val="28"/>
        </w:rPr>
        <w:t>Программы</w:t>
      </w:r>
      <w:r w:rsidRPr="00DC4D9D">
        <w:rPr>
          <w:rFonts w:ascii="Times New Roman" w:hAnsi="Times New Roman" w:cs="Times New Roman"/>
          <w:bCs/>
          <w:iCs/>
          <w:sz w:val="28"/>
          <w:szCs w:val="28"/>
        </w:rPr>
        <w:t xml:space="preserve"> по сравнению с базовым годом (2019 г.) в перспективной централизованной системе холодного водоснабжения объ</w:t>
      </w:r>
      <w:r>
        <w:rPr>
          <w:rFonts w:ascii="Times New Roman" w:hAnsi="Times New Roman" w:cs="Times New Roman"/>
          <w:bCs/>
          <w:iCs/>
          <w:sz w:val="28"/>
          <w:szCs w:val="28"/>
        </w:rPr>
        <w:t>е</w:t>
      </w:r>
      <w:r w:rsidRPr="00DC4D9D">
        <w:rPr>
          <w:rFonts w:ascii="Times New Roman" w:hAnsi="Times New Roman" w:cs="Times New Roman"/>
          <w:bCs/>
          <w:iCs/>
          <w:sz w:val="28"/>
          <w:szCs w:val="28"/>
        </w:rPr>
        <w:t>мы водопотребления у</w:t>
      </w:r>
      <w:r>
        <w:rPr>
          <w:rFonts w:ascii="Times New Roman" w:hAnsi="Times New Roman" w:cs="Times New Roman"/>
          <w:bCs/>
          <w:iCs/>
          <w:sz w:val="28"/>
          <w:szCs w:val="28"/>
        </w:rPr>
        <w:t>величатся на 1619,1 м</w:t>
      </w:r>
      <w:r w:rsidRPr="00796CC4">
        <w:rPr>
          <w:rFonts w:ascii="Times New Roman" w:hAnsi="Times New Roman" w:cs="Times New Roman"/>
          <w:bCs/>
          <w:iCs/>
          <w:sz w:val="28"/>
          <w:szCs w:val="28"/>
          <w:vertAlign w:val="superscript"/>
        </w:rPr>
        <w:t>3</w:t>
      </w:r>
      <w:r>
        <w:rPr>
          <w:rFonts w:ascii="Times New Roman" w:hAnsi="Times New Roman" w:cs="Times New Roman"/>
          <w:bCs/>
          <w:iCs/>
          <w:sz w:val="28"/>
          <w:szCs w:val="28"/>
        </w:rPr>
        <w:t>/сут. (555,</w:t>
      </w:r>
      <w:r w:rsidRPr="00DC4D9D">
        <w:rPr>
          <w:rFonts w:ascii="Times New Roman" w:hAnsi="Times New Roman" w:cs="Times New Roman"/>
          <w:bCs/>
          <w:iCs/>
          <w:sz w:val="28"/>
          <w:szCs w:val="28"/>
        </w:rPr>
        <w:t>8 тыс.м</w:t>
      </w:r>
      <w:r w:rsidRPr="00796CC4">
        <w:rPr>
          <w:rFonts w:ascii="Times New Roman" w:hAnsi="Times New Roman" w:cs="Times New Roman"/>
          <w:bCs/>
          <w:iCs/>
          <w:sz w:val="28"/>
          <w:szCs w:val="28"/>
          <w:vertAlign w:val="superscript"/>
        </w:rPr>
        <w:t>3</w:t>
      </w:r>
      <w:r w:rsidRPr="00DC4D9D">
        <w:rPr>
          <w:rFonts w:ascii="Times New Roman" w:hAnsi="Times New Roman" w:cs="Times New Roman"/>
          <w:bCs/>
          <w:iCs/>
          <w:sz w:val="28"/>
          <w:szCs w:val="28"/>
        </w:rPr>
        <w:t>/год).</w:t>
      </w:r>
      <w:r w:rsidRPr="000923E2">
        <w:rPr>
          <w:rFonts w:ascii="Times New Roman" w:hAnsi="Times New Roman" w:cs="Times New Roman"/>
          <w:bCs/>
          <w:iCs/>
          <w:sz w:val="28"/>
          <w:szCs w:val="28"/>
        </w:rPr>
        <w:t xml:space="preserve"> </w:t>
      </w:r>
    </w:p>
    <w:p w:rsidR="002A2B7C" w:rsidRDefault="002A2B7C" w:rsidP="00875A45">
      <w:pPr>
        <w:pStyle w:val="Default"/>
        <w:ind w:firstLine="709"/>
        <w:jc w:val="both"/>
        <w:rPr>
          <w:rFonts w:ascii="Times New Roman" w:hAnsi="Times New Roman" w:cs="Times New Roman"/>
          <w:bCs/>
          <w:iCs/>
          <w:sz w:val="28"/>
          <w:szCs w:val="28"/>
        </w:rPr>
      </w:pPr>
      <w:r w:rsidRPr="00875A45">
        <w:rPr>
          <w:rFonts w:ascii="Times New Roman" w:hAnsi="Times New Roman" w:cs="Times New Roman"/>
          <w:bCs/>
          <w:iCs/>
          <w:sz w:val="28"/>
          <w:szCs w:val="28"/>
        </w:rPr>
        <w:t>До 2030 г. на территории пос</w:t>
      </w:r>
      <w:r>
        <w:rPr>
          <w:rFonts w:ascii="Times New Roman" w:hAnsi="Times New Roman" w:cs="Times New Roman"/>
          <w:bCs/>
          <w:iCs/>
          <w:sz w:val="28"/>
          <w:szCs w:val="28"/>
        </w:rPr>
        <w:t>е</w:t>
      </w:r>
      <w:r w:rsidRPr="00875A45">
        <w:rPr>
          <w:rFonts w:ascii="Times New Roman" w:hAnsi="Times New Roman" w:cs="Times New Roman"/>
          <w:bCs/>
          <w:iCs/>
          <w:sz w:val="28"/>
          <w:szCs w:val="28"/>
        </w:rPr>
        <w:t>л</w:t>
      </w:r>
      <w:r>
        <w:rPr>
          <w:rFonts w:ascii="Times New Roman" w:hAnsi="Times New Roman" w:cs="Times New Roman"/>
          <w:bCs/>
          <w:iCs/>
          <w:sz w:val="28"/>
          <w:szCs w:val="28"/>
        </w:rPr>
        <w:t>ения</w:t>
      </w:r>
      <w:r w:rsidRPr="00875A45">
        <w:rPr>
          <w:rFonts w:ascii="Times New Roman" w:hAnsi="Times New Roman" w:cs="Times New Roman"/>
          <w:bCs/>
          <w:iCs/>
          <w:sz w:val="28"/>
          <w:szCs w:val="28"/>
        </w:rPr>
        <w:t xml:space="preserve"> будет наблюдаться снижение открытого разбора горячей воды из сетей отопления. Данное снижение будет вызвано   переводом потребителей существующих систем централизованного ГВС с открытой на закрытую с</w:t>
      </w:r>
      <w:r>
        <w:rPr>
          <w:rFonts w:ascii="Times New Roman" w:hAnsi="Times New Roman" w:cs="Times New Roman"/>
          <w:bCs/>
          <w:iCs/>
          <w:sz w:val="28"/>
          <w:szCs w:val="28"/>
        </w:rPr>
        <w:t>истему</w:t>
      </w:r>
      <w:r w:rsidRPr="00875A45">
        <w:rPr>
          <w:rFonts w:ascii="Times New Roman" w:hAnsi="Times New Roman" w:cs="Times New Roman"/>
          <w:bCs/>
          <w:iCs/>
          <w:sz w:val="28"/>
          <w:szCs w:val="28"/>
        </w:rPr>
        <w:t>. Запланированные к строительству жилые и общественные здания будут подключаться к системе теплоснабжения по закрытой схеме ГВС.</w:t>
      </w:r>
      <w:r>
        <w:rPr>
          <w:rFonts w:ascii="Times New Roman" w:hAnsi="Times New Roman" w:cs="Times New Roman"/>
          <w:bCs/>
          <w:iCs/>
          <w:sz w:val="28"/>
          <w:szCs w:val="28"/>
        </w:rPr>
        <w:t xml:space="preserve"> </w:t>
      </w:r>
      <w:r w:rsidRPr="00FF55E0">
        <w:rPr>
          <w:rFonts w:ascii="Times New Roman" w:hAnsi="Times New Roman" w:cs="Times New Roman"/>
          <w:bCs/>
          <w:iCs/>
          <w:sz w:val="28"/>
          <w:szCs w:val="28"/>
        </w:rPr>
        <w:t>При переходе на «закрытую» схему отпуска тепла расходы воды на нужды горячего водоснабжения в этой системе снизятся до нуля. При этом в системе централизованного холодного водоснабжения расходы воды возрастут на величину нужд ГВС.</w:t>
      </w:r>
      <w:r w:rsidRPr="00144D64">
        <w:rPr>
          <w:rFonts w:ascii="Times New Roman" w:hAnsi="Times New Roman" w:cs="Times New Roman"/>
          <w:bCs/>
          <w:iCs/>
          <w:sz w:val="28"/>
          <w:szCs w:val="28"/>
        </w:rPr>
        <w:t xml:space="preserve"> </w:t>
      </w:r>
    </w:p>
    <w:p w:rsidR="002A2B7C" w:rsidRDefault="002A2B7C" w:rsidP="00FC3A04">
      <w:pPr>
        <w:pStyle w:val="Default"/>
        <w:ind w:firstLine="709"/>
        <w:jc w:val="both"/>
        <w:rPr>
          <w:rFonts w:ascii="Times New Roman" w:hAnsi="Times New Roman" w:cs="Times New Roman"/>
          <w:bCs/>
          <w:iCs/>
          <w:sz w:val="28"/>
          <w:szCs w:val="28"/>
        </w:rPr>
      </w:pPr>
      <w:r>
        <w:rPr>
          <w:rFonts w:ascii="Times New Roman" w:hAnsi="Times New Roman" w:cs="Times New Roman"/>
          <w:bCs/>
          <w:iCs/>
          <w:sz w:val="28"/>
          <w:szCs w:val="28"/>
        </w:rPr>
        <w:t>К</w:t>
      </w:r>
      <w:r w:rsidRPr="007559B6">
        <w:rPr>
          <w:rFonts w:ascii="Times New Roman" w:hAnsi="Times New Roman" w:cs="Times New Roman"/>
          <w:bCs/>
          <w:iCs/>
          <w:sz w:val="28"/>
          <w:szCs w:val="28"/>
        </w:rPr>
        <w:t xml:space="preserve"> централизованной системе холодного водоснабжения с. Мальта предполагается подключить запланированные к строительству новые здания и часть существующих здани</w:t>
      </w:r>
      <w:r>
        <w:rPr>
          <w:rFonts w:ascii="Times New Roman" w:hAnsi="Times New Roman" w:cs="Times New Roman"/>
          <w:bCs/>
          <w:iCs/>
          <w:sz w:val="28"/>
          <w:szCs w:val="28"/>
        </w:rPr>
        <w:t>й индивидуальной застройки (включая</w:t>
      </w:r>
      <w:r w:rsidRPr="007559B6">
        <w:rPr>
          <w:rFonts w:ascii="Times New Roman" w:hAnsi="Times New Roman" w:cs="Times New Roman"/>
          <w:bCs/>
          <w:iCs/>
          <w:sz w:val="28"/>
          <w:szCs w:val="28"/>
        </w:rPr>
        <w:t xml:space="preserve"> здания на левом берегу реки Белая).  Кроме этого у части </w:t>
      </w:r>
      <w:r>
        <w:rPr>
          <w:rFonts w:ascii="Times New Roman" w:hAnsi="Times New Roman" w:cs="Times New Roman"/>
          <w:bCs/>
          <w:iCs/>
          <w:sz w:val="28"/>
          <w:szCs w:val="28"/>
        </w:rPr>
        <w:t>подключенных</w:t>
      </w:r>
      <w:r w:rsidRPr="007559B6">
        <w:rPr>
          <w:rFonts w:ascii="Times New Roman" w:hAnsi="Times New Roman" w:cs="Times New Roman"/>
          <w:bCs/>
          <w:iCs/>
          <w:sz w:val="28"/>
          <w:szCs w:val="28"/>
        </w:rPr>
        <w:t xml:space="preserve"> зданий в перспективе увеличится холодное водопотребление за счет </w:t>
      </w:r>
      <w:r>
        <w:rPr>
          <w:rFonts w:ascii="Times New Roman" w:hAnsi="Times New Roman" w:cs="Times New Roman"/>
          <w:bCs/>
          <w:iCs/>
          <w:sz w:val="28"/>
          <w:szCs w:val="28"/>
        </w:rPr>
        <w:t xml:space="preserve">перехода на закрытую схему ГВС. </w:t>
      </w:r>
      <w:r w:rsidRPr="00FC3A04">
        <w:rPr>
          <w:rFonts w:ascii="Times New Roman" w:hAnsi="Times New Roman" w:cs="Times New Roman"/>
          <w:bCs/>
          <w:iCs/>
          <w:sz w:val="28"/>
          <w:szCs w:val="28"/>
        </w:rPr>
        <w:t>Анализ объ</w:t>
      </w:r>
      <w:r>
        <w:rPr>
          <w:rFonts w:ascii="Times New Roman" w:hAnsi="Times New Roman" w:cs="Times New Roman"/>
          <w:bCs/>
          <w:iCs/>
          <w:sz w:val="28"/>
          <w:szCs w:val="28"/>
        </w:rPr>
        <w:t>е</w:t>
      </w:r>
      <w:r w:rsidRPr="00FC3A04">
        <w:rPr>
          <w:rFonts w:ascii="Times New Roman" w:hAnsi="Times New Roman" w:cs="Times New Roman"/>
          <w:bCs/>
          <w:iCs/>
          <w:sz w:val="28"/>
          <w:szCs w:val="28"/>
        </w:rPr>
        <w:t>мы холодного водопотребления в централизованной системе ХВС с. Мальта показывает, что к концу расч</w:t>
      </w:r>
      <w:r>
        <w:rPr>
          <w:rFonts w:ascii="Times New Roman" w:hAnsi="Times New Roman" w:cs="Times New Roman"/>
          <w:bCs/>
          <w:iCs/>
          <w:sz w:val="28"/>
          <w:szCs w:val="28"/>
        </w:rPr>
        <w:t>е</w:t>
      </w:r>
      <w:r w:rsidRPr="00FC3A04">
        <w:rPr>
          <w:rFonts w:ascii="Times New Roman" w:hAnsi="Times New Roman" w:cs="Times New Roman"/>
          <w:bCs/>
          <w:iCs/>
          <w:sz w:val="28"/>
          <w:szCs w:val="28"/>
        </w:rPr>
        <w:t xml:space="preserve">тного срока </w:t>
      </w:r>
      <w:r>
        <w:rPr>
          <w:rFonts w:ascii="Times New Roman" w:hAnsi="Times New Roman" w:cs="Times New Roman"/>
          <w:bCs/>
          <w:iCs/>
          <w:sz w:val="28"/>
          <w:szCs w:val="28"/>
        </w:rPr>
        <w:t xml:space="preserve">Программы </w:t>
      </w:r>
      <w:r w:rsidRPr="00FC3A04">
        <w:rPr>
          <w:rFonts w:ascii="Times New Roman" w:hAnsi="Times New Roman" w:cs="Times New Roman"/>
          <w:bCs/>
          <w:iCs/>
          <w:sz w:val="28"/>
          <w:szCs w:val="28"/>
        </w:rPr>
        <w:t>по</w:t>
      </w:r>
      <w:r>
        <w:rPr>
          <w:rFonts w:ascii="Times New Roman" w:hAnsi="Times New Roman" w:cs="Times New Roman"/>
          <w:bCs/>
          <w:iCs/>
          <w:sz w:val="28"/>
          <w:szCs w:val="28"/>
        </w:rPr>
        <w:t xml:space="preserve"> сравнению с базовым годом (2020</w:t>
      </w:r>
      <w:r w:rsidRPr="00FC3A04">
        <w:rPr>
          <w:rFonts w:ascii="Times New Roman" w:hAnsi="Times New Roman" w:cs="Times New Roman"/>
          <w:bCs/>
          <w:iCs/>
          <w:sz w:val="28"/>
          <w:szCs w:val="28"/>
        </w:rPr>
        <w:t xml:space="preserve"> г.) в перспективных централизованных системах холодного водоснабжения объ</w:t>
      </w:r>
      <w:r>
        <w:rPr>
          <w:rFonts w:ascii="Times New Roman" w:hAnsi="Times New Roman" w:cs="Times New Roman"/>
          <w:bCs/>
          <w:iCs/>
          <w:sz w:val="28"/>
          <w:szCs w:val="28"/>
        </w:rPr>
        <w:t>е</w:t>
      </w:r>
      <w:r w:rsidRPr="00FC3A04">
        <w:rPr>
          <w:rFonts w:ascii="Times New Roman" w:hAnsi="Times New Roman" w:cs="Times New Roman"/>
          <w:bCs/>
          <w:iCs/>
          <w:sz w:val="28"/>
          <w:szCs w:val="28"/>
        </w:rPr>
        <w:t>мы водопотребления уве</w:t>
      </w:r>
      <w:r>
        <w:rPr>
          <w:rFonts w:ascii="Times New Roman" w:hAnsi="Times New Roman" w:cs="Times New Roman"/>
          <w:bCs/>
          <w:iCs/>
          <w:sz w:val="28"/>
          <w:szCs w:val="28"/>
        </w:rPr>
        <w:t>личатся на 28,4 м</w:t>
      </w:r>
      <w:r w:rsidRPr="00FC3A04">
        <w:rPr>
          <w:rFonts w:ascii="Times New Roman" w:hAnsi="Times New Roman" w:cs="Times New Roman"/>
          <w:bCs/>
          <w:iCs/>
          <w:sz w:val="28"/>
          <w:szCs w:val="28"/>
          <w:vertAlign w:val="superscript"/>
        </w:rPr>
        <w:t>3</w:t>
      </w:r>
      <w:r>
        <w:rPr>
          <w:rFonts w:ascii="Times New Roman" w:hAnsi="Times New Roman" w:cs="Times New Roman"/>
          <w:bCs/>
          <w:iCs/>
          <w:sz w:val="28"/>
          <w:szCs w:val="28"/>
        </w:rPr>
        <w:t>/сут. (10,</w:t>
      </w:r>
      <w:r w:rsidRPr="00FC3A04">
        <w:rPr>
          <w:rFonts w:ascii="Times New Roman" w:hAnsi="Times New Roman" w:cs="Times New Roman"/>
          <w:bCs/>
          <w:iCs/>
          <w:sz w:val="28"/>
          <w:szCs w:val="28"/>
        </w:rPr>
        <w:t>88 тыс.м</w:t>
      </w:r>
      <w:r w:rsidRPr="00FC3A04">
        <w:rPr>
          <w:rFonts w:ascii="Times New Roman" w:hAnsi="Times New Roman" w:cs="Times New Roman"/>
          <w:bCs/>
          <w:iCs/>
          <w:sz w:val="28"/>
          <w:szCs w:val="28"/>
          <w:vertAlign w:val="superscript"/>
        </w:rPr>
        <w:t>3</w:t>
      </w:r>
      <w:r w:rsidRPr="00FC3A04">
        <w:rPr>
          <w:rFonts w:ascii="Times New Roman" w:hAnsi="Times New Roman" w:cs="Times New Roman"/>
          <w:bCs/>
          <w:iCs/>
          <w:sz w:val="28"/>
          <w:szCs w:val="28"/>
        </w:rPr>
        <w:t>/год).</w:t>
      </w:r>
    </w:p>
    <w:p w:rsidR="002A2B7C" w:rsidRDefault="002A2B7C" w:rsidP="00A73FDF">
      <w:pPr>
        <w:pStyle w:val="Default"/>
        <w:ind w:firstLine="709"/>
        <w:jc w:val="both"/>
        <w:rPr>
          <w:rFonts w:ascii="Times New Roman" w:hAnsi="Times New Roman" w:cs="Times New Roman"/>
          <w:bCs/>
          <w:iCs/>
          <w:sz w:val="28"/>
          <w:szCs w:val="28"/>
        </w:rPr>
      </w:pPr>
      <w:r w:rsidRPr="00A73FDF">
        <w:rPr>
          <w:rFonts w:ascii="Times New Roman" w:hAnsi="Times New Roman" w:cs="Times New Roman"/>
          <w:bCs/>
          <w:iCs/>
          <w:sz w:val="28"/>
          <w:szCs w:val="28"/>
        </w:rPr>
        <w:t xml:space="preserve">В ближайшие 5 лет в </w:t>
      </w:r>
      <w:r>
        <w:rPr>
          <w:rFonts w:ascii="Times New Roman" w:hAnsi="Times New Roman" w:cs="Times New Roman"/>
          <w:bCs/>
          <w:iCs/>
          <w:sz w:val="28"/>
          <w:szCs w:val="28"/>
        </w:rPr>
        <w:t>р.</w:t>
      </w:r>
      <w:r w:rsidRPr="00A73FDF">
        <w:rPr>
          <w:rFonts w:ascii="Times New Roman" w:hAnsi="Times New Roman" w:cs="Times New Roman"/>
          <w:bCs/>
          <w:iCs/>
          <w:sz w:val="28"/>
          <w:szCs w:val="28"/>
        </w:rPr>
        <w:t>п. Белореченский предус</w:t>
      </w:r>
      <w:r>
        <w:rPr>
          <w:rFonts w:ascii="Times New Roman" w:hAnsi="Times New Roman" w:cs="Times New Roman"/>
          <w:bCs/>
          <w:iCs/>
          <w:sz w:val="28"/>
          <w:szCs w:val="28"/>
        </w:rPr>
        <w:t xml:space="preserve">матривается новое строительство. </w:t>
      </w:r>
      <w:r w:rsidRPr="00A73FDF">
        <w:rPr>
          <w:rFonts w:ascii="Times New Roman" w:hAnsi="Times New Roman" w:cs="Times New Roman"/>
          <w:bCs/>
          <w:iCs/>
          <w:sz w:val="28"/>
          <w:szCs w:val="28"/>
        </w:rPr>
        <w:t>Увеличение объемов сточных вод планируется за счет подключения к централизованным системам водоснабжения и водоотведения объектов</w:t>
      </w:r>
      <w:r>
        <w:rPr>
          <w:rFonts w:ascii="Times New Roman" w:hAnsi="Times New Roman" w:cs="Times New Roman"/>
          <w:bCs/>
          <w:iCs/>
          <w:sz w:val="28"/>
          <w:szCs w:val="28"/>
        </w:rPr>
        <w:t xml:space="preserve"> капитального строительства</w:t>
      </w:r>
      <w:r w:rsidRPr="00A73FDF">
        <w:rPr>
          <w:rFonts w:ascii="Times New Roman" w:hAnsi="Times New Roman" w:cs="Times New Roman"/>
          <w:bCs/>
          <w:iCs/>
          <w:sz w:val="28"/>
          <w:szCs w:val="28"/>
        </w:rPr>
        <w:t>.</w:t>
      </w:r>
    </w:p>
    <w:p w:rsidR="002A2B7C" w:rsidRDefault="002A2B7C" w:rsidP="00C04B23">
      <w:pPr>
        <w:pStyle w:val="Default"/>
        <w:ind w:firstLine="709"/>
        <w:jc w:val="both"/>
        <w:rPr>
          <w:rFonts w:ascii="Times New Roman" w:hAnsi="Times New Roman" w:cs="Times New Roman"/>
          <w:bCs/>
          <w:iCs/>
          <w:sz w:val="28"/>
          <w:szCs w:val="28"/>
        </w:rPr>
      </w:pPr>
      <w:r w:rsidRPr="00A73FDF">
        <w:rPr>
          <w:rFonts w:ascii="Times New Roman" w:hAnsi="Times New Roman" w:cs="Times New Roman"/>
          <w:bCs/>
          <w:iCs/>
          <w:sz w:val="28"/>
          <w:szCs w:val="28"/>
        </w:rPr>
        <w:t>Перспективные показатели водоотведения определены на основе перспективных балансов приведенных в актуализированной на 2020 год Схеме водоснабжения и водоотведения Белореченского муниципального образования, разработанной в соответствии с Федеральным законом от 7 декабря 2011 года № 416 «О водоснабжении и водоотведении». Согласно расч</w:t>
      </w:r>
      <w:r>
        <w:rPr>
          <w:rFonts w:ascii="Times New Roman" w:hAnsi="Times New Roman" w:cs="Times New Roman"/>
          <w:bCs/>
          <w:iCs/>
          <w:sz w:val="28"/>
          <w:szCs w:val="28"/>
        </w:rPr>
        <w:t>е</w:t>
      </w:r>
      <w:r w:rsidRPr="00A73FDF">
        <w:rPr>
          <w:rFonts w:ascii="Times New Roman" w:hAnsi="Times New Roman" w:cs="Times New Roman"/>
          <w:bCs/>
          <w:iCs/>
          <w:sz w:val="28"/>
          <w:szCs w:val="28"/>
        </w:rPr>
        <w:t>т</w:t>
      </w:r>
      <w:r>
        <w:rPr>
          <w:rFonts w:ascii="Times New Roman" w:hAnsi="Times New Roman" w:cs="Times New Roman"/>
          <w:bCs/>
          <w:iCs/>
          <w:sz w:val="28"/>
          <w:szCs w:val="28"/>
        </w:rPr>
        <w:t>ов</w:t>
      </w:r>
      <w:r w:rsidRPr="00A73FDF">
        <w:rPr>
          <w:rFonts w:ascii="Times New Roman" w:hAnsi="Times New Roman" w:cs="Times New Roman"/>
          <w:bCs/>
          <w:iCs/>
          <w:sz w:val="28"/>
          <w:szCs w:val="28"/>
        </w:rPr>
        <w:t xml:space="preserve"> объ</w:t>
      </w:r>
      <w:r>
        <w:rPr>
          <w:rFonts w:ascii="Times New Roman" w:hAnsi="Times New Roman" w:cs="Times New Roman"/>
          <w:bCs/>
          <w:iCs/>
          <w:sz w:val="28"/>
          <w:szCs w:val="28"/>
        </w:rPr>
        <w:t>е</w:t>
      </w:r>
      <w:r w:rsidRPr="00A73FDF">
        <w:rPr>
          <w:rFonts w:ascii="Times New Roman" w:hAnsi="Times New Roman" w:cs="Times New Roman"/>
          <w:bCs/>
          <w:iCs/>
          <w:sz w:val="28"/>
          <w:szCs w:val="28"/>
        </w:rPr>
        <w:t>мы стоков в централизованную систему водоотведения р.п. Бело</w:t>
      </w:r>
      <w:r>
        <w:rPr>
          <w:rFonts w:ascii="Times New Roman" w:hAnsi="Times New Roman" w:cs="Times New Roman"/>
          <w:bCs/>
          <w:iCs/>
          <w:sz w:val="28"/>
          <w:szCs w:val="28"/>
        </w:rPr>
        <w:t>реченский составят 368,6 м</w:t>
      </w:r>
      <w:r w:rsidRPr="008135AF">
        <w:rPr>
          <w:rFonts w:ascii="Times New Roman" w:hAnsi="Times New Roman" w:cs="Times New Roman"/>
          <w:bCs/>
          <w:iCs/>
          <w:sz w:val="28"/>
          <w:szCs w:val="28"/>
          <w:vertAlign w:val="superscript"/>
        </w:rPr>
        <w:t>3</w:t>
      </w:r>
      <w:r>
        <w:rPr>
          <w:rFonts w:ascii="Times New Roman" w:hAnsi="Times New Roman" w:cs="Times New Roman"/>
          <w:bCs/>
          <w:iCs/>
          <w:sz w:val="28"/>
          <w:szCs w:val="28"/>
        </w:rPr>
        <w:t>/сут.</w:t>
      </w:r>
      <w:r w:rsidRPr="00A73FDF">
        <w:rPr>
          <w:rFonts w:ascii="Times New Roman" w:hAnsi="Times New Roman" w:cs="Times New Roman"/>
          <w:bCs/>
          <w:iCs/>
          <w:sz w:val="28"/>
          <w:szCs w:val="28"/>
        </w:rPr>
        <w:t>, максимально 442</w:t>
      </w:r>
      <w:r>
        <w:rPr>
          <w:rFonts w:ascii="Times New Roman" w:hAnsi="Times New Roman" w:cs="Times New Roman"/>
          <w:bCs/>
          <w:iCs/>
          <w:sz w:val="28"/>
          <w:szCs w:val="28"/>
        </w:rPr>
        <w:t>,</w:t>
      </w:r>
      <w:r w:rsidRPr="00A73FDF">
        <w:rPr>
          <w:rFonts w:ascii="Times New Roman" w:hAnsi="Times New Roman" w:cs="Times New Roman"/>
          <w:bCs/>
          <w:iCs/>
          <w:sz w:val="28"/>
          <w:szCs w:val="28"/>
        </w:rPr>
        <w:t>4 м</w:t>
      </w:r>
      <w:r w:rsidRPr="008135AF">
        <w:rPr>
          <w:rFonts w:ascii="Times New Roman" w:hAnsi="Times New Roman" w:cs="Times New Roman"/>
          <w:bCs/>
          <w:iCs/>
          <w:sz w:val="28"/>
          <w:szCs w:val="28"/>
          <w:vertAlign w:val="superscript"/>
        </w:rPr>
        <w:t>3</w:t>
      </w:r>
      <w:r w:rsidRPr="00A73FDF">
        <w:rPr>
          <w:rFonts w:ascii="Times New Roman" w:hAnsi="Times New Roman" w:cs="Times New Roman"/>
          <w:bCs/>
          <w:iCs/>
          <w:sz w:val="28"/>
          <w:szCs w:val="28"/>
        </w:rPr>
        <w:t>/сут.</w:t>
      </w:r>
    </w:p>
    <w:p w:rsidR="002A2B7C" w:rsidRDefault="002A2B7C" w:rsidP="00DC07EE">
      <w:pPr>
        <w:pStyle w:val="Default"/>
        <w:ind w:firstLine="709"/>
        <w:jc w:val="both"/>
        <w:rPr>
          <w:rFonts w:ascii="Times New Roman" w:hAnsi="Times New Roman" w:cs="Times New Roman"/>
          <w:bCs/>
          <w:iCs/>
          <w:sz w:val="28"/>
          <w:szCs w:val="28"/>
        </w:rPr>
      </w:pPr>
      <w:r w:rsidRPr="00785617">
        <w:rPr>
          <w:rFonts w:ascii="Times New Roman" w:hAnsi="Times New Roman" w:cs="Times New Roman"/>
          <w:bCs/>
          <w:iCs/>
          <w:sz w:val="28"/>
          <w:szCs w:val="28"/>
        </w:rPr>
        <w:t>Общая тепловая нагрузка перспективных потребителей, планируемых к подключению</w:t>
      </w:r>
      <w:r>
        <w:rPr>
          <w:rFonts w:ascii="Times New Roman" w:hAnsi="Times New Roman" w:cs="Times New Roman"/>
          <w:bCs/>
          <w:iCs/>
          <w:sz w:val="28"/>
          <w:szCs w:val="28"/>
        </w:rPr>
        <w:t xml:space="preserve"> до конца расчетного срока Программы,</w:t>
      </w:r>
      <w:r w:rsidRPr="00785617">
        <w:rPr>
          <w:rFonts w:ascii="Times New Roman" w:hAnsi="Times New Roman" w:cs="Times New Roman"/>
          <w:bCs/>
          <w:iCs/>
          <w:sz w:val="28"/>
          <w:szCs w:val="28"/>
        </w:rPr>
        <w:t xml:space="preserve"> к системе теплоснабжения р</w:t>
      </w:r>
      <w:r>
        <w:rPr>
          <w:rFonts w:ascii="Times New Roman" w:hAnsi="Times New Roman" w:cs="Times New Roman"/>
          <w:bCs/>
          <w:iCs/>
          <w:sz w:val="28"/>
          <w:szCs w:val="28"/>
        </w:rPr>
        <w:t>.п. Белореченский составит 1,</w:t>
      </w:r>
      <w:r w:rsidRPr="00785617">
        <w:rPr>
          <w:rFonts w:ascii="Times New Roman" w:hAnsi="Times New Roman" w:cs="Times New Roman"/>
          <w:bCs/>
          <w:iCs/>
          <w:sz w:val="28"/>
          <w:szCs w:val="28"/>
        </w:rPr>
        <w:t>62 Г</w:t>
      </w:r>
      <w:r>
        <w:rPr>
          <w:rFonts w:ascii="Times New Roman" w:hAnsi="Times New Roman" w:cs="Times New Roman"/>
          <w:bCs/>
          <w:iCs/>
          <w:sz w:val="28"/>
          <w:szCs w:val="28"/>
        </w:rPr>
        <w:t>кал/ч, в т.ч.: жилые здания – 0,9 Гкал/ч, нежилые здания – 0,72 Гкал/ч. На расчетный срок Программы</w:t>
      </w:r>
      <w:r w:rsidRPr="00785617">
        <w:rPr>
          <w:rFonts w:ascii="Times New Roman" w:hAnsi="Times New Roman" w:cs="Times New Roman"/>
          <w:bCs/>
          <w:iCs/>
          <w:sz w:val="28"/>
          <w:szCs w:val="28"/>
        </w:rPr>
        <w:t xml:space="preserve"> общий прирост тепловой нагрузки (относительно существующего состояния) в системе теплоснабжения р</w:t>
      </w:r>
      <w:r>
        <w:rPr>
          <w:rFonts w:ascii="Times New Roman" w:hAnsi="Times New Roman" w:cs="Times New Roman"/>
          <w:bCs/>
          <w:iCs/>
          <w:sz w:val="28"/>
          <w:szCs w:val="28"/>
        </w:rPr>
        <w:t>.п. Белореченский составит 2 %.</w:t>
      </w:r>
    </w:p>
    <w:p w:rsidR="002A2B7C" w:rsidRDefault="002A2B7C" w:rsidP="00CB1A50">
      <w:pPr>
        <w:pStyle w:val="Default"/>
        <w:ind w:firstLine="709"/>
        <w:jc w:val="both"/>
        <w:rPr>
          <w:rFonts w:ascii="Times New Roman" w:hAnsi="Times New Roman" w:cs="Times New Roman"/>
          <w:bCs/>
          <w:iCs/>
          <w:sz w:val="28"/>
          <w:szCs w:val="28"/>
        </w:rPr>
      </w:pPr>
      <w:r w:rsidRPr="00DB3BD0">
        <w:rPr>
          <w:rFonts w:ascii="Times New Roman" w:hAnsi="Times New Roman" w:cs="Times New Roman"/>
          <w:bCs/>
          <w:iCs/>
          <w:sz w:val="28"/>
          <w:szCs w:val="28"/>
        </w:rPr>
        <w:t>По информации генплана и информаци</w:t>
      </w:r>
      <w:r>
        <w:rPr>
          <w:rFonts w:ascii="Times New Roman" w:hAnsi="Times New Roman" w:cs="Times New Roman"/>
          <w:bCs/>
          <w:iCs/>
          <w:sz w:val="28"/>
          <w:szCs w:val="28"/>
        </w:rPr>
        <w:t xml:space="preserve">и по перспективе строительства </w:t>
      </w:r>
      <w:r w:rsidRPr="00DB3BD0">
        <w:rPr>
          <w:rFonts w:ascii="Times New Roman" w:hAnsi="Times New Roman" w:cs="Times New Roman"/>
          <w:bCs/>
          <w:iCs/>
          <w:sz w:val="28"/>
          <w:szCs w:val="28"/>
        </w:rPr>
        <w:t>с. Мальта планируется подключение новых дополнительных потребителей тепловой энергии только к системе «Школьная». Это новый детский сад (на 110 мест) на улице Школьная.</w:t>
      </w:r>
      <w:r w:rsidRPr="00602EEB">
        <w:t xml:space="preserve"> </w:t>
      </w:r>
      <w:r>
        <w:rPr>
          <w:rFonts w:ascii="Times New Roman" w:hAnsi="Times New Roman" w:cs="Times New Roman"/>
          <w:bCs/>
          <w:iCs/>
          <w:sz w:val="28"/>
          <w:szCs w:val="28"/>
        </w:rPr>
        <w:t>Т</w:t>
      </w:r>
      <w:r w:rsidRPr="00602EEB">
        <w:rPr>
          <w:rFonts w:ascii="Times New Roman" w:hAnsi="Times New Roman" w:cs="Times New Roman"/>
          <w:bCs/>
          <w:iCs/>
          <w:sz w:val="28"/>
          <w:szCs w:val="28"/>
        </w:rPr>
        <w:t>епловая нагрузка перспективных потребителей, подключаемых к централизо</w:t>
      </w:r>
      <w:r>
        <w:rPr>
          <w:rFonts w:ascii="Times New Roman" w:hAnsi="Times New Roman" w:cs="Times New Roman"/>
          <w:bCs/>
          <w:iCs/>
          <w:sz w:val="28"/>
          <w:szCs w:val="28"/>
        </w:rPr>
        <w:t>ванному теплоснабжению с. Мальта, составит 0,15 Гкал/ч.</w:t>
      </w:r>
    </w:p>
    <w:p w:rsidR="002A2B7C" w:rsidRDefault="002A2B7C" w:rsidP="00CB1A50">
      <w:pPr>
        <w:pStyle w:val="Default"/>
        <w:ind w:firstLine="709"/>
        <w:jc w:val="both"/>
        <w:rPr>
          <w:rFonts w:ascii="Times New Roman" w:hAnsi="Times New Roman" w:cs="Times New Roman"/>
          <w:bCs/>
          <w:iCs/>
          <w:sz w:val="28"/>
          <w:szCs w:val="28"/>
        </w:rPr>
      </w:pPr>
      <w:r w:rsidRPr="000D3D80">
        <w:rPr>
          <w:rFonts w:ascii="Times New Roman" w:hAnsi="Times New Roman" w:cs="Times New Roman"/>
          <w:bCs/>
          <w:iCs/>
          <w:sz w:val="28"/>
          <w:szCs w:val="28"/>
        </w:rPr>
        <w:t>Перспективные показатели спроса на коммунальные ресурсы</w:t>
      </w:r>
      <w:r>
        <w:rPr>
          <w:rFonts w:ascii="Times New Roman" w:hAnsi="Times New Roman" w:cs="Times New Roman"/>
          <w:bCs/>
          <w:iCs/>
          <w:sz w:val="28"/>
          <w:szCs w:val="28"/>
        </w:rPr>
        <w:t xml:space="preserve"> приведены в таблице</w:t>
      </w:r>
      <w:r w:rsidRPr="000D3D80">
        <w:rPr>
          <w:rFonts w:ascii="Times New Roman" w:hAnsi="Times New Roman" w:cs="Times New Roman"/>
          <w:bCs/>
          <w:iCs/>
          <w:sz w:val="28"/>
          <w:szCs w:val="28"/>
        </w:rPr>
        <w:t xml:space="preserve"> </w:t>
      </w:r>
      <w:r>
        <w:rPr>
          <w:rFonts w:ascii="Times New Roman" w:hAnsi="Times New Roman" w:cs="Times New Roman"/>
          <w:bCs/>
          <w:iCs/>
          <w:sz w:val="28"/>
          <w:szCs w:val="28"/>
        </w:rPr>
        <w:t>8.</w:t>
      </w:r>
    </w:p>
    <w:p w:rsidR="002A2B7C" w:rsidRPr="00386616" w:rsidRDefault="002A2B7C" w:rsidP="00735B44">
      <w:pPr>
        <w:pStyle w:val="Default"/>
        <w:jc w:val="both"/>
        <w:rPr>
          <w:rFonts w:ascii="Times New Roman" w:hAnsi="Times New Roman" w:cs="Times New Roman"/>
          <w:bCs/>
          <w:iCs/>
          <w:sz w:val="28"/>
          <w:szCs w:val="28"/>
        </w:rPr>
        <w:sectPr w:rsidR="002A2B7C" w:rsidRPr="00386616" w:rsidSect="00A12E64">
          <w:pgSz w:w="11906" w:h="16838" w:code="9"/>
          <w:pgMar w:top="567" w:right="851" w:bottom="567" w:left="1701" w:header="709" w:footer="709" w:gutter="0"/>
          <w:cols w:space="708"/>
          <w:docGrid w:linePitch="360"/>
        </w:sectPr>
      </w:pPr>
    </w:p>
    <w:p w:rsidR="002A2B7C" w:rsidRDefault="002A2B7C" w:rsidP="00CF4822">
      <w:pPr>
        <w:pStyle w:val="Default"/>
        <w:jc w:val="center"/>
        <w:rPr>
          <w:rFonts w:ascii="Times New Roman" w:hAnsi="Times New Roman" w:cs="Times New Roman"/>
          <w:b/>
          <w:bCs/>
          <w:sz w:val="28"/>
          <w:szCs w:val="28"/>
        </w:rPr>
      </w:pPr>
    </w:p>
    <w:p w:rsidR="002A2B7C" w:rsidRDefault="002A2B7C" w:rsidP="00CF4822">
      <w:pPr>
        <w:pStyle w:val="Default"/>
        <w:jc w:val="center"/>
        <w:rPr>
          <w:rFonts w:ascii="Times New Roman" w:hAnsi="Times New Roman" w:cs="Times New Roman"/>
          <w:b/>
          <w:bCs/>
          <w:sz w:val="28"/>
          <w:szCs w:val="28"/>
        </w:rPr>
      </w:pPr>
    </w:p>
    <w:p w:rsidR="002A2B7C" w:rsidRPr="005A72AF" w:rsidRDefault="002A2B7C" w:rsidP="00065CD5">
      <w:pPr>
        <w:pStyle w:val="3"/>
        <w:shd w:val="clear" w:color="auto" w:fill="auto"/>
        <w:spacing w:line="240" w:lineRule="auto"/>
        <w:ind w:firstLine="0"/>
        <w:jc w:val="center"/>
        <w:rPr>
          <w:sz w:val="28"/>
          <w:szCs w:val="28"/>
        </w:rPr>
      </w:pPr>
      <w:r w:rsidRPr="005A72AF">
        <w:rPr>
          <w:sz w:val="28"/>
          <w:szCs w:val="28"/>
        </w:rPr>
        <w:t xml:space="preserve">Таблица </w:t>
      </w:r>
      <w:r>
        <w:rPr>
          <w:sz w:val="28"/>
          <w:szCs w:val="28"/>
        </w:rPr>
        <w:t>8</w:t>
      </w:r>
      <w:r w:rsidRPr="005A72AF">
        <w:rPr>
          <w:sz w:val="28"/>
          <w:szCs w:val="28"/>
        </w:rPr>
        <w:t xml:space="preserve"> – Перспективные показатели спроса на коммунальные ресурсы</w:t>
      </w:r>
    </w:p>
    <w:tbl>
      <w:tblPr>
        <w:tblW w:w="163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4"/>
        <w:gridCol w:w="1634"/>
        <w:gridCol w:w="1635"/>
        <w:gridCol w:w="1635"/>
        <w:gridCol w:w="1635"/>
        <w:gridCol w:w="1635"/>
        <w:gridCol w:w="1635"/>
        <w:gridCol w:w="1635"/>
        <w:gridCol w:w="1635"/>
        <w:gridCol w:w="1635"/>
      </w:tblGrid>
      <w:tr w:rsidR="002A2B7C" w:rsidRPr="005A72AF" w:rsidTr="00672120">
        <w:trPr>
          <w:trHeight w:val="426"/>
        </w:trPr>
        <w:tc>
          <w:tcPr>
            <w:tcW w:w="1634" w:type="dxa"/>
            <w:shd w:val="clear" w:color="auto" w:fill="FFFFFF"/>
            <w:vAlign w:val="center"/>
          </w:tcPr>
          <w:p w:rsidR="002A2B7C" w:rsidRPr="005A72AF" w:rsidRDefault="002A2B7C" w:rsidP="00672120">
            <w:pPr>
              <w:spacing w:line="240" w:lineRule="auto"/>
              <w:ind w:left="0" w:right="0" w:firstLine="0"/>
              <w:jc w:val="center"/>
              <w:rPr>
                <w:rFonts w:ascii="Times New Roman" w:hAnsi="Times New Roman" w:cs="Times New Roman"/>
                <w:b/>
                <w:bCs/>
                <w:sz w:val="24"/>
                <w:szCs w:val="24"/>
                <w:lang w:eastAsia="ru-RU"/>
              </w:rPr>
            </w:pPr>
            <w:r w:rsidRPr="005A72AF">
              <w:rPr>
                <w:rFonts w:ascii="Times New Roman" w:hAnsi="Times New Roman" w:cs="Times New Roman"/>
                <w:b/>
                <w:bCs/>
                <w:sz w:val="24"/>
                <w:szCs w:val="24"/>
                <w:lang w:eastAsia="ru-RU"/>
              </w:rPr>
              <w:t>Показатели</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b/>
                <w:bCs/>
                <w:sz w:val="24"/>
                <w:szCs w:val="24"/>
                <w:lang w:eastAsia="ru-RU"/>
              </w:rPr>
            </w:pPr>
            <w:r w:rsidRPr="005A72AF">
              <w:rPr>
                <w:rFonts w:ascii="Times New Roman" w:hAnsi="Times New Roman" w:cs="Times New Roman"/>
                <w:b/>
                <w:bCs/>
                <w:sz w:val="24"/>
                <w:szCs w:val="24"/>
                <w:lang w:eastAsia="ru-RU"/>
              </w:rPr>
              <w:t>Ед. изм.</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2020</w:t>
            </w:r>
          </w:p>
          <w:p w:rsidR="002A2B7C" w:rsidRPr="005A72AF" w:rsidRDefault="002A2B7C" w:rsidP="00672120">
            <w:pPr>
              <w:spacing w:line="240" w:lineRule="auto"/>
              <w:ind w:left="0" w:right="-113" w:firstLine="0"/>
              <w:jc w:val="center"/>
              <w:rPr>
                <w:rFonts w:ascii="Times New Roman" w:hAnsi="Times New Roman" w:cs="Times New Roman"/>
                <w:b/>
                <w:bCs/>
                <w:sz w:val="24"/>
                <w:szCs w:val="24"/>
                <w:lang w:eastAsia="ru-RU"/>
              </w:rPr>
            </w:pPr>
            <w:r w:rsidRPr="005A72AF">
              <w:rPr>
                <w:rFonts w:ascii="Times New Roman" w:hAnsi="Times New Roman" w:cs="Times New Roman"/>
                <w:b/>
                <w:bCs/>
                <w:sz w:val="24"/>
                <w:szCs w:val="24"/>
                <w:lang w:eastAsia="ru-RU"/>
              </w:rPr>
              <w:t>(базовый)</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2021</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2022</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2023</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2024</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2025</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2026</w:t>
            </w:r>
            <w:r w:rsidRPr="005A72AF">
              <w:rPr>
                <w:rFonts w:ascii="Times New Roman" w:hAnsi="Times New Roman" w:cs="Times New Roman"/>
                <w:b/>
                <w:bCs/>
                <w:sz w:val="24"/>
                <w:szCs w:val="24"/>
                <w:lang w:eastAsia="ru-RU"/>
              </w:rPr>
              <w:t>-2029</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b/>
                <w:bCs/>
                <w:sz w:val="24"/>
                <w:szCs w:val="24"/>
                <w:lang w:eastAsia="ru-RU"/>
              </w:rPr>
            </w:pPr>
            <w:r w:rsidRPr="005A72AF">
              <w:rPr>
                <w:rFonts w:ascii="Times New Roman" w:hAnsi="Times New Roman" w:cs="Times New Roman"/>
                <w:b/>
                <w:bCs/>
                <w:sz w:val="24"/>
                <w:szCs w:val="24"/>
                <w:lang w:eastAsia="ru-RU"/>
              </w:rPr>
              <w:t>2030</w:t>
            </w:r>
          </w:p>
        </w:tc>
      </w:tr>
      <w:tr w:rsidR="002A2B7C" w:rsidRPr="005A72AF" w:rsidTr="00672120">
        <w:tc>
          <w:tcPr>
            <w:tcW w:w="16348" w:type="dxa"/>
            <w:gridSpan w:val="10"/>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sz w:val="24"/>
                <w:szCs w:val="24"/>
              </w:rPr>
            </w:pPr>
            <w:r w:rsidRPr="00D80F01">
              <w:rPr>
                <w:rFonts w:ascii="Times New Roman" w:hAnsi="Times New Roman" w:cs="Times New Roman"/>
                <w:b/>
                <w:bCs/>
                <w:sz w:val="24"/>
                <w:szCs w:val="24"/>
                <w:lang w:eastAsia="ru-RU"/>
              </w:rPr>
              <w:t>ЭЛЕ</w:t>
            </w:r>
            <w:r w:rsidRPr="005A72AF">
              <w:rPr>
                <w:rFonts w:ascii="Times New Roman" w:hAnsi="Times New Roman" w:cs="Times New Roman"/>
                <w:b/>
                <w:bCs/>
                <w:sz w:val="24"/>
                <w:szCs w:val="24"/>
                <w:lang w:eastAsia="ru-RU"/>
              </w:rPr>
              <w:t>КТРОЭНЕРГИЯ  (ПАО «Иркутскэнерго»)</w:t>
            </w:r>
          </w:p>
        </w:tc>
      </w:tr>
      <w:tr w:rsidR="002A2B7C" w:rsidRPr="005A72AF" w:rsidTr="00672120">
        <w:tc>
          <w:tcPr>
            <w:tcW w:w="1634" w:type="dxa"/>
            <w:shd w:val="clear" w:color="auto" w:fill="FFFFFF"/>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Объем реализации электроэнергии</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Pr>
                <w:rFonts w:ascii="Times New Roman" w:hAnsi="Times New Roman" w:cs="Times New Roman"/>
                <w:sz w:val="24"/>
                <w:szCs w:val="24"/>
              </w:rPr>
              <w:t>тыс</w:t>
            </w:r>
            <w:r w:rsidRPr="005A72AF">
              <w:rPr>
                <w:rFonts w:ascii="Times New Roman" w:hAnsi="Times New Roman" w:cs="Times New Roman"/>
                <w:sz w:val="24"/>
                <w:szCs w:val="24"/>
              </w:rPr>
              <w:t>. кВт/ч</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1508BA">
              <w:rPr>
                <w:rFonts w:ascii="Times New Roman" w:hAnsi="Times New Roman" w:cs="Times New Roman"/>
              </w:rPr>
              <w:t>57 847,4</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57 847,4</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58 495,6</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60 103,1</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60 965,3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61 038,1</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BE66BC">
              <w:rPr>
                <w:rFonts w:ascii="Times New Roman" w:hAnsi="Times New Roman" w:cs="Times New Roman"/>
              </w:rPr>
              <w:t>68 438,3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68 438,3</w:t>
            </w:r>
          </w:p>
        </w:tc>
      </w:tr>
      <w:tr w:rsidR="002A2B7C" w:rsidRPr="005A72AF" w:rsidTr="00672120">
        <w:tc>
          <w:tcPr>
            <w:tcW w:w="1634" w:type="dxa"/>
            <w:shd w:val="clear" w:color="auto" w:fill="FFFFFF"/>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в т. ч.</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p>
        </w:tc>
      </w:tr>
      <w:tr w:rsidR="002A2B7C" w:rsidRPr="005A72AF" w:rsidTr="00672120">
        <w:tc>
          <w:tcPr>
            <w:tcW w:w="1634" w:type="dxa"/>
            <w:shd w:val="clear" w:color="auto" w:fill="FFFFFF"/>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населению</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Pr>
                <w:rFonts w:ascii="Times New Roman" w:hAnsi="Times New Roman" w:cs="Times New Roman"/>
                <w:sz w:val="24"/>
                <w:szCs w:val="24"/>
              </w:rPr>
              <w:t>тыс</w:t>
            </w:r>
            <w:r w:rsidRPr="005A72AF">
              <w:rPr>
                <w:rFonts w:ascii="Times New Roman" w:hAnsi="Times New Roman" w:cs="Times New Roman"/>
                <w:sz w:val="24"/>
                <w:szCs w:val="24"/>
              </w:rPr>
              <w:t>. кВт/ч</w:t>
            </w:r>
          </w:p>
        </w:tc>
        <w:tc>
          <w:tcPr>
            <w:tcW w:w="1635" w:type="dxa"/>
            <w:shd w:val="clear" w:color="auto" w:fill="FFFFFF"/>
            <w:vAlign w:val="center"/>
          </w:tcPr>
          <w:p w:rsidR="002A2B7C" w:rsidRPr="0086619E" w:rsidRDefault="002A2B7C" w:rsidP="0009434A">
            <w:pPr>
              <w:spacing w:line="240" w:lineRule="auto"/>
              <w:ind w:left="0" w:right="-113" w:firstLine="0"/>
              <w:jc w:val="center"/>
              <w:rPr>
                <w:rFonts w:ascii="Times New Roman" w:hAnsi="Times New Roman" w:cs="Times New Roman"/>
              </w:rPr>
            </w:pPr>
            <w:r>
              <w:rPr>
                <w:rFonts w:ascii="Times New Roman" w:hAnsi="Times New Roman" w:cs="Times New Roman"/>
              </w:rPr>
              <w:t xml:space="preserve">7 </w:t>
            </w:r>
            <w:r w:rsidRPr="00C12858">
              <w:rPr>
                <w:rFonts w:ascii="Times New Roman" w:hAnsi="Times New Roman" w:cs="Times New Roman"/>
              </w:rPr>
              <w:t>822</w:t>
            </w:r>
            <w:r>
              <w:rPr>
                <w:rFonts w:ascii="Times New Roman" w:hAnsi="Times New Roman" w:cs="Times New Roman"/>
              </w:rPr>
              <w:t>,</w:t>
            </w:r>
            <w:r w:rsidRPr="00C12858">
              <w:rPr>
                <w:rFonts w:ascii="Times New Roman" w:hAnsi="Times New Roman" w:cs="Times New Roman"/>
              </w:rPr>
              <w:t>1</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3C7F30">
              <w:rPr>
                <w:rFonts w:ascii="Times New Roman" w:hAnsi="Times New Roman" w:cs="Times New Roman"/>
              </w:rPr>
              <w:t>7</w:t>
            </w:r>
            <w:r>
              <w:rPr>
                <w:rFonts w:ascii="Times New Roman" w:hAnsi="Times New Roman" w:cs="Times New Roman"/>
              </w:rPr>
              <w:t xml:space="preserve"> </w:t>
            </w:r>
            <w:r w:rsidRPr="003C7F30">
              <w:rPr>
                <w:rFonts w:ascii="Times New Roman" w:hAnsi="Times New Roman" w:cs="Times New Roman"/>
              </w:rPr>
              <w:t>822,1</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8 470,3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10 077,8</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10 940,0</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11 012,8</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BE66BC">
              <w:rPr>
                <w:rFonts w:ascii="Times New Roman" w:hAnsi="Times New Roman" w:cs="Times New Roman"/>
              </w:rPr>
              <w:t>18 396,0</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18 396,0</w:t>
            </w:r>
          </w:p>
        </w:tc>
      </w:tr>
      <w:tr w:rsidR="002A2B7C" w:rsidRPr="005A72AF" w:rsidTr="00672120">
        <w:tc>
          <w:tcPr>
            <w:tcW w:w="1634" w:type="dxa"/>
            <w:shd w:val="clear" w:color="auto" w:fill="FFFFFF"/>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бюджетным организациям</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Pr>
                <w:rFonts w:ascii="Times New Roman" w:hAnsi="Times New Roman" w:cs="Times New Roman"/>
                <w:sz w:val="24"/>
                <w:szCs w:val="24"/>
              </w:rPr>
              <w:t>тыс</w:t>
            </w:r>
            <w:r w:rsidRPr="005A72AF">
              <w:rPr>
                <w:rFonts w:ascii="Times New Roman" w:hAnsi="Times New Roman" w:cs="Times New Roman"/>
                <w:sz w:val="24"/>
                <w:szCs w:val="24"/>
              </w:rPr>
              <w:t>. кВт/ч</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962,3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3C7F30">
              <w:rPr>
                <w:rFonts w:ascii="Times New Roman" w:hAnsi="Times New Roman" w:cs="Times New Roman"/>
              </w:rPr>
              <w:t>962,3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3C214B">
              <w:rPr>
                <w:rFonts w:ascii="Times New Roman" w:hAnsi="Times New Roman" w:cs="Times New Roman"/>
              </w:rPr>
              <w:t>962,3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3C214B">
              <w:rPr>
                <w:rFonts w:ascii="Times New Roman" w:hAnsi="Times New Roman" w:cs="Times New Roman"/>
              </w:rPr>
              <w:t>962,3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3C214B">
              <w:rPr>
                <w:rFonts w:ascii="Times New Roman" w:hAnsi="Times New Roman" w:cs="Times New Roman"/>
              </w:rPr>
              <w:t>962,3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3C214B">
              <w:rPr>
                <w:rFonts w:ascii="Times New Roman" w:hAnsi="Times New Roman" w:cs="Times New Roman"/>
              </w:rPr>
              <w:t>962,3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3C214B">
              <w:rPr>
                <w:rFonts w:ascii="Times New Roman" w:hAnsi="Times New Roman" w:cs="Times New Roman"/>
              </w:rPr>
              <w:t>962,3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3C214B">
              <w:rPr>
                <w:rFonts w:ascii="Times New Roman" w:hAnsi="Times New Roman" w:cs="Times New Roman"/>
              </w:rPr>
              <w:t>962,3</w:t>
            </w:r>
          </w:p>
        </w:tc>
      </w:tr>
      <w:tr w:rsidR="002A2B7C" w:rsidRPr="005A72AF" w:rsidTr="00672120">
        <w:tc>
          <w:tcPr>
            <w:tcW w:w="1634" w:type="dxa"/>
            <w:shd w:val="clear" w:color="auto" w:fill="FFFFFF"/>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прочим потребителям</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Pr>
                <w:rFonts w:ascii="Times New Roman" w:hAnsi="Times New Roman" w:cs="Times New Roman"/>
                <w:sz w:val="24"/>
                <w:szCs w:val="24"/>
              </w:rPr>
              <w:t>тыс</w:t>
            </w:r>
            <w:r w:rsidRPr="005A72AF">
              <w:rPr>
                <w:rFonts w:ascii="Times New Roman" w:hAnsi="Times New Roman" w:cs="Times New Roman"/>
                <w:sz w:val="24"/>
                <w:szCs w:val="24"/>
              </w:rPr>
              <w:t>. кВт/ч</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1508BA">
              <w:rPr>
                <w:rFonts w:ascii="Times New Roman" w:hAnsi="Times New Roman" w:cs="Times New Roman"/>
              </w:rPr>
              <w:t>49 063,0</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49 063,0</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3C4E46">
              <w:rPr>
                <w:rFonts w:ascii="Times New Roman" w:hAnsi="Times New Roman" w:cs="Times New Roman"/>
              </w:rPr>
              <w:t>49 063,0</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3C4E46">
              <w:rPr>
                <w:rFonts w:ascii="Times New Roman" w:hAnsi="Times New Roman" w:cs="Times New Roman"/>
              </w:rPr>
              <w:t>49 063,0</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3C4E46">
              <w:rPr>
                <w:rFonts w:ascii="Times New Roman" w:hAnsi="Times New Roman" w:cs="Times New Roman"/>
              </w:rPr>
              <w:t>49 063,0</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49 063</w:t>
            </w:r>
            <w:r w:rsidRPr="003C4E46">
              <w:rPr>
                <w:rFonts w:ascii="Times New Roman" w:hAnsi="Times New Roman" w:cs="Times New Roman"/>
              </w:rPr>
              <w:t>,0</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49 080</w:t>
            </w:r>
            <w:r w:rsidRPr="003C4E46">
              <w:rPr>
                <w:rFonts w:ascii="Times New Roman" w:hAnsi="Times New Roman" w:cs="Times New Roman"/>
              </w:rPr>
              <w:t>,0</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49 080</w:t>
            </w:r>
            <w:r w:rsidRPr="003C4E46">
              <w:rPr>
                <w:rFonts w:ascii="Times New Roman" w:hAnsi="Times New Roman" w:cs="Times New Roman"/>
              </w:rPr>
              <w:t>,0</w:t>
            </w:r>
          </w:p>
        </w:tc>
      </w:tr>
      <w:tr w:rsidR="002A2B7C" w:rsidRPr="005A72AF" w:rsidTr="00672120">
        <w:tc>
          <w:tcPr>
            <w:tcW w:w="1634" w:type="dxa"/>
            <w:shd w:val="clear" w:color="auto" w:fill="FFFFFF"/>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Динамика изменения объема реализации электрической энергии (по отношению к факту 2019 г.)</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0</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0</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1,1</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3,9</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5,3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5,5</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18,3</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18,3</w:t>
            </w:r>
          </w:p>
        </w:tc>
      </w:tr>
      <w:tr w:rsidR="002A2B7C" w:rsidRPr="005A72AF" w:rsidTr="00672120">
        <w:tc>
          <w:tcPr>
            <w:tcW w:w="16348" w:type="dxa"/>
            <w:gridSpan w:val="10"/>
            <w:shd w:val="clear" w:color="auto" w:fill="FFFFFF"/>
          </w:tcPr>
          <w:p w:rsidR="002A2B7C" w:rsidRPr="005A72AF" w:rsidRDefault="002A2B7C" w:rsidP="00672120">
            <w:pPr>
              <w:spacing w:line="240" w:lineRule="auto"/>
              <w:ind w:left="-107" w:right="-113" w:firstLine="0"/>
              <w:jc w:val="center"/>
              <w:textAlignment w:val="baseline"/>
              <w:rPr>
                <w:rFonts w:ascii="Times New Roman" w:hAnsi="Times New Roman" w:cs="Times New Roman"/>
                <w:sz w:val="24"/>
                <w:szCs w:val="24"/>
                <w:vertAlign w:val="superscript"/>
                <w:lang w:eastAsia="ru-RU"/>
              </w:rPr>
            </w:pPr>
            <w:r w:rsidRPr="005A72AF">
              <w:rPr>
                <w:rFonts w:ascii="Times New Roman" w:hAnsi="Times New Roman" w:cs="Times New Roman"/>
                <w:b/>
                <w:bCs/>
                <w:sz w:val="24"/>
                <w:szCs w:val="24"/>
                <w:lang w:eastAsia="ru-RU"/>
              </w:rPr>
              <w:t>ВОДОСНАБЖЕНИЕ (</w:t>
            </w:r>
            <w:r>
              <w:rPr>
                <w:rFonts w:ascii="Times New Roman" w:hAnsi="Times New Roman" w:cs="Times New Roman"/>
                <w:b/>
                <w:bCs/>
                <w:sz w:val="24"/>
                <w:szCs w:val="24"/>
                <w:lang w:eastAsia="ru-RU"/>
              </w:rPr>
              <w:t xml:space="preserve">холодное водоснабжение, </w:t>
            </w:r>
            <w:r w:rsidRPr="005A72AF">
              <w:rPr>
                <w:rFonts w:ascii="Times New Roman" w:hAnsi="Times New Roman" w:cs="Times New Roman"/>
                <w:b/>
                <w:bCs/>
                <w:sz w:val="24"/>
                <w:szCs w:val="24"/>
                <w:lang w:eastAsia="ru-RU"/>
              </w:rPr>
              <w:t>МУП «Транзит-аква»)</w:t>
            </w:r>
          </w:p>
        </w:tc>
      </w:tr>
      <w:tr w:rsidR="002A2B7C" w:rsidRPr="005A72AF" w:rsidTr="00672120">
        <w:tc>
          <w:tcPr>
            <w:tcW w:w="1634" w:type="dxa"/>
            <w:tcBorders>
              <w:right w:val="single" w:sz="4" w:space="0" w:color="auto"/>
            </w:tcBorders>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Реализовано воды - всего</w:t>
            </w:r>
          </w:p>
        </w:tc>
        <w:tc>
          <w:tcPr>
            <w:tcW w:w="1634" w:type="dxa"/>
            <w:tcBorders>
              <w:left w:val="single" w:sz="4" w:space="0" w:color="auto"/>
            </w:tcBorders>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тыс. м³</w:t>
            </w:r>
          </w:p>
        </w:tc>
        <w:tc>
          <w:tcPr>
            <w:tcW w:w="1635" w:type="dxa"/>
            <w:shd w:val="clear" w:color="auto" w:fill="FFFFFF"/>
            <w:vAlign w:val="center"/>
          </w:tcPr>
          <w:p w:rsidR="002A2B7C" w:rsidRDefault="002A2B7C" w:rsidP="00672120">
            <w:pPr>
              <w:spacing w:line="240" w:lineRule="auto"/>
              <w:ind w:firstLine="0"/>
              <w:jc w:val="center"/>
              <w:textAlignment w:val="baseline"/>
              <w:rPr>
                <w:rFonts w:ascii="Times New Roman" w:hAnsi="Times New Roman" w:cs="Times New Roman"/>
                <w:lang w:eastAsia="ru-RU"/>
              </w:rPr>
            </w:pPr>
          </w:p>
          <w:p w:rsidR="002A2B7C" w:rsidRPr="0086619E" w:rsidRDefault="002A2B7C" w:rsidP="00672120">
            <w:pPr>
              <w:spacing w:line="240" w:lineRule="auto"/>
              <w:ind w:firstLine="0"/>
              <w:jc w:val="center"/>
              <w:textAlignment w:val="baseline"/>
              <w:rPr>
                <w:rFonts w:ascii="Times New Roman" w:hAnsi="Times New Roman" w:cs="Times New Roman"/>
                <w:lang w:eastAsia="ru-RU"/>
              </w:rPr>
            </w:pPr>
            <w:r w:rsidRPr="0086619E">
              <w:rPr>
                <w:rFonts w:ascii="Times New Roman" w:hAnsi="Times New Roman" w:cs="Times New Roman"/>
                <w:lang w:eastAsia="ru-RU"/>
              </w:rPr>
              <w:t>300, 2</w:t>
            </w:r>
          </w:p>
          <w:p w:rsidR="002A2B7C" w:rsidRPr="0086619E" w:rsidRDefault="002A2B7C" w:rsidP="00672120">
            <w:pPr>
              <w:spacing w:line="240" w:lineRule="auto"/>
              <w:jc w:val="center"/>
              <w:textAlignment w:val="baseline"/>
              <w:rPr>
                <w:rFonts w:ascii="Times New Roman" w:hAnsi="Times New Roman" w:cs="Times New Roman"/>
                <w:lang w:eastAsia="ru-RU"/>
              </w:rPr>
            </w:pPr>
          </w:p>
        </w:tc>
        <w:tc>
          <w:tcPr>
            <w:tcW w:w="1635" w:type="dxa"/>
            <w:shd w:val="clear" w:color="auto" w:fill="FFFFFF"/>
            <w:vAlign w:val="center"/>
          </w:tcPr>
          <w:p w:rsidR="002A2B7C" w:rsidRDefault="002A2B7C" w:rsidP="00672120">
            <w:pPr>
              <w:spacing w:line="240" w:lineRule="auto"/>
              <w:ind w:left="0" w:firstLine="0"/>
              <w:jc w:val="center"/>
              <w:textAlignment w:val="baseline"/>
              <w:rPr>
                <w:rFonts w:ascii="Times New Roman" w:hAnsi="Times New Roman" w:cs="Times New Roman"/>
                <w:lang w:eastAsia="ru-RU"/>
              </w:rPr>
            </w:pPr>
          </w:p>
          <w:p w:rsidR="002A2B7C" w:rsidRPr="0086619E" w:rsidRDefault="002A2B7C" w:rsidP="00672120">
            <w:pPr>
              <w:spacing w:line="240" w:lineRule="auto"/>
              <w:ind w:left="0" w:firstLine="0"/>
              <w:jc w:val="center"/>
              <w:textAlignment w:val="baseline"/>
              <w:rPr>
                <w:rFonts w:ascii="Times New Roman" w:hAnsi="Times New Roman" w:cs="Times New Roman"/>
                <w:lang w:eastAsia="ru-RU"/>
              </w:rPr>
            </w:pPr>
            <w:r w:rsidRPr="0086619E">
              <w:rPr>
                <w:rFonts w:ascii="Times New Roman" w:hAnsi="Times New Roman" w:cs="Times New Roman"/>
                <w:lang w:eastAsia="ru-RU"/>
              </w:rPr>
              <w:t>300, 2</w:t>
            </w:r>
          </w:p>
          <w:p w:rsidR="002A2B7C" w:rsidRPr="0086619E" w:rsidRDefault="002A2B7C" w:rsidP="00672120">
            <w:pPr>
              <w:spacing w:line="240" w:lineRule="auto"/>
              <w:jc w:val="center"/>
              <w:textAlignment w:val="baseline"/>
              <w:rPr>
                <w:rFonts w:ascii="Times New Roman" w:hAnsi="Times New Roman" w:cs="Times New Roman"/>
                <w:lang w:eastAsia="ru-RU"/>
              </w:rPr>
            </w:pPr>
          </w:p>
        </w:tc>
        <w:tc>
          <w:tcPr>
            <w:tcW w:w="1635" w:type="dxa"/>
            <w:shd w:val="clear" w:color="auto" w:fill="FFFFFF"/>
            <w:vAlign w:val="center"/>
          </w:tcPr>
          <w:p w:rsidR="002A2B7C" w:rsidRDefault="002A2B7C" w:rsidP="00672120">
            <w:pPr>
              <w:spacing w:line="240" w:lineRule="auto"/>
              <w:ind w:left="0" w:firstLine="0"/>
              <w:jc w:val="center"/>
              <w:textAlignment w:val="baseline"/>
              <w:rPr>
                <w:rFonts w:ascii="Times New Roman" w:hAnsi="Times New Roman" w:cs="Times New Roman"/>
                <w:lang w:eastAsia="ru-RU"/>
              </w:rPr>
            </w:pPr>
          </w:p>
          <w:p w:rsidR="002A2B7C" w:rsidRPr="0086619E" w:rsidRDefault="002A2B7C" w:rsidP="00672120">
            <w:pPr>
              <w:spacing w:line="240" w:lineRule="auto"/>
              <w:ind w:left="0" w:firstLine="0"/>
              <w:jc w:val="center"/>
              <w:textAlignment w:val="baseline"/>
              <w:rPr>
                <w:rFonts w:ascii="Times New Roman" w:hAnsi="Times New Roman" w:cs="Times New Roman"/>
                <w:lang w:eastAsia="ru-RU"/>
              </w:rPr>
            </w:pPr>
            <w:r w:rsidRPr="0086619E">
              <w:rPr>
                <w:rFonts w:ascii="Times New Roman" w:hAnsi="Times New Roman" w:cs="Times New Roman"/>
                <w:lang w:eastAsia="ru-RU"/>
              </w:rPr>
              <w:t>300, 2</w:t>
            </w:r>
          </w:p>
          <w:p w:rsidR="002A2B7C" w:rsidRPr="0086619E" w:rsidRDefault="002A2B7C" w:rsidP="00672120">
            <w:pPr>
              <w:spacing w:line="240" w:lineRule="auto"/>
              <w:jc w:val="center"/>
              <w:textAlignment w:val="baseline"/>
              <w:rPr>
                <w:rFonts w:ascii="Times New Roman" w:hAnsi="Times New Roman" w:cs="Times New Roman"/>
                <w:lang w:eastAsia="ru-RU"/>
              </w:rPr>
            </w:pPr>
          </w:p>
        </w:tc>
        <w:tc>
          <w:tcPr>
            <w:tcW w:w="1635" w:type="dxa"/>
            <w:shd w:val="clear" w:color="auto" w:fill="FFFFFF"/>
          </w:tcPr>
          <w:p w:rsidR="002A2B7C" w:rsidRDefault="002A2B7C" w:rsidP="00672120">
            <w:pPr>
              <w:ind w:firstLine="0"/>
              <w:jc w:val="center"/>
              <w:rPr>
                <w:rFonts w:ascii="Times New Roman" w:hAnsi="Times New Roman" w:cs="Times New Roman"/>
              </w:rPr>
            </w:pPr>
          </w:p>
          <w:p w:rsidR="002A2B7C" w:rsidRPr="0086619E" w:rsidRDefault="002A2B7C" w:rsidP="00672120">
            <w:pPr>
              <w:ind w:firstLine="0"/>
              <w:jc w:val="center"/>
              <w:rPr>
                <w:rFonts w:ascii="Times New Roman" w:hAnsi="Times New Roman" w:cs="Times New Roman"/>
              </w:rPr>
            </w:pPr>
            <w:r w:rsidRPr="0086619E">
              <w:rPr>
                <w:rFonts w:ascii="Times New Roman" w:hAnsi="Times New Roman" w:cs="Times New Roman"/>
              </w:rPr>
              <w:t>314,65</w:t>
            </w:r>
          </w:p>
        </w:tc>
        <w:tc>
          <w:tcPr>
            <w:tcW w:w="1635" w:type="dxa"/>
            <w:shd w:val="clear" w:color="auto" w:fill="FFFFFF"/>
          </w:tcPr>
          <w:p w:rsidR="002A2B7C" w:rsidRDefault="002A2B7C" w:rsidP="00672120">
            <w:pPr>
              <w:ind w:firstLine="0"/>
              <w:jc w:val="center"/>
              <w:rPr>
                <w:rFonts w:ascii="Times New Roman" w:hAnsi="Times New Roman" w:cs="Times New Roman"/>
              </w:rPr>
            </w:pPr>
          </w:p>
          <w:p w:rsidR="002A2B7C" w:rsidRPr="0086619E" w:rsidRDefault="002A2B7C" w:rsidP="00672120">
            <w:pPr>
              <w:ind w:firstLine="0"/>
              <w:jc w:val="center"/>
              <w:rPr>
                <w:rFonts w:ascii="Times New Roman" w:hAnsi="Times New Roman" w:cs="Times New Roman"/>
              </w:rPr>
            </w:pPr>
            <w:r w:rsidRPr="0086619E">
              <w:rPr>
                <w:rFonts w:ascii="Times New Roman" w:hAnsi="Times New Roman" w:cs="Times New Roman"/>
              </w:rPr>
              <w:t>340,25</w:t>
            </w:r>
          </w:p>
        </w:tc>
        <w:tc>
          <w:tcPr>
            <w:tcW w:w="1635" w:type="dxa"/>
            <w:shd w:val="clear" w:color="auto" w:fill="FFFFFF"/>
          </w:tcPr>
          <w:p w:rsidR="002A2B7C" w:rsidRDefault="002A2B7C" w:rsidP="00672120">
            <w:pPr>
              <w:ind w:left="0" w:firstLine="0"/>
              <w:jc w:val="center"/>
              <w:rPr>
                <w:rFonts w:ascii="Times New Roman" w:hAnsi="Times New Roman" w:cs="Times New Roman"/>
              </w:rPr>
            </w:pPr>
          </w:p>
          <w:p w:rsidR="002A2B7C" w:rsidRPr="0086619E" w:rsidRDefault="002A2B7C" w:rsidP="00672120">
            <w:pPr>
              <w:ind w:left="0" w:firstLine="0"/>
              <w:jc w:val="center"/>
              <w:rPr>
                <w:rFonts w:ascii="Times New Roman" w:hAnsi="Times New Roman" w:cs="Times New Roman"/>
              </w:rPr>
            </w:pPr>
            <w:r w:rsidRPr="0086619E">
              <w:rPr>
                <w:rFonts w:ascii="Times New Roman" w:hAnsi="Times New Roman" w:cs="Times New Roman"/>
              </w:rPr>
              <w:t>353,6</w:t>
            </w:r>
          </w:p>
        </w:tc>
        <w:tc>
          <w:tcPr>
            <w:tcW w:w="1635" w:type="dxa"/>
            <w:shd w:val="clear" w:color="auto" w:fill="FFFFFF"/>
          </w:tcPr>
          <w:p w:rsidR="002A2B7C" w:rsidRDefault="002A2B7C" w:rsidP="00672120">
            <w:pPr>
              <w:ind w:firstLine="0"/>
              <w:jc w:val="center"/>
              <w:rPr>
                <w:rFonts w:ascii="Times New Roman" w:hAnsi="Times New Roman" w:cs="Times New Roman"/>
              </w:rPr>
            </w:pPr>
          </w:p>
          <w:p w:rsidR="002A2B7C" w:rsidRPr="0086619E" w:rsidRDefault="002A2B7C" w:rsidP="00672120">
            <w:pPr>
              <w:ind w:firstLine="0"/>
              <w:jc w:val="center"/>
              <w:rPr>
                <w:rFonts w:ascii="Times New Roman" w:hAnsi="Times New Roman" w:cs="Times New Roman"/>
              </w:rPr>
            </w:pPr>
            <w:r w:rsidRPr="0086619E">
              <w:rPr>
                <w:rFonts w:ascii="Times New Roman" w:hAnsi="Times New Roman" w:cs="Times New Roman"/>
              </w:rPr>
              <w:t>366,58</w:t>
            </w:r>
          </w:p>
        </w:tc>
        <w:tc>
          <w:tcPr>
            <w:tcW w:w="1635" w:type="dxa"/>
            <w:shd w:val="clear" w:color="auto" w:fill="FFFFFF"/>
          </w:tcPr>
          <w:p w:rsidR="002A2B7C" w:rsidRDefault="002A2B7C" w:rsidP="00672120">
            <w:pPr>
              <w:ind w:left="0" w:firstLine="0"/>
              <w:jc w:val="center"/>
              <w:rPr>
                <w:rFonts w:ascii="Times New Roman" w:hAnsi="Times New Roman" w:cs="Times New Roman"/>
              </w:rPr>
            </w:pPr>
          </w:p>
          <w:p w:rsidR="002A2B7C" w:rsidRPr="0086619E" w:rsidRDefault="002A2B7C" w:rsidP="00672120">
            <w:pPr>
              <w:ind w:left="0" w:firstLine="0"/>
              <w:jc w:val="center"/>
              <w:rPr>
                <w:rFonts w:ascii="Times New Roman" w:hAnsi="Times New Roman" w:cs="Times New Roman"/>
              </w:rPr>
            </w:pPr>
            <w:r w:rsidRPr="0086619E">
              <w:rPr>
                <w:rFonts w:ascii="Times New Roman" w:hAnsi="Times New Roman" w:cs="Times New Roman"/>
              </w:rPr>
              <w:t>405,9</w:t>
            </w:r>
          </w:p>
        </w:tc>
      </w:tr>
      <w:tr w:rsidR="002A2B7C" w:rsidRPr="005A72AF" w:rsidTr="00672120">
        <w:trPr>
          <w:gridAfter w:val="9"/>
          <w:wAfter w:w="14714" w:type="dxa"/>
          <w:trHeight w:val="148"/>
        </w:trPr>
        <w:tc>
          <w:tcPr>
            <w:tcW w:w="1634" w:type="dxa"/>
            <w:tcBorders>
              <w:right w:val="single" w:sz="4" w:space="0" w:color="auto"/>
            </w:tcBorders>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в т. ч.</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населению</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тыс. м³</w:t>
            </w:r>
          </w:p>
        </w:tc>
        <w:tc>
          <w:tcPr>
            <w:tcW w:w="1635" w:type="dxa"/>
            <w:shd w:val="clear" w:color="auto" w:fill="FFFFFF"/>
            <w:vAlign w:val="center"/>
          </w:tcPr>
          <w:p w:rsidR="002A2B7C" w:rsidRPr="005A72AF" w:rsidRDefault="002A2B7C" w:rsidP="00672120">
            <w:pPr>
              <w:spacing w:line="240" w:lineRule="auto"/>
              <w:ind w:firstLine="0"/>
              <w:jc w:val="center"/>
              <w:textAlignment w:val="baseline"/>
              <w:rPr>
                <w:rFonts w:ascii="Times New Roman" w:hAnsi="Times New Roman" w:cs="Times New Roman"/>
                <w:lang w:eastAsia="ru-RU"/>
              </w:rPr>
            </w:pPr>
            <w:r w:rsidRPr="005A72AF">
              <w:rPr>
                <w:rFonts w:ascii="Times New Roman" w:hAnsi="Times New Roman" w:cs="Times New Roman"/>
                <w:lang w:eastAsia="ru-RU"/>
              </w:rPr>
              <w:t>270,65</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270,65</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270,65</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276,89</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282,49</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295,84</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308,82</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348,14</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 xml:space="preserve">бюджетным организациям </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тыс. м³</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rPr>
            </w:pPr>
            <w:r w:rsidRPr="005A72AF">
              <w:rPr>
                <w:rFonts w:ascii="Times New Roman" w:hAnsi="Times New Roman" w:cs="Times New Roman"/>
              </w:rPr>
              <w:t>15,26</w:t>
            </w:r>
          </w:p>
        </w:tc>
        <w:tc>
          <w:tcPr>
            <w:tcW w:w="1635" w:type="dxa"/>
            <w:shd w:val="clear" w:color="auto" w:fill="FFFFFF"/>
          </w:tcPr>
          <w:p w:rsidR="002A2B7C" w:rsidRDefault="002A2B7C" w:rsidP="00672120">
            <w:pPr>
              <w:ind w:left="0" w:firstLine="0"/>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15,26</w:t>
            </w:r>
          </w:p>
        </w:tc>
        <w:tc>
          <w:tcPr>
            <w:tcW w:w="1635" w:type="dxa"/>
            <w:shd w:val="clear" w:color="auto" w:fill="FFFFFF"/>
          </w:tcPr>
          <w:p w:rsidR="002A2B7C" w:rsidRDefault="002A2B7C" w:rsidP="00672120">
            <w:pPr>
              <w:ind w:left="0" w:firstLine="0"/>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15,26</w:t>
            </w:r>
          </w:p>
        </w:tc>
        <w:tc>
          <w:tcPr>
            <w:tcW w:w="1635" w:type="dxa"/>
            <w:shd w:val="clear" w:color="auto" w:fill="FFFFFF"/>
          </w:tcPr>
          <w:p w:rsidR="002A2B7C" w:rsidRDefault="002A2B7C" w:rsidP="00672120">
            <w:pPr>
              <w:ind w:left="0" w:firstLine="0"/>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23,12</w:t>
            </w:r>
          </w:p>
        </w:tc>
        <w:tc>
          <w:tcPr>
            <w:tcW w:w="1635" w:type="dxa"/>
            <w:shd w:val="clear" w:color="auto" w:fill="FFFFFF"/>
          </w:tcPr>
          <w:p w:rsidR="002A2B7C" w:rsidRDefault="002A2B7C" w:rsidP="00672120">
            <w:pPr>
              <w:ind w:left="0" w:firstLine="0"/>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43,12</w:t>
            </w:r>
          </w:p>
        </w:tc>
        <w:tc>
          <w:tcPr>
            <w:tcW w:w="1635" w:type="dxa"/>
            <w:shd w:val="clear" w:color="auto" w:fill="FFFFFF"/>
          </w:tcPr>
          <w:p w:rsidR="002A2B7C" w:rsidRDefault="002A2B7C" w:rsidP="00672120">
            <w:pPr>
              <w:ind w:left="0" w:firstLine="0"/>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43,12</w:t>
            </w:r>
          </w:p>
        </w:tc>
        <w:tc>
          <w:tcPr>
            <w:tcW w:w="1635" w:type="dxa"/>
            <w:shd w:val="clear" w:color="auto" w:fill="FFFFFF"/>
          </w:tcPr>
          <w:p w:rsidR="002A2B7C" w:rsidRDefault="002A2B7C" w:rsidP="00672120">
            <w:pPr>
              <w:ind w:left="0" w:firstLine="0"/>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43,12</w:t>
            </w:r>
          </w:p>
        </w:tc>
        <w:tc>
          <w:tcPr>
            <w:tcW w:w="1635" w:type="dxa"/>
            <w:shd w:val="clear" w:color="auto" w:fill="FFFFFF"/>
          </w:tcPr>
          <w:p w:rsidR="002A2B7C" w:rsidRDefault="002A2B7C" w:rsidP="00672120">
            <w:pPr>
              <w:ind w:left="0" w:firstLine="0"/>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43,12</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прочим организациям</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rPr>
            </w:pPr>
            <w:r w:rsidRPr="005A72AF">
              <w:rPr>
                <w:rFonts w:ascii="Times New Roman" w:hAnsi="Times New Roman" w:cs="Times New Roman"/>
              </w:rPr>
              <w:t>тыс. м³</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rPr>
            </w:pPr>
            <w:r w:rsidRPr="005A72AF">
              <w:rPr>
                <w:rFonts w:ascii="Times New Roman" w:hAnsi="Times New Roman" w:cs="Times New Roman"/>
              </w:rPr>
              <w:t>14,29</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14,29</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14,29</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14,64</w:t>
            </w:r>
          </w:p>
        </w:tc>
        <w:tc>
          <w:tcPr>
            <w:tcW w:w="1635" w:type="dxa"/>
            <w:shd w:val="clear" w:color="auto" w:fill="FFFFFF"/>
          </w:tcPr>
          <w:p w:rsidR="002A2B7C" w:rsidRDefault="002A2B7C" w:rsidP="00672120">
            <w:pPr>
              <w:ind w:left="0" w:firstLine="0"/>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14,64</w:t>
            </w:r>
          </w:p>
        </w:tc>
        <w:tc>
          <w:tcPr>
            <w:tcW w:w="1635" w:type="dxa"/>
            <w:shd w:val="clear" w:color="auto" w:fill="FFFFFF"/>
          </w:tcPr>
          <w:p w:rsidR="002A2B7C" w:rsidRDefault="002A2B7C" w:rsidP="00672120">
            <w:pPr>
              <w:ind w:left="0" w:firstLine="0"/>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14,64</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14,64</w:t>
            </w:r>
          </w:p>
        </w:tc>
        <w:tc>
          <w:tcPr>
            <w:tcW w:w="1635" w:type="dxa"/>
            <w:shd w:val="clear" w:color="auto" w:fill="FFFFFF"/>
          </w:tcPr>
          <w:p w:rsidR="002A2B7C" w:rsidRDefault="002A2B7C" w:rsidP="00672120">
            <w:pPr>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14,64</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Динамика изменения объема реализации воды (по отношению к факту 2019 г.)</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rPr>
            </w:pPr>
            <w:r w:rsidRPr="005A72AF">
              <w:rPr>
                <w:rFonts w:ascii="Times New Roman" w:hAnsi="Times New Roman" w:cs="Times New Roman"/>
              </w:rPr>
              <w:t>%</w:t>
            </w:r>
          </w:p>
        </w:tc>
        <w:tc>
          <w:tcPr>
            <w:tcW w:w="1635" w:type="dxa"/>
            <w:shd w:val="clear" w:color="auto" w:fill="FFFFFF"/>
            <w:vAlign w:val="center"/>
          </w:tcPr>
          <w:p w:rsidR="002A2B7C" w:rsidRPr="005A72AF" w:rsidRDefault="002A2B7C" w:rsidP="00672120">
            <w:pPr>
              <w:spacing w:line="240" w:lineRule="auto"/>
              <w:ind w:left="-107" w:right="-113" w:firstLine="0"/>
              <w:jc w:val="center"/>
              <w:rPr>
                <w:rFonts w:ascii="Times New Roman" w:hAnsi="Times New Roman" w:cs="Times New Roman"/>
              </w:rPr>
            </w:pPr>
            <w:r w:rsidRPr="005A72AF">
              <w:rPr>
                <w:rFonts w:ascii="Times New Roman" w:hAnsi="Times New Roman" w:cs="Times New Roman"/>
              </w:rPr>
              <w:t>0</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rPr>
            </w:pPr>
            <w:r w:rsidRPr="005A72AF">
              <w:rPr>
                <w:rFonts w:ascii="Times New Roman" w:hAnsi="Times New Roman" w:cs="Times New Roman"/>
              </w:rPr>
              <w:t>0</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rPr>
            </w:pPr>
            <w:r w:rsidRPr="005A72AF">
              <w:rPr>
                <w:rFonts w:ascii="Times New Roman" w:hAnsi="Times New Roman" w:cs="Times New Roman"/>
              </w:rPr>
              <w:t>0</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4,6</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11,8</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15,1</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rPr>
            </w:pPr>
            <w:r>
              <w:rPr>
                <w:rFonts w:ascii="Times New Roman" w:hAnsi="Times New Roman" w:cs="Times New Roman"/>
              </w:rPr>
              <w:t>18,1</w:t>
            </w:r>
          </w:p>
        </w:tc>
        <w:tc>
          <w:tcPr>
            <w:tcW w:w="1635" w:type="dxa"/>
            <w:shd w:val="clear" w:color="auto" w:fill="FFFFFF"/>
            <w:vAlign w:val="center"/>
          </w:tcPr>
          <w:p w:rsidR="002A2B7C" w:rsidRPr="005A72AF" w:rsidRDefault="002A2B7C" w:rsidP="00672120">
            <w:pPr>
              <w:spacing w:line="240" w:lineRule="auto"/>
              <w:ind w:left="-107" w:right="-113" w:firstLine="0"/>
              <w:jc w:val="center"/>
              <w:rPr>
                <w:rFonts w:ascii="Times New Roman" w:hAnsi="Times New Roman" w:cs="Times New Roman"/>
              </w:rPr>
            </w:pPr>
            <w:r>
              <w:rPr>
                <w:rFonts w:ascii="Times New Roman" w:hAnsi="Times New Roman" w:cs="Times New Roman"/>
              </w:rPr>
              <w:t>26,0</w:t>
            </w:r>
          </w:p>
        </w:tc>
      </w:tr>
      <w:tr w:rsidR="002A2B7C" w:rsidRPr="005A72AF" w:rsidTr="00672120">
        <w:tc>
          <w:tcPr>
            <w:tcW w:w="16348" w:type="dxa"/>
            <w:gridSpan w:val="10"/>
            <w:shd w:val="clear" w:color="auto" w:fill="FFFFFF"/>
          </w:tcPr>
          <w:p w:rsidR="002A2B7C" w:rsidRPr="005A72AF" w:rsidRDefault="002A2B7C" w:rsidP="00672120">
            <w:pPr>
              <w:spacing w:line="240" w:lineRule="auto"/>
              <w:ind w:left="-107" w:right="-113" w:firstLine="0"/>
              <w:jc w:val="center"/>
              <w:rPr>
                <w:rFonts w:ascii="Times New Roman" w:hAnsi="Times New Roman" w:cs="Times New Roman"/>
                <w:b/>
                <w:sz w:val="24"/>
                <w:szCs w:val="24"/>
              </w:rPr>
            </w:pPr>
            <w:r w:rsidRPr="005A72AF">
              <w:rPr>
                <w:rFonts w:ascii="Times New Roman" w:hAnsi="Times New Roman" w:cs="Times New Roman"/>
                <w:b/>
                <w:sz w:val="24"/>
                <w:szCs w:val="24"/>
              </w:rPr>
              <w:t>ВОДОСНАБЖЕНИЕ (МУП «Мальтинское ЖКХ»)</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Реализовано воды - всего</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тыс. м³</w:t>
            </w:r>
          </w:p>
        </w:tc>
        <w:tc>
          <w:tcPr>
            <w:tcW w:w="1635" w:type="dxa"/>
            <w:shd w:val="clear" w:color="auto" w:fill="FFFFFF"/>
            <w:vAlign w:val="center"/>
          </w:tcPr>
          <w:p w:rsidR="002A2B7C" w:rsidRPr="005A72AF" w:rsidRDefault="002A2B7C" w:rsidP="00672120">
            <w:pPr>
              <w:spacing w:line="240" w:lineRule="auto"/>
              <w:ind w:left="-107" w:right="-113" w:firstLine="0"/>
              <w:jc w:val="center"/>
              <w:rPr>
                <w:rFonts w:ascii="Times New Roman" w:hAnsi="Times New Roman" w:cs="Times New Roman"/>
              </w:rPr>
            </w:pPr>
            <w:r w:rsidRPr="005A72AF">
              <w:rPr>
                <w:rFonts w:ascii="Times New Roman" w:hAnsi="Times New Roman" w:cs="Times New Roman"/>
              </w:rPr>
              <w:t>16,369</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86619E">
            <w:pPr>
              <w:ind w:left="0" w:firstLine="0"/>
              <w:jc w:val="center"/>
              <w:rPr>
                <w:rFonts w:ascii="Times New Roman" w:hAnsi="Times New Roman" w:cs="Times New Roman"/>
              </w:rPr>
            </w:pPr>
            <w:r w:rsidRPr="005A72AF">
              <w:rPr>
                <w:rFonts w:ascii="Times New Roman" w:hAnsi="Times New Roman" w:cs="Times New Roman"/>
              </w:rPr>
              <w:t>16,369</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5A72AF">
              <w:rPr>
                <w:rFonts w:ascii="Times New Roman" w:hAnsi="Times New Roman" w:cs="Times New Roman"/>
              </w:rPr>
              <w:t>16,369</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5A72AF">
              <w:rPr>
                <w:rFonts w:ascii="Times New Roman" w:hAnsi="Times New Roman" w:cs="Times New Roman"/>
              </w:rPr>
              <w:t>16,369</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5A72AF">
              <w:rPr>
                <w:rFonts w:ascii="Times New Roman" w:hAnsi="Times New Roman" w:cs="Times New Roman"/>
              </w:rPr>
              <w:t>16,369</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5A72AF">
              <w:rPr>
                <w:rFonts w:ascii="Times New Roman" w:hAnsi="Times New Roman" w:cs="Times New Roman"/>
              </w:rPr>
              <w:t>16,369</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Pr>
                <w:rFonts w:ascii="Times New Roman" w:hAnsi="Times New Roman" w:cs="Times New Roman"/>
              </w:rPr>
              <w:t>27,249</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DA4DEC">
              <w:rPr>
                <w:rFonts w:ascii="Times New Roman" w:hAnsi="Times New Roman" w:cs="Times New Roman"/>
              </w:rPr>
              <w:t>27,249</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в т. ч.</w:t>
            </w:r>
          </w:p>
        </w:tc>
        <w:tc>
          <w:tcPr>
            <w:tcW w:w="14714" w:type="dxa"/>
            <w:gridSpan w:val="9"/>
            <w:shd w:val="clear" w:color="auto" w:fill="FFFFFF"/>
            <w:vAlign w:val="center"/>
          </w:tcPr>
          <w:p w:rsidR="002A2B7C" w:rsidRPr="005A72AF" w:rsidRDefault="002A2B7C" w:rsidP="00672120">
            <w:pPr>
              <w:spacing w:line="240" w:lineRule="auto"/>
              <w:ind w:left="-107" w:right="-113" w:firstLine="0"/>
              <w:jc w:val="center"/>
              <w:rPr>
                <w:rFonts w:ascii="Times New Roman" w:hAnsi="Times New Roman" w:cs="Times New Roman"/>
              </w:rPr>
            </w:pP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населению</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B93635">
              <w:rPr>
                <w:rFonts w:ascii="Times New Roman" w:hAnsi="Times New Roman" w:cs="Times New Roman"/>
                <w:sz w:val="24"/>
                <w:szCs w:val="24"/>
              </w:rPr>
              <w:t>тыс. м³</w:t>
            </w:r>
          </w:p>
        </w:tc>
        <w:tc>
          <w:tcPr>
            <w:tcW w:w="1635" w:type="dxa"/>
            <w:shd w:val="clear" w:color="auto" w:fill="FFFFFF"/>
            <w:vAlign w:val="center"/>
          </w:tcPr>
          <w:p w:rsidR="002A2B7C" w:rsidRPr="005A72AF" w:rsidRDefault="002A2B7C" w:rsidP="00672120">
            <w:pPr>
              <w:spacing w:line="240" w:lineRule="auto"/>
              <w:ind w:left="-107" w:right="-113" w:firstLine="0"/>
              <w:jc w:val="center"/>
              <w:rPr>
                <w:rFonts w:ascii="Times New Roman" w:hAnsi="Times New Roman" w:cs="Times New Roman"/>
              </w:rPr>
            </w:pPr>
            <w:r w:rsidRPr="005A72AF">
              <w:rPr>
                <w:rFonts w:ascii="Times New Roman" w:hAnsi="Times New Roman" w:cs="Times New Roman"/>
              </w:rPr>
              <w:t>15,164</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15,164</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15,164</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15,164</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15,164</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15,164</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Pr>
                <w:rFonts w:ascii="Times New Roman" w:hAnsi="Times New Roman" w:cs="Times New Roman"/>
              </w:rPr>
              <w:t>25,974</w:t>
            </w:r>
          </w:p>
        </w:tc>
        <w:tc>
          <w:tcPr>
            <w:tcW w:w="1635" w:type="dxa"/>
            <w:shd w:val="clear" w:color="auto" w:fill="FFFFFF"/>
          </w:tcPr>
          <w:p w:rsidR="002A2B7C" w:rsidRPr="005A72AF" w:rsidRDefault="002A2B7C" w:rsidP="00672120">
            <w:pPr>
              <w:ind w:firstLine="0"/>
              <w:jc w:val="center"/>
              <w:rPr>
                <w:rFonts w:ascii="Times New Roman" w:hAnsi="Times New Roman" w:cs="Times New Roman"/>
              </w:rPr>
            </w:pPr>
            <w:r w:rsidRPr="00DA4DEC">
              <w:rPr>
                <w:rFonts w:ascii="Times New Roman" w:hAnsi="Times New Roman" w:cs="Times New Roman"/>
              </w:rPr>
              <w:t>25,974</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бюджетным организациям</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тыс. м³</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rPr>
            </w:pPr>
            <w:r w:rsidRPr="005A72AF">
              <w:rPr>
                <w:rFonts w:ascii="Times New Roman" w:hAnsi="Times New Roman" w:cs="Times New Roman"/>
              </w:rPr>
              <w:t>0,791</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0,791</w:t>
            </w:r>
          </w:p>
        </w:tc>
        <w:tc>
          <w:tcPr>
            <w:tcW w:w="1635" w:type="dxa"/>
            <w:shd w:val="clear" w:color="auto" w:fill="FFFFFF"/>
          </w:tcPr>
          <w:p w:rsidR="002A2B7C" w:rsidRDefault="002A2B7C" w:rsidP="00672120">
            <w:pPr>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0,791</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0,791</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0,791</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0,791</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Pr>
                <w:rFonts w:ascii="Times New Roman" w:hAnsi="Times New Roman" w:cs="Times New Roman"/>
              </w:rPr>
              <w:t>1,251</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DA4DEC">
              <w:rPr>
                <w:rFonts w:ascii="Times New Roman" w:hAnsi="Times New Roman" w:cs="Times New Roman"/>
              </w:rPr>
              <w:t>1,251</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прочим организациям</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тыс. м³</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rPr>
            </w:pPr>
            <w:r w:rsidRPr="005A72AF">
              <w:rPr>
                <w:rFonts w:ascii="Times New Roman" w:hAnsi="Times New Roman" w:cs="Times New Roman"/>
              </w:rPr>
              <w:t>0,024</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0,024</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0,024</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0,024</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0,024</w:t>
            </w:r>
          </w:p>
        </w:tc>
        <w:tc>
          <w:tcPr>
            <w:tcW w:w="1635" w:type="dxa"/>
            <w:shd w:val="clear" w:color="auto" w:fill="FFFFFF"/>
          </w:tcPr>
          <w:p w:rsidR="002A2B7C" w:rsidRDefault="002A2B7C" w:rsidP="00672120">
            <w:pPr>
              <w:jc w:val="center"/>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0,024</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Pr>
                <w:rFonts w:ascii="Times New Roman" w:hAnsi="Times New Roman" w:cs="Times New Roman"/>
              </w:rPr>
              <w:t>0,024</w:t>
            </w:r>
          </w:p>
        </w:tc>
        <w:tc>
          <w:tcPr>
            <w:tcW w:w="1635" w:type="dxa"/>
            <w:shd w:val="clear" w:color="auto" w:fill="FFFFFF"/>
          </w:tcPr>
          <w:p w:rsidR="002A2B7C" w:rsidRDefault="002A2B7C" w:rsidP="00672120">
            <w:pPr>
              <w:ind w:left="0" w:firstLine="0"/>
              <w:rPr>
                <w:rFonts w:ascii="Times New Roman" w:hAnsi="Times New Roman" w:cs="Times New Roman"/>
              </w:rPr>
            </w:pPr>
          </w:p>
          <w:p w:rsidR="002A2B7C" w:rsidRPr="005A72AF" w:rsidRDefault="002A2B7C" w:rsidP="00672120">
            <w:pPr>
              <w:ind w:left="0" w:firstLine="0"/>
              <w:jc w:val="center"/>
              <w:rPr>
                <w:rFonts w:ascii="Times New Roman" w:hAnsi="Times New Roman" w:cs="Times New Roman"/>
              </w:rPr>
            </w:pPr>
            <w:r w:rsidRPr="005A72AF">
              <w:rPr>
                <w:rFonts w:ascii="Times New Roman" w:hAnsi="Times New Roman" w:cs="Times New Roman"/>
              </w:rPr>
              <w:t>0,024</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Динамика изменения объема реализации воды (по отношению к факту 2019 г.)</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w:t>
            </w:r>
          </w:p>
        </w:tc>
        <w:tc>
          <w:tcPr>
            <w:tcW w:w="1635" w:type="dxa"/>
            <w:shd w:val="clear" w:color="auto" w:fill="FFFFFF"/>
            <w:vAlign w:val="center"/>
          </w:tcPr>
          <w:p w:rsidR="002A2B7C" w:rsidRPr="005A72AF" w:rsidRDefault="002A2B7C" w:rsidP="00672120">
            <w:pPr>
              <w:spacing w:line="240" w:lineRule="auto"/>
              <w:ind w:left="-107" w:right="-113" w:firstLine="0"/>
              <w:jc w:val="center"/>
              <w:rPr>
                <w:rFonts w:ascii="Times New Roman" w:hAnsi="Times New Roman" w:cs="Times New Roman"/>
                <w:sz w:val="24"/>
                <w:szCs w:val="24"/>
              </w:rPr>
            </w:pPr>
            <w:r w:rsidRPr="005A72AF">
              <w:rPr>
                <w:rFonts w:ascii="Times New Roman" w:hAnsi="Times New Roman" w:cs="Times New Roman"/>
                <w:sz w:val="24"/>
                <w:szCs w:val="24"/>
              </w:rPr>
              <w:t>0</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sz w:val="24"/>
                <w:szCs w:val="24"/>
              </w:rPr>
            </w:pPr>
            <w:r w:rsidRPr="005A72AF">
              <w:rPr>
                <w:rFonts w:ascii="Times New Roman" w:hAnsi="Times New Roman" w:cs="Times New Roman"/>
                <w:sz w:val="24"/>
                <w:szCs w:val="24"/>
              </w:rPr>
              <w:t>0</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sz w:val="24"/>
                <w:szCs w:val="24"/>
              </w:rPr>
            </w:pPr>
            <w:r w:rsidRPr="005A72AF">
              <w:rPr>
                <w:rFonts w:ascii="Times New Roman" w:hAnsi="Times New Roman" w:cs="Times New Roman"/>
                <w:sz w:val="24"/>
                <w:szCs w:val="24"/>
              </w:rPr>
              <w:t>0</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sz w:val="24"/>
                <w:szCs w:val="24"/>
              </w:rPr>
            </w:pPr>
            <w:r w:rsidRPr="005A72AF">
              <w:rPr>
                <w:rFonts w:ascii="Times New Roman" w:hAnsi="Times New Roman" w:cs="Times New Roman"/>
                <w:sz w:val="24"/>
                <w:szCs w:val="24"/>
              </w:rPr>
              <w:t>0</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sz w:val="24"/>
                <w:szCs w:val="24"/>
              </w:rPr>
            </w:pPr>
            <w:r w:rsidRPr="005A72AF">
              <w:rPr>
                <w:rFonts w:ascii="Times New Roman" w:hAnsi="Times New Roman" w:cs="Times New Roman"/>
                <w:sz w:val="24"/>
                <w:szCs w:val="24"/>
              </w:rPr>
              <w:t>0</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sz w:val="24"/>
                <w:szCs w:val="24"/>
              </w:rPr>
            </w:pPr>
            <w:r w:rsidRPr="005A72AF">
              <w:rPr>
                <w:rFonts w:ascii="Times New Roman" w:hAnsi="Times New Roman" w:cs="Times New Roman"/>
                <w:sz w:val="24"/>
                <w:szCs w:val="24"/>
              </w:rPr>
              <w:t>0</w:t>
            </w:r>
          </w:p>
        </w:tc>
        <w:tc>
          <w:tcPr>
            <w:tcW w:w="1635" w:type="dxa"/>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1635" w:type="dxa"/>
            <w:shd w:val="clear" w:color="auto" w:fill="FFFFFF"/>
            <w:vAlign w:val="center"/>
          </w:tcPr>
          <w:p w:rsidR="002A2B7C" w:rsidRPr="005A72AF" w:rsidRDefault="002A2B7C" w:rsidP="00672120">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60</w:t>
            </w:r>
          </w:p>
        </w:tc>
      </w:tr>
      <w:tr w:rsidR="002A2B7C" w:rsidRPr="005A72AF" w:rsidTr="00672120">
        <w:tc>
          <w:tcPr>
            <w:tcW w:w="16348" w:type="dxa"/>
            <w:gridSpan w:val="10"/>
            <w:vAlign w:val="center"/>
          </w:tcPr>
          <w:p w:rsidR="002A2B7C" w:rsidRPr="005A72AF" w:rsidRDefault="002A2B7C" w:rsidP="00672120">
            <w:pPr>
              <w:spacing w:line="240" w:lineRule="auto"/>
              <w:ind w:left="0" w:right="-113" w:firstLine="0"/>
              <w:jc w:val="center"/>
              <w:rPr>
                <w:rFonts w:ascii="Times New Roman" w:hAnsi="Times New Roman" w:cs="Times New Roman"/>
                <w:sz w:val="24"/>
                <w:szCs w:val="24"/>
              </w:rPr>
            </w:pPr>
            <w:r w:rsidRPr="005A72AF">
              <w:rPr>
                <w:rFonts w:ascii="Times New Roman" w:hAnsi="Times New Roman" w:cs="Times New Roman"/>
                <w:b/>
                <w:bCs/>
                <w:sz w:val="24"/>
                <w:szCs w:val="24"/>
                <w:lang w:eastAsia="ru-RU"/>
              </w:rPr>
              <w:t>ВОДООТВЕДЕНИЕ («МУП «Транзит-аква»)</w:t>
            </w:r>
          </w:p>
        </w:tc>
      </w:tr>
      <w:tr w:rsidR="002A2B7C" w:rsidRPr="005A72AF" w:rsidTr="00672120">
        <w:trPr>
          <w:trHeight w:val="922"/>
        </w:trPr>
        <w:tc>
          <w:tcPr>
            <w:tcW w:w="1634" w:type="dxa"/>
            <w:vAlign w:val="center"/>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Пропущено сточных вод - всего</w:t>
            </w:r>
          </w:p>
        </w:tc>
        <w:tc>
          <w:tcPr>
            <w:tcW w:w="1634" w:type="dxa"/>
            <w:vAlign w:val="center"/>
          </w:tcPr>
          <w:p w:rsidR="002A2B7C" w:rsidRPr="005A72AF" w:rsidRDefault="002A2B7C" w:rsidP="00672120">
            <w:pPr>
              <w:spacing w:line="240" w:lineRule="auto"/>
              <w:ind w:firstLine="0"/>
              <w:jc w:val="center"/>
              <w:rPr>
                <w:rFonts w:ascii="Times New Roman" w:hAnsi="Times New Roman" w:cs="Times New Roman"/>
                <w:sz w:val="24"/>
                <w:szCs w:val="24"/>
              </w:rPr>
            </w:pPr>
            <w:r w:rsidRPr="005A72AF">
              <w:rPr>
                <w:rFonts w:ascii="Times New Roman" w:hAnsi="Times New Roman" w:cs="Times New Roman"/>
                <w:sz w:val="24"/>
                <w:szCs w:val="24"/>
              </w:rPr>
              <w:t>тыс. м³</w:t>
            </w:r>
          </w:p>
        </w:tc>
        <w:tc>
          <w:tcPr>
            <w:tcW w:w="1635" w:type="dxa"/>
          </w:tcPr>
          <w:p w:rsidR="002A2B7C" w:rsidRDefault="002A2B7C" w:rsidP="00672120">
            <w:pPr>
              <w:ind w:left="0" w:firstLine="0"/>
              <w:jc w:val="left"/>
              <w:rPr>
                <w:rFonts w:ascii="Times New Roman" w:hAnsi="Times New Roman" w:cs="Times New Roman"/>
              </w:rPr>
            </w:pPr>
          </w:p>
          <w:p w:rsidR="002A2B7C" w:rsidRPr="00F80C29" w:rsidRDefault="002A2B7C" w:rsidP="00672120">
            <w:pPr>
              <w:ind w:left="0" w:firstLine="0"/>
              <w:jc w:val="center"/>
              <w:rPr>
                <w:rFonts w:ascii="Times New Roman" w:hAnsi="Times New Roman" w:cs="Times New Roman"/>
              </w:rPr>
            </w:pPr>
            <w:r w:rsidRPr="00F80C29">
              <w:rPr>
                <w:rFonts w:ascii="Times New Roman" w:hAnsi="Times New Roman" w:cs="Times New Roman"/>
              </w:rPr>
              <w:t>561,8</w:t>
            </w:r>
          </w:p>
        </w:tc>
        <w:tc>
          <w:tcPr>
            <w:tcW w:w="1635" w:type="dxa"/>
          </w:tcPr>
          <w:p w:rsidR="002A2B7C" w:rsidRDefault="002A2B7C" w:rsidP="00672120">
            <w:pPr>
              <w:ind w:left="0" w:firstLine="0"/>
              <w:jc w:val="left"/>
              <w:rPr>
                <w:rFonts w:ascii="Times New Roman" w:hAnsi="Times New Roman" w:cs="Times New Roman"/>
              </w:rPr>
            </w:pPr>
          </w:p>
          <w:p w:rsidR="002A2B7C" w:rsidRPr="00F80C29" w:rsidRDefault="002A2B7C" w:rsidP="00672120">
            <w:pPr>
              <w:ind w:left="0" w:firstLine="0"/>
              <w:jc w:val="center"/>
              <w:rPr>
                <w:rFonts w:ascii="Times New Roman" w:hAnsi="Times New Roman" w:cs="Times New Roman"/>
              </w:rPr>
            </w:pPr>
            <w:r w:rsidRPr="00F80C29">
              <w:rPr>
                <w:rFonts w:ascii="Times New Roman" w:hAnsi="Times New Roman" w:cs="Times New Roman"/>
              </w:rPr>
              <w:t>561,8</w:t>
            </w:r>
          </w:p>
        </w:tc>
        <w:tc>
          <w:tcPr>
            <w:tcW w:w="1635" w:type="dxa"/>
          </w:tcPr>
          <w:p w:rsidR="002A2B7C" w:rsidRDefault="002A2B7C" w:rsidP="00672120">
            <w:pPr>
              <w:ind w:left="0" w:firstLine="0"/>
              <w:jc w:val="left"/>
              <w:rPr>
                <w:rFonts w:ascii="Times New Roman" w:hAnsi="Times New Roman" w:cs="Times New Roman"/>
              </w:rPr>
            </w:pPr>
          </w:p>
          <w:p w:rsidR="002A2B7C" w:rsidRPr="00F80C29" w:rsidRDefault="002A2B7C" w:rsidP="00672120">
            <w:pPr>
              <w:ind w:left="0" w:firstLine="0"/>
              <w:jc w:val="center"/>
              <w:rPr>
                <w:rFonts w:ascii="Times New Roman" w:hAnsi="Times New Roman" w:cs="Times New Roman"/>
              </w:rPr>
            </w:pPr>
            <w:r w:rsidRPr="00F80C29">
              <w:rPr>
                <w:rFonts w:ascii="Times New Roman" w:hAnsi="Times New Roman" w:cs="Times New Roman"/>
              </w:rPr>
              <w:t>561,8</w:t>
            </w:r>
          </w:p>
        </w:tc>
        <w:tc>
          <w:tcPr>
            <w:tcW w:w="1635" w:type="dxa"/>
          </w:tcPr>
          <w:p w:rsidR="002A2B7C" w:rsidRDefault="002A2B7C" w:rsidP="00672120">
            <w:pPr>
              <w:ind w:firstLine="0"/>
              <w:jc w:val="left"/>
              <w:rPr>
                <w:rFonts w:ascii="Times New Roman" w:hAnsi="Times New Roman" w:cs="Times New Roman"/>
              </w:rPr>
            </w:pPr>
          </w:p>
          <w:p w:rsidR="002A2B7C" w:rsidRPr="00F80C29" w:rsidRDefault="002A2B7C" w:rsidP="00672120">
            <w:pPr>
              <w:ind w:firstLine="0"/>
              <w:jc w:val="center"/>
              <w:rPr>
                <w:rFonts w:ascii="Times New Roman" w:hAnsi="Times New Roman" w:cs="Times New Roman"/>
              </w:rPr>
            </w:pPr>
            <w:r w:rsidRPr="00F80C29">
              <w:rPr>
                <w:rFonts w:ascii="Times New Roman" w:hAnsi="Times New Roman" w:cs="Times New Roman"/>
              </w:rPr>
              <w:t>576,14</w:t>
            </w:r>
          </w:p>
        </w:tc>
        <w:tc>
          <w:tcPr>
            <w:tcW w:w="1635" w:type="dxa"/>
          </w:tcPr>
          <w:p w:rsidR="002A2B7C" w:rsidRDefault="002A2B7C" w:rsidP="00672120">
            <w:pPr>
              <w:ind w:firstLine="0"/>
              <w:jc w:val="left"/>
              <w:rPr>
                <w:rFonts w:ascii="Times New Roman" w:hAnsi="Times New Roman" w:cs="Times New Roman"/>
              </w:rPr>
            </w:pPr>
          </w:p>
          <w:p w:rsidR="002A2B7C" w:rsidRPr="00F80C29" w:rsidRDefault="002A2B7C" w:rsidP="00672120">
            <w:pPr>
              <w:ind w:firstLine="0"/>
              <w:jc w:val="center"/>
              <w:rPr>
                <w:rFonts w:ascii="Times New Roman" w:hAnsi="Times New Roman" w:cs="Times New Roman"/>
              </w:rPr>
            </w:pPr>
            <w:r w:rsidRPr="00F80C29">
              <w:rPr>
                <w:rFonts w:ascii="Times New Roman" w:hAnsi="Times New Roman" w:cs="Times New Roman"/>
              </w:rPr>
              <w:t>595,83</w:t>
            </w:r>
          </w:p>
        </w:tc>
        <w:tc>
          <w:tcPr>
            <w:tcW w:w="1635" w:type="dxa"/>
          </w:tcPr>
          <w:p w:rsidR="002A2B7C" w:rsidRDefault="002A2B7C" w:rsidP="00672120">
            <w:pPr>
              <w:ind w:firstLine="0"/>
              <w:jc w:val="left"/>
              <w:rPr>
                <w:rFonts w:ascii="Times New Roman" w:hAnsi="Times New Roman" w:cs="Times New Roman"/>
              </w:rPr>
            </w:pPr>
          </w:p>
          <w:p w:rsidR="002A2B7C" w:rsidRPr="00F80C29" w:rsidRDefault="002A2B7C" w:rsidP="00672120">
            <w:pPr>
              <w:ind w:firstLine="0"/>
              <w:jc w:val="center"/>
              <w:rPr>
                <w:rFonts w:ascii="Times New Roman" w:hAnsi="Times New Roman" w:cs="Times New Roman"/>
              </w:rPr>
            </w:pPr>
            <w:r w:rsidRPr="00F80C29">
              <w:rPr>
                <w:rFonts w:ascii="Times New Roman" w:hAnsi="Times New Roman" w:cs="Times New Roman"/>
              </w:rPr>
              <w:t>607,19</w:t>
            </w:r>
          </w:p>
        </w:tc>
        <w:tc>
          <w:tcPr>
            <w:tcW w:w="1635" w:type="dxa"/>
          </w:tcPr>
          <w:p w:rsidR="002A2B7C" w:rsidRDefault="002A2B7C" w:rsidP="00672120">
            <w:pPr>
              <w:ind w:firstLine="0"/>
              <w:jc w:val="left"/>
              <w:rPr>
                <w:rFonts w:ascii="Times New Roman" w:hAnsi="Times New Roman" w:cs="Times New Roman"/>
              </w:rPr>
            </w:pPr>
          </w:p>
          <w:p w:rsidR="002A2B7C" w:rsidRPr="00F80C29" w:rsidRDefault="002A2B7C" w:rsidP="00672120">
            <w:pPr>
              <w:ind w:firstLine="0"/>
              <w:jc w:val="center"/>
              <w:rPr>
                <w:rFonts w:ascii="Times New Roman" w:hAnsi="Times New Roman" w:cs="Times New Roman"/>
              </w:rPr>
            </w:pPr>
            <w:r w:rsidRPr="00F80C29">
              <w:rPr>
                <w:rFonts w:ascii="Times New Roman" w:hAnsi="Times New Roman" w:cs="Times New Roman"/>
              </w:rPr>
              <w:t>631,68</w:t>
            </w:r>
          </w:p>
        </w:tc>
        <w:tc>
          <w:tcPr>
            <w:tcW w:w="1635" w:type="dxa"/>
          </w:tcPr>
          <w:p w:rsidR="002A2B7C" w:rsidRDefault="002A2B7C" w:rsidP="00672120">
            <w:pPr>
              <w:ind w:left="0" w:firstLine="0"/>
              <w:jc w:val="left"/>
              <w:rPr>
                <w:rFonts w:ascii="Times New Roman" w:hAnsi="Times New Roman" w:cs="Times New Roman"/>
              </w:rPr>
            </w:pPr>
          </w:p>
          <w:p w:rsidR="002A2B7C" w:rsidRPr="00F80C29" w:rsidRDefault="002A2B7C" w:rsidP="00672120">
            <w:pPr>
              <w:ind w:left="0" w:firstLine="0"/>
              <w:jc w:val="center"/>
              <w:rPr>
                <w:rFonts w:ascii="Times New Roman" w:hAnsi="Times New Roman" w:cs="Times New Roman"/>
              </w:rPr>
            </w:pPr>
            <w:r w:rsidRPr="00F80C29">
              <w:rPr>
                <w:rFonts w:ascii="Times New Roman" w:hAnsi="Times New Roman" w:cs="Times New Roman"/>
              </w:rPr>
              <w:t>649,6</w:t>
            </w:r>
          </w:p>
        </w:tc>
      </w:tr>
      <w:tr w:rsidR="002A2B7C" w:rsidRPr="005A72AF" w:rsidTr="00672120">
        <w:trPr>
          <w:trHeight w:val="329"/>
        </w:trPr>
        <w:tc>
          <w:tcPr>
            <w:tcW w:w="1634" w:type="dxa"/>
            <w:vAlign w:val="center"/>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в т. ч.</w:t>
            </w:r>
          </w:p>
        </w:tc>
        <w:tc>
          <w:tcPr>
            <w:tcW w:w="14714" w:type="dxa"/>
            <w:gridSpan w:val="9"/>
            <w:vAlign w:val="center"/>
          </w:tcPr>
          <w:p w:rsidR="002A2B7C" w:rsidRPr="005A72AF" w:rsidRDefault="002A2B7C" w:rsidP="00672120">
            <w:pPr>
              <w:spacing w:line="240" w:lineRule="auto"/>
              <w:ind w:left="0" w:right="-113" w:firstLine="0"/>
              <w:jc w:val="center"/>
              <w:rPr>
                <w:rFonts w:ascii="Times New Roman" w:hAnsi="Times New Roman" w:cs="Times New Roman"/>
                <w:sz w:val="24"/>
                <w:szCs w:val="24"/>
              </w:rPr>
            </w:pPr>
          </w:p>
        </w:tc>
      </w:tr>
      <w:tr w:rsidR="002A2B7C" w:rsidRPr="005A72AF" w:rsidTr="00672120">
        <w:trPr>
          <w:trHeight w:val="277"/>
        </w:trPr>
        <w:tc>
          <w:tcPr>
            <w:tcW w:w="1634" w:type="dxa"/>
            <w:vAlign w:val="center"/>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населению</w:t>
            </w:r>
          </w:p>
        </w:tc>
        <w:tc>
          <w:tcPr>
            <w:tcW w:w="1634" w:type="dxa"/>
            <w:vAlign w:val="center"/>
          </w:tcPr>
          <w:p w:rsidR="002A2B7C" w:rsidRPr="005A72AF" w:rsidRDefault="002A2B7C" w:rsidP="00672120">
            <w:pPr>
              <w:spacing w:line="240" w:lineRule="auto"/>
              <w:ind w:firstLine="0"/>
              <w:jc w:val="center"/>
              <w:rPr>
                <w:rFonts w:ascii="Times New Roman" w:hAnsi="Times New Roman" w:cs="Times New Roman"/>
                <w:sz w:val="24"/>
                <w:szCs w:val="24"/>
              </w:rPr>
            </w:pPr>
            <w:r w:rsidRPr="005A72AF">
              <w:rPr>
                <w:rFonts w:ascii="Times New Roman" w:hAnsi="Times New Roman" w:cs="Times New Roman"/>
                <w:sz w:val="24"/>
                <w:szCs w:val="24"/>
              </w:rPr>
              <w:t>тыс. м³</w:t>
            </w:r>
          </w:p>
        </w:tc>
        <w:tc>
          <w:tcPr>
            <w:tcW w:w="1635" w:type="dxa"/>
            <w:vAlign w:val="center"/>
          </w:tcPr>
          <w:p w:rsidR="002A2B7C" w:rsidRPr="005A72AF" w:rsidRDefault="002A2B7C" w:rsidP="00672120">
            <w:pPr>
              <w:spacing w:line="240" w:lineRule="auto"/>
              <w:ind w:left="0" w:right="-113" w:firstLine="0"/>
              <w:jc w:val="center"/>
              <w:rPr>
                <w:rFonts w:ascii="Times New Roman" w:hAnsi="Times New Roman" w:cs="Times New Roman"/>
                <w:sz w:val="24"/>
                <w:szCs w:val="24"/>
              </w:rPr>
            </w:pPr>
            <w:r w:rsidRPr="005A72AF">
              <w:rPr>
                <w:rFonts w:ascii="Times New Roman" w:hAnsi="Times New Roman" w:cs="Times New Roman"/>
                <w:sz w:val="24"/>
                <w:szCs w:val="24"/>
              </w:rPr>
              <w:t>427,80</w:t>
            </w:r>
          </w:p>
        </w:tc>
        <w:tc>
          <w:tcPr>
            <w:tcW w:w="1635" w:type="dxa"/>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427,80</w:t>
            </w:r>
          </w:p>
        </w:tc>
        <w:tc>
          <w:tcPr>
            <w:tcW w:w="1635" w:type="dxa"/>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427,80</w:t>
            </w:r>
          </w:p>
        </w:tc>
        <w:tc>
          <w:tcPr>
            <w:tcW w:w="1635" w:type="dxa"/>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442,15</w:t>
            </w:r>
          </w:p>
        </w:tc>
        <w:tc>
          <w:tcPr>
            <w:tcW w:w="1635" w:type="dxa"/>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444,82</w:t>
            </w:r>
          </w:p>
        </w:tc>
        <w:tc>
          <w:tcPr>
            <w:tcW w:w="1635" w:type="dxa"/>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456,18</w:t>
            </w:r>
          </w:p>
        </w:tc>
        <w:tc>
          <w:tcPr>
            <w:tcW w:w="1635" w:type="dxa"/>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480,67</w:t>
            </w:r>
          </w:p>
        </w:tc>
        <w:tc>
          <w:tcPr>
            <w:tcW w:w="1635" w:type="dxa"/>
          </w:tcPr>
          <w:p w:rsidR="002A2B7C" w:rsidRPr="005A72AF" w:rsidRDefault="002A2B7C" w:rsidP="00672120">
            <w:pPr>
              <w:ind w:firstLine="0"/>
              <w:jc w:val="center"/>
              <w:rPr>
                <w:rFonts w:ascii="Times New Roman" w:hAnsi="Times New Roman" w:cs="Times New Roman"/>
              </w:rPr>
            </w:pPr>
            <w:r w:rsidRPr="005A72AF">
              <w:rPr>
                <w:rFonts w:ascii="Times New Roman" w:hAnsi="Times New Roman" w:cs="Times New Roman"/>
              </w:rPr>
              <w:t>498,59</w:t>
            </w:r>
          </w:p>
        </w:tc>
      </w:tr>
      <w:tr w:rsidR="002A2B7C" w:rsidRPr="005A72AF" w:rsidTr="00672120">
        <w:trPr>
          <w:trHeight w:val="922"/>
        </w:trPr>
        <w:tc>
          <w:tcPr>
            <w:tcW w:w="1634" w:type="dxa"/>
            <w:vAlign w:val="center"/>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бюджетным организациям</w:t>
            </w:r>
          </w:p>
        </w:tc>
        <w:tc>
          <w:tcPr>
            <w:tcW w:w="1634" w:type="dxa"/>
            <w:vAlign w:val="center"/>
          </w:tcPr>
          <w:p w:rsidR="002A2B7C" w:rsidRPr="005A72AF" w:rsidRDefault="002A2B7C" w:rsidP="00672120">
            <w:pPr>
              <w:spacing w:line="240" w:lineRule="auto"/>
              <w:ind w:firstLine="0"/>
              <w:jc w:val="center"/>
              <w:rPr>
                <w:rFonts w:ascii="Times New Roman" w:hAnsi="Times New Roman" w:cs="Times New Roman"/>
                <w:sz w:val="24"/>
                <w:szCs w:val="24"/>
              </w:rPr>
            </w:pPr>
            <w:r w:rsidRPr="005A72AF">
              <w:rPr>
                <w:rFonts w:ascii="Times New Roman" w:hAnsi="Times New Roman" w:cs="Times New Roman"/>
                <w:sz w:val="24"/>
                <w:szCs w:val="24"/>
              </w:rPr>
              <w:t>тыс. м³</w:t>
            </w:r>
          </w:p>
        </w:tc>
        <w:tc>
          <w:tcPr>
            <w:tcW w:w="1635" w:type="dxa"/>
            <w:vAlign w:val="center"/>
          </w:tcPr>
          <w:p w:rsidR="002A2B7C" w:rsidRPr="00F80C29" w:rsidRDefault="002A2B7C" w:rsidP="00672120">
            <w:pPr>
              <w:spacing w:line="240" w:lineRule="auto"/>
              <w:ind w:left="0" w:right="-113" w:firstLine="0"/>
              <w:jc w:val="center"/>
              <w:rPr>
                <w:rFonts w:ascii="Times New Roman" w:hAnsi="Times New Roman" w:cs="Times New Roman"/>
              </w:rPr>
            </w:pPr>
            <w:r w:rsidRPr="00F80C29">
              <w:rPr>
                <w:rFonts w:ascii="Times New Roman" w:hAnsi="Times New Roman" w:cs="Times New Roman"/>
              </w:rPr>
              <w:t>15,26</w:t>
            </w:r>
          </w:p>
        </w:tc>
        <w:tc>
          <w:tcPr>
            <w:tcW w:w="1635" w:type="dxa"/>
          </w:tcPr>
          <w:p w:rsidR="002A2B7C" w:rsidRDefault="002A2B7C" w:rsidP="00672120">
            <w:pPr>
              <w:jc w:val="left"/>
              <w:rPr>
                <w:rFonts w:ascii="Times New Roman" w:hAnsi="Times New Roman" w:cs="Times New Roman"/>
              </w:rPr>
            </w:pPr>
          </w:p>
          <w:p w:rsidR="002A2B7C" w:rsidRPr="00F80C29" w:rsidRDefault="002A2B7C" w:rsidP="0086619E">
            <w:pPr>
              <w:ind w:left="0" w:firstLine="0"/>
              <w:jc w:val="center"/>
              <w:rPr>
                <w:rFonts w:ascii="Times New Roman" w:hAnsi="Times New Roman" w:cs="Times New Roman"/>
              </w:rPr>
            </w:pPr>
            <w:r w:rsidRPr="00F80C29">
              <w:rPr>
                <w:rFonts w:ascii="Times New Roman" w:hAnsi="Times New Roman" w:cs="Times New Roman"/>
              </w:rPr>
              <w:t>15,26</w:t>
            </w:r>
          </w:p>
        </w:tc>
        <w:tc>
          <w:tcPr>
            <w:tcW w:w="1635" w:type="dxa"/>
          </w:tcPr>
          <w:p w:rsidR="002A2B7C" w:rsidRDefault="002A2B7C" w:rsidP="0086619E">
            <w:pPr>
              <w:ind w:left="0" w:firstLine="0"/>
              <w:jc w:val="left"/>
              <w:rPr>
                <w:rFonts w:ascii="Times New Roman" w:hAnsi="Times New Roman" w:cs="Times New Roman"/>
              </w:rPr>
            </w:pPr>
          </w:p>
          <w:p w:rsidR="002A2B7C" w:rsidRPr="00F80C29" w:rsidRDefault="002A2B7C" w:rsidP="0086619E">
            <w:pPr>
              <w:ind w:left="0" w:firstLine="0"/>
              <w:jc w:val="center"/>
              <w:rPr>
                <w:rFonts w:ascii="Times New Roman" w:hAnsi="Times New Roman" w:cs="Times New Roman"/>
              </w:rPr>
            </w:pPr>
            <w:r w:rsidRPr="00F80C29">
              <w:rPr>
                <w:rFonts w:ascii="Times New Roman" w:hAnsi="Times New Roman" w:cs="Times New Roman"/>
              </w:rPr>
              <w:t>15,26</w:t>
            </w:r>
          </w:p>
        </w:tc>
        <w:tc>
          <w:tcPr>
            <w:tcW w:w="1635" w:type="dxa"/>
          </w:tcPr>
          <w:p w:rsidR="002A2B7C" w:rsidRDefault="002A2B7C" w:rsidP="00672120">
            <w:pPr>
              <w:jc w:val="left"/>
              <w:rPr>
                <w:rFonts w:ascii="Times New Roman" w:hAnsi="Times New Roman" w:cs="Times New Roman"/>
              </w:rPr>
            </w:pPr>
          </w:p>
          <w:p w:rsidR="002A2B7C" w:rsidRPr="00F80C29" w:rsidRDefault="002A2B7C" w:rsidP="0086619E">
            <w:pPr>
              <w:ind w:left="0" w:firstLine="0"/>
              <w:jc w:val="center"/>
              <w:rPr>
                <w:rFonts w:ascii="Times New Roman" w:hAnsi="Times New Roman" w:cs="Times New Roman"/>
              </w:rPr>
            </w:pPr>
            <w:r w:rsidRPr="00F80C29">
              <w:rPr>
                <w:rFonts w:ascii="Times New Roman" w:hAnsi="Times New Roman" w:cs="Times New Roman"/>
              </w:rPr>
              <w:t>15,26</w:t>
            </w:r>
          </w:p>
        </w:tc>
        <w:tc>
          <w:tcPr>
            <w:tcW w:w="1635" w:type="dxa"/>
          </w:tcPr>
          <w:p w:rsidR="002A2B7C" w:rsidRDefault="002A2B7C" w:rsidP="0086619E">
            <w:pPr>
              <w:ind w:left="0" w:firstLine="0"/>
              <w:jc w:val="left"/>
              <w:rPr>
                <w:rFonts w:ascii="Times New Roman" w:hAnsi="Times New Roman" w:cs="Times New Roman"/>
              </w:rPr>
            </w:pPr>
          </w:p>
          <w:p w:rsidR="002A2B7C" w:rsidRPr="00F80C29" w:rsidRDefault="002A2B7C" w:rsidP="0086619E">
            <w:pPr>
              <w:ind w:left="0" w:firstLine="0"/>
              <w:jc w:val="center"/>
              <w:rPr>
                <w:rFonts w:ascii="Times New Roman" w:hAnsi="Times New Roman" w:cs="Times New Roman"/>
              </w:rPr>
            </w:pPr>
            <w:r w:rsidRPr="00F80C29">
              <w:rPr>
                <w:rFonts w:ascii="Times New Roman" w:hAnsi="Times New Roman" w:cs="Times New Roman"/>
              </w:rPr>
              <w:t>31,93</w:t>
            </w:r>
          </w:p>
        </w:tc>
        <w:tc>
          <w:tcPr>
            <w:tcW w:w="1635" w:type="dxa"/>
          </w:tcPr>
          <w:p w:rsidR="002A2B7C" w:rsidRDefault="002A2B7C" w:rsidP="0086619E">
            <w:pPr>
              <w:ind w:left="0" w:firstLine="0"/>
              <w:jc w:val="left"/>
              <w:rPr>
                <w:rFonts w:ascii="Times New Roman" w:hAnsi="Times New Roman" w:cs="Times New Roman"/>
              </w:rPr>
            </w:pPr>
          </w:p>
          <w:p w:rsidR="002A2B7C" w:rsidRPr="00F80C29" w:rsidRDefault="002A2B7C" w:rsidP="0086619E">
            <w:pPr>
              <w:ind w:left="0" w:firstLine="0"/>
              <w:jc w:val="center"/>
              <w:rPr>
                <w:rFonts w:ascii="Times New Roman" w:hAnsi="Times New Roman" w:cs="Times New Roman"/>
              </w:rPr>
            </w:pPr>
            <w:r w:rsidRPr="00F80C29">
              <w:rPr>
                <w:rFonts w:ascii="Times New Roman" w:hAnsi="Times New Roman" w:cs="Times New Roman"/>
              </w:rPr>
              <w:t>31,93</w:t>
            </w:r>
          </w:p>
        </w:tc>
        <w:tc>
          <w:tcPr>
            <w:tcW w:w="1635" w:type="dxa"/>
          </w:tcPr>
          <w:p w:rsidR="002A2B7C" w:rsidRDefault="002A2B7C" w:rsidP="0086619E">
            <w:pPr>
              <w:ind w:left="0" w:firstLine="0"/>
              <w:jc w:val="left"/>
              <w:rPr>
                <w:rFonts w:ascii="Times New Roman" w:hAnsi="Times New Roman" w:cs="Times New Roman"/>
              </w:rPr>
            </w:pPr>
          </w:p>
          <w:p w:rsidR="002A2B7C" w:rsidRPr="00F80C29" w:rsidRDefault="002A2B7C" w:rsidP="0086619E">
            <w:pPr>
              <w:ind w:left="0" w:firstLine="0"/>
              <w:jc w:val="center"/>
              <w:rPr>
                <w:rFonts w:ascii="Times New Roman" w:hAnsi="Times New Roman" w:cs="Times New Roman"/>
              </w:rPr>
            </w:pPr>
            <w:r w:rsidRPr="00F80C29">
              <w:rPr>
                <w:rFonts w:ascii="Times New Roman" w:hAnsi="Times New Roman" w:cs="Times New Roman"/>
              </w:rPr>
              <w:t>31,93</w:t>
            </w:r>
          </w:p>
        </w:tc>
        <w:tc>
          <w:tcPr>
            <w:tcW w:w="1635" w:type="dxa"/>
          </w:tcPr>
          <w:p w:rsidR="002A2B7C" w:rsidRDefault="002A2B7C" w:rsidP="0086619E">
            <w:pPr>
              <w:ind w:left="0" w:firstLine="0"/>
              <w:jc w:val="left"/>
              <w:rPr>
                <w:rFonts w:ascii="Times New Roman" w:hAnsi="Times New Roman" w:cs="Times New Roman"/>
              </w:rPr>
            </w:pPr>
          </w:p>
          <w:p w:rsidR="002A2B7C" w:rsidRPr="00F80C29" w:rsidRDefault="002A2B7C" w:rsidP="0086619E">
            <w:pPr>
              <w:ind w:left="0" w:firstLine="0"/>
              <w:jc w:val="center"/>
              <w:rPr>
                <w:rFonts w:ascii="Times New Roman" w:hAnsi="Times New Roman" w:cs="Times New Roman"/>
              </w:rPr>
            </w:pPr>
            <w:r w:rsidRPr="00F80C29">
              <w:rPr>
                <w:rFonts w:ascii="Times New Roman" w:hAnsi="Times New Roman" w:cs="Times New Roman"/>
              </w:rPr>
              <w:t>31,93</w:t>
            </w:r>
          </w:p>
        </w:tc>
      </w:tr>
      <w:tr w:rsidR="002A2B7C" w:rsidRPr="005A72AF" w:rsidTr="00672120">
        <w:trPr>
          <w:trHeight w:val="922"/>
        </w:trPr>
        <w:tc>
          <w:tcPr>
            <w:tcW w:w="1634" w:type="dxa"/>
            <w:vAlign w:val="center"/>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прочим организациям</w:t>
            </w:r>
          </w:p>
        </w:tc>
        <w:tc>
          <w:tcPr>
            <w:tcW w:w="1634" w:type="dxa"/>
            <w:vAlign w:val="center"/>
          </w:tcPr>
          <w:p w:rsidR="002A2B7C" w:rsidRPr="005A72AF" w:rsidRDefault="002A2B7C" w:rsidP="00672120">
            <w:pPr>
              <w:spacing w:line="240" w:lineRule="auto"/>
              <w:ind w:firstLine="0"/>
              <w:jc w:val="center"/>
              <w:rPr>
                <w:rFonts w:ascii="Times New Roman" w:hAnsi="Times New Roman" w:cs="Times New Roman"/>
                <w:sz w:val="24"/>
                <w:szCs w:val="24"/>
              </w:rPr>
            </w:pPr>
            <w:r w:rsidRPr="005A72AF">
              <w:rPr>
                <w:rFonts w:ascii="Times New Roman" w:hAnsi="Times New Roman" w:cs="Times New Roman"/>
                <w:sz w:val="24"/>
                <w:szCs w:val="24"/>
              </w:rPr>
              <w:t>тыс. м³</w:t>
            </w:r>
          </w:p>
        </w:tc>
        <w:tc>
          <w:tcPr>
            <w:tcW w:w="1635" w:type="dxa"/>
            <w:vAlign w:val="center"/>
          </w:tcPr>
          <w:p w:rsidR="002A2B7C" w:rsidRPr="00F80C29" w:rsidRDefault="002A2B7C" w:rsidP="00672120">
            <w:pPr>
              <w:spacing w:line="240" w:lineRule="auto"/>
              <w:ind w:left="0" w:right="-113" w:firstLine="0"/>
              <w:jc w:val="center"/>
              <w:rPr>
                <w:rFonts w:ascii="Times New Roman" w:hAnsi="Times New Roman" w:cs="Times New Roman"/>
              </w:rPr>
            </w:pPr>
            <w:r w:rsidRPr="00F80C29">
              <w:rPr>
                <w:rFonts w:ascii="Times New Roman" w:hAnsi="Times New Roman" w:cs="Times New Roman"/>
              </w:rPr>
              <w:t>118,73</w:t>
            </w:r>
          </w:p>
        </w:tc>
        <w:tc>
          <w:tcPr>
            <w:tcW w:w="1635" w:type="dxa"/>
          </w:tcPr>
          <w:p w:rsidR="002A2B7C" w:rsidRDefault="002A2B7C" w:rsidP="00672120">
            <w:pPr>
              <w:ind w:firstLine="0"/>
              <w:jc w:val="left"/>
              <w:rPr>
                <w:rFonts w:ascii="Times New Roman" w:hAnsi="Times New Roman" w:cs="Times New Roman"/>
              </w:rPr>
            </w:pPr>
          </w:p>
          <w:p w:rsidR="002A2B7C" w:rsidRPr="00F80C29" w:rsidRDefault="002A2B7C" w:rsidP="00672120">
            <w:pPr>
              <w:ind w:firstLine="0"/>
              <w:jc w:val="center"/>
              <w:rPr>
                <w:rFonts w:ascii="Times New Roman" w:hAnsi="Times New Roman" w:cs="Times New Roman"/>
              </w:rPr>
            </w:pPr>
            <w:r w:rsidRPr="00F80C29">
              <w:rPr>
                <w:rFonts w:ascii="Times New Roman" w:hAnsi="Times New Roman" w:cs="Times New Roman"/>
              </w:rPr>
              <w:t>118,73</w:t>
            </w:r>
          </w:p>
        </w:tc>
        <w:tc>
          <w:tcPr>
            <w:tcW w:w="1635" w:type="dxa"/>
          </w:tcPr>
          <w:p w:rsidR="002A2B7C" w:rsidRDefault="002A2B7C" w:rsidP="00672120">
            <w:pPr>
              <w:ind w:firstLine="0"/>
              <w:jc w:val="left"/>
              <w:rPr>
                <w:rFonts w:ascii="Times New Roman" w:hAnsi="Times New Roman" w:cs="Times New Roman"/>
              </w:rPr>
            </w:pPr>
          </w:p>
          <w:p w:rsidR="002A2B7C" w:rsidRPr="00F80C29" w:rsidRDefault="002A2B7C" w:rsidP="00672120">
            <w:pPr>
              <w:ind w:firstLine="0"/>
              <w:jc w:val="center"/>
              <w:rPr>
                <w:rFonts w:ascii="Times New Roman" w:hAnsi="Times New Roman" w:cs="Times New Roman"/>
              </w:rPr>
            </w:pPr>
            <w:r w:rsidRPr="00F80C29">
              <w:rPr>
                <w:rFonts w:ascii="Times New Roman" w:hAnsi="Times New Roman" w:cs="Times New Roman"/>
              </w:rPr>
              <w:t>118,73</w:t>
            </w:r>
          </w:p>
        </w:tc>
        <w:tc>
          <w:tcPr>
            <w:tcW w:w="1635" w:type="dxa"/>
          </w:tcPr>
          <w:p w:rsidR="002A2B7C" w:rsidRDefault="002A2B7C" w:rsidP="00672120">
            <w:pPr>
              <w:ind w:firstLine="0"/>
              <w:jc w:val="left"/>
              <w:rPr>
                <w:rFonts w:ascii="Times New Roman" w:hAnsi="Times New Roman" w:cs="Times New Roman"/>
              </w:rPr>
            </w:pPr>
          </w:p>
          <w:p w:rsidR="002A2B7C" w:rsidRPr="00F80C29" w:rsidRDefault="002A2B7C" w:rsidP="00672120">
            <w:pPr>
              <w:ind w:firstLine="0"/>
              <w:jc w:val="center"/>
              <w:rPr>
                <w:rFonts w:ascii="Times New Roman" w:hAnsi="Times New Roman" w:cs="Times New Roman"/>
              </w:rPr>
            </w:pPr>
            <w:r w:rsidRPr="00F80C29">
              <w:rPr>
                <w:rFonts w:ascii="Times New Roman" w:hAnsi="Times New Roman" w:cs="Times New Roman"/>
              </w:rPr>
              <w:t>118,73</w:t>
            </w:r>
          </w:p>
        </w:tc>
        <w:tc>
          <w:tcPr>
            <w:tcW w:w="1635" w:type="dxa"/>
          </w:tcPr>
          <w:p w:rsidR="002A2B7C" w:rsidRDefault="002A2B7C" w:rsidP="00672120">
            <w:pPr>
              <w:ind w:firstLine="0"/>
              <w:jc w:val="left"/>
              <w:rPr>
                <w:rFonts w:ascii="Times New Roman" w:hAnsi="Times New Roman" w:cs="Times New Roman"/>
              </w:rPr>
            </w:pPr>
          </w:p>
          <w:p w:rsidR="002A2B7C" w:rsidRPr="00F80C29" w:rsidRDefault="002A2B7C" w:rsidP="00672120">
            <w:pPr>
              <w:ind w:firstLine="0"/>
              <w:jc w:val="center"/>
              <w:rPr>
                <w:rFonts w:ascii="Times New Roman" w:hAnsi="Times New Roman" w:cs="Times New Roman"/>
              </w:rPr>
            </w:pPr>
            <w:r w:rsidRPr="00F80C29">
              <w:rPr>
                <w:rFonts w:ascii="Times New Roman" w:hAnsi="Times New Roman" w:cs="Times New Roman"/>
              </w:rPr>
              <w:t>119,08</w:t>
            </w:r>
          </w:p>
        </w:tc>
        <w:tc>
          <w:tcPr>
            <w:tcW w:w="1635" w:type="dxa"/>
          </w:tcPr>
          <w:p w:rsidR="002A2B7C" w:rsidRDefault="002A2B7C" w:rsidP="00672120">
            <w:pPr>
              <w:ind w:firstLine="0"/>
              <w:jc w:val="left"/>
              <w:rPr>
                <w:rFonts w:ascii="Times New Roman" w:hAnsi="Times New Roman" w:cs="Times New Roman"/>
              </w:rPr>
            </w:pPr>
          </w:p>
          <w:p w:rsidR="002A2B7C" w:rsidRPr="00F80C29" w:rsidRDefault="002A2B7C" w:rsidP="00672120">
            <w:pPr>
              <w:ind w:firstLine="0"/>
              <w:jc w:val="center"/>
              <w:rPr>
                <w:rFonts w:ascii="Times New Roman" w:hAnsi="Times New Roman" w:cs="Times New Roman"/>
              </w:rPr>
            </w:pPr>
            <w:r w:rsidRPr="00F80C29">
              <w:rPr>
                <w:rFonts w:ascii="Times New Roman" w:hAnsi="Times New Roman" w:cs="Times New Roman"/>
              </w:rPr>
              <w:t>119,08</w:t>
            </w:r>
          </w:p>
        </w:tc>
        <w:tc>
          <w:tcPr>
            <w:tcW w:w="1635" w:type="dxa"/>
          </w:tcPr>
          <w:p w:rsidR="002A2B7C" w:rsidRDefault="002A2B7C" w:rsidP="00672120">
            <w:pPr>
              <w:ind w:firstLine="0"/>
              <w:jc w:val="left"/>
              <w:rPr>
                <w:rFonts w:ascii="Times New Roman" w:hAnsi="Times New Roman" w:cs="Times New Roman"/>
              </w:rPr>
            </w:pPr>
          </w:p>
          <w:p w:rsidR="002A2B7C" w:rsidRPr="00F80C29" w:rsidRDefault="002A2B7C" w:rsidP="00672120">
            <w:pPr>
              <w:ind w:firstLine="0"/>
              <w:jc w:val="center"/>
              <w:rPr>
                <w:rFonts w:ascii="Times New Roman" w:hAnsi="Times New Roman" w:cs="Times New Roman"/>
              </w:rPr>
            </w:pPr>
            <w:r w:rsidRPr="00F80C29">
              <w:rPr>
                <w:rFonts w:ascii="Times New Roman" w:hAnsi="Times New Roman" w:cs="Times New Roman"/>
              </w:rPr>
              <w:t>119,08</w:t>
            </w:r>
          </w:p>
        </w:tc>
        <w:tc>
          <w:tcPr>
            <w:tcW w:w="1635" w:type="dxa"/>
          </w:tcPr>
          <w:p w:rsidR="002A2B7C" w:rsidRDefault="002A2B7C" w:rsidP="00672120">
            <w:pPr>
              <w:ind w:firstLine="0"/>
              <w:jc w:val="left"/>
              <w:rPr>
                <w:rFonts w:ascii="Times New Roman" w:hAnsi="Times New Roman" w:cs="Times New Roman"/>
              </w:rPr>
            </w:pPr>
          </w:p>
          <w:p w:rsidR="002A2B7C" w:rsidRPr="00F80C29" w:rsidRDefault="002A2B7C" w:rsidP="00672120">
            <w:pPr>
              <w:ind w:firstLine="0"/>
              <w:jc w:val="center"/>
              <w:rPr>
                <w:rFonts w:ascii="Times New Roman" w:hAnsi="Times New Roman" w:cs="Times New Roman"/>
              </w:rPr>
            </w:pPr>
            <w:r w:rsidRPr="00F80C29">
              <w:rPr>
                <w:rFonts w:ascii="Times New Roman" w:hAnsi="Times New Roman" w:cs="Times New Roman"/>
              </w:rPr>
              <w:t>119,08</w:t>
            </w:r>
          </w:p>
        </w:tc>
      </w:tr>
      <w:tr w:rsidR="002A2B7C" w:rsidRPr="005A72AF" w:rsidTr="00023499">
        <w:trPr>
          <w:trHeight w:val="922"/>
        </w:trPr>
        <w:tc>
          <w:tcPr>
            <w:tcW w:w="1634" w:type="dxa"/>
            <w:vAlign w:val="center"/>
          </w:tcPr>
          <w:p w:rsidR="002A2B7C" w:rsidRPr="005A72AF" w:rsidRDefault="002A2B7C" w:rsidP="00672120">
            <w:pPr>
              <w:spacing w:line="240" w:lineRule="auto"/>
              <w:ind w:left="0" w:firstLine="0"/>
              <w:jc w:val="left"/>
              <w:rPr>
                <w:rFonts w:ascii="Times New Roman" w:hAnsi="Times New Roman" w:cs="Times New Roman"/>
                <w:sz w:val="24"/>
                <w:szCs w:val="24"/>
              </w:rPr>
            </w:pPr>
            <w:r w:rsidRPr="005A72AF">
              <w:rPr>
                <w:rFonts w:ascii="Times New Roman" w:hAnsi="Times New Roman" w:cs="Times New Roman"/>
                <w:sz w:val="24"/>
                <w:szCs w:val="24"/>
              </w:rPr>
              <w:t>Динамика изменения объема реализации воды (по отношению к факту 2019 г.)</w:t>
            </w:r>
          </w:p>
        </w:tc>
        <w:tc>
          <w:tcPr>
            <w:tcW w:w="1634" w:type="dxa"/>
            <w:vAlign w:val="center"/>
          </w:tcPr>
          <w:p w:rsidR="002A2B7C" w:rsidRPr="005A72AF" w:rsidRDefault="002A2B7C" w:rsidP="00672120">
            <w:pPr>
              <w:spacing w:line="240" w:lineRule="auto"/>
              <w:ind w:firstLine="0"/>
              <w:jc w:val="center"/>
              <w:rPr>
                <w:rFonts w:ascii="Times New Roman" w:hAnsi="Times New Roman" w:cs="Times New Roman"/>
                <w:sz w:val="24"/>
                <w:szCs w:val="24"/>
              </w:rPr>
            </w:pPr>
            <w:r w:rsidRPr="005A72AF">
              <w:rPr>
                <w:rFonts w:ascii="Times New Roman" w:hAnsi="Times New Roman" w:cs="Times New Roman"/>
                <w:sz w:val="24"/>
                <w:szCs w:val="24"/>
              </w:rPr>
              <w:t>%</w:t>
            </w:r>
          </w:p>
        </w:tc>
        <w:tc>
          <w:tcPr>
            <w:tcW w:w="1635" w:type="dxa"/>
            <w:vAlign w:val="center"/>
          </w:tcPr>
          <w:p w:rsidR="002A2B7C" w:rsidRPr="00F80C29" w:rsidRDefault="002A2B7C" w:rsidP="00023499">
            <w:pPr>
              <w:jc w:val="center"/>
              <w:rPr>
                <w:rFonts w:ascii="Times New Roman" w:hAnsi="Times New Roman" w:cs="Times New Roman"/>
              </w:rPr>
            </w:pPr>
            <w:r>
              <w:rPr>
                <w:rFonts w:ascii="Times New Roman" w:hAnsi="Times New Roman" w:cs="Times New Roman"/>
              </w:rPr>
              <w:t>0</w:t>
            </w:r>
          </w:p>
        </w:tc>
        <w:tc>
          <w:tcPr>
            <w:tcW w:w="1635" w:type="dxa"/>
            <w:vAlign w:val="center"/>
          </w:tcPr>
          <w:p w:rsidR="002A2B7C" w:rsidRPr="00F80C29" w:rsidRDefault="002A2B7C" w:rsidP="00023499">
            <w:pPr>
              <w:jc w:val="center"/>
              <w:rPr>
                <w:rFonts w:ascii="Times New Roman" w:hAnsi="Times New Roman" w:cs="Times New Roman"/>
              </w:rPr>
            </w:pPr>
            <w:r>
              <w:rPr>
                <w:rFonts w:ascii="Times New Roman" w:hAnsi="Times New Roman" w:cs="Times New Roman"/>
              </w:rPr>
              <w:t>0</w:t>
            </w:r>
          </w:p>
        </w:tc>
        <w:tc>
          <w:tcPr>
            <w:tcW w:w="1635" w:type="dxa"/>
            <w:vAlign w:val="center"/>
          </w:tcPr>
          <w:p w:rsidR="002A2B7C" w:rsidRPr="00F80C29" w:rsidRDefault="002A2B7C" w:rsidP="00023499">
            <w:pPr>
              <w:jc w:val="center"/>
              <w:rPr>
                <w:rFonts w:ascii="Times New Roman" w:hAnsi="Times New Roman" w:cs="Times New Roman"/>
              </w:rPr>
            </w:pPr>
            <w:r>
              <w:rPr>
                <w:rFonts w:ascii="Times New Roman" w:hAnsi="Times New Roman" w:cs="Times New Roman"/>
              </w:rPr>
              <w:t>0</w:t>
            </w:r>
          </w:p>
        </w:tc>
        <w:tc>
          <w:tcPr>
            <w:tcW w:w="1635" w:type="dxa"/>
            <w:vAlign w:val="center"/>
          </w:tcPr>
          <w:p w:rsidR="002A2B7C" w:rsidRPr="00F80C29" w:rsidRDefault="002A2B7C" w:rsidP="00023499">
            <w:pPr>
              <w:jc w:val="center"/>
              <w:rPr>
                <w:rFonts w:ascii="Times New Roman" w:hAnsi="Times New Roman" w:cs="Times New Roman"/>
              </w:rPr>
            </w:pPr>
            <w:r>
              <w:rPr>
                <w:rFonts w:ascii="Times New Roman" w:hAnsi="Times New Roman" w:cs="Times New Roman"/>
              </w:rPr>
              <w:t>2,5</w:t>
            </w:r>
          </w:p>
        </w:tc>
        <w:tc>
          <w:tcPr>
            <w:tcW w:w="1635" w:type="dxa"/>
            <w:vAlign w:val="center"/>
          </w:tcPr>
          <w:p w:rsidR="002A2B7C" w:rsidRPr="00F80C29" w:rsidRDefault="002A2B7C" w:rsidP="00023499">
            <w:pPr>
              <w:jc w:val="center"/>
              <w:rPr>
                <w:rFonts w:ascii="Times New Roman" w:hAnsi="Times New Roman" w:cs="Times New Roman"/>
              </w:rPr>
            </w:pPr>
            <w:r>
              <w:rPr>
                <w:rFonts w:ascii="Times New Roman" w:hAnsi="Times New Roman" w:cs="Times New Roman"/>
              </w:rPr>
              <w:t>5,7</w:t>
            </w:r>
          </w:p>
        </w:tc>
        <w:tc>
          <w:tcPr>
            <w:tcW w:w="1635" w:type="dxa"/>
            <w:vAlign w:val="center"/>
          </w:tcPr>
          <w:p w:rsidR="002A2B7C" w:rsidRPr="00F80C29" w:rsidRDefault="002A2B7C" w:rsidP="00023499">
            <w:pPr>
              <w:jc w:val="center"/>
              <w:rPr>
                <w:rFonts w:ascii="Times New Roman" w:hAnsi="Times New Roman" w:cs="Times New Roman"/>
              </w:rPr>
            </w:pPr>
            <w:r>
              <w:rPr>
                <w:rFonts w:ascii="Times New Roman" w:hAnsi="Times New Roman" w:cs="Times New Roman"/>
              </w:rPr>
              <w:t>7,5</w:t>
            </w:r>
          </w:p>
        </w:tc>
        <w:tc>
          <w:tcPr>
            <w:tcW w:w="1635" w:type="dxa"/>
            <w:vAlign w:val="center"/>
          </w:tcPr>
          <w:p w:rsidR="002A2B7C" w:rsidRPr="00F80C29" w:rsidRDefault="002A2B7C" w:rsidP="00023499">
            <w:pPr>
              <w:jc w:val="center"/>
              <w:rPr>
                <w:rFonts w:ascii="Times New Roman" w:hAnsi="Times New Roman" w:cs="Times New Roman"/>
              </w:rPr>
            </w:pPr>
            <w:r>
              <w:rPr>
                <w:rFonts w:ascii="Times New Roman" w:hAnsi="Times New Roman" w:cs="Times New Roman"/>
              </w:rPr>
              <w:t>11,1</w:t>
            </w:r>
          </w:p>
        </w:tc>
        <w:tc>
          <w:tcPr>
            <w:tcW w:w="1635" w:type="dxa"/>
            <w:vAlign w:val="center"/>
          </w:tcPr>
          <w:p w:rsidR="002A2B7C" w:rsidRPr="00F80C29" w:rsidRDefault="002A2B7C" w:rsidP="00023499">
            <w:pPr>
              <w:jc w:val="center"/>
              <w:rPr>
                <w:rFonts w:ascii="Times New Roman" w:hAnsi="Times New Roman" w:cs="Times New Roman"/>
              </w:rPr>
            </w:pPr>
            <w:r>
              <w:rPr>
                <w:rFonts w:ascii="Times New Roman" w:hAnsi="Times New Roman" w:cs="Times New Roman"/>
              </w:rPr>
              <w:t>13,5</w:t>
            </w:r>
          </w:p>
        </w:tc>
      </w:tr>
      <w:tr w:rsidR="002A2B7C" w:rsidRPr="005A72AF" w:rsidTr="00672120">
        <w:tc>
          <w:tcPr>
            <w:tcW w:w="16348" w:type="dxa"/>
            <w:gridSpan w:val="10"/>
            <w:shd w:val="clear" w:color="auto" w:fill="FFFFFF"/>
          </w:tcPr>
          <w:p w:rsidR="002A2B7C" w:rsidRPr="005A72AF" w:rsidRDefault="002A2B7C" w:rsidP="00672120">
            <w:pPr>
              <w:spacing w:line="240" w:lineRule="auto"/>
              <w:ind w:left="-96" w:right="-108" w:firstLine="0"/>
              <w:jc w:val="center"/>
              <w:rPr>
                <w:rFonts w:ascii="Times New Roman" w:hAnsi="Times New Roman" w:cs="Times New Roman"/>
                <w:sz w:val="24"/>
                <w:szCs w:val="24"/>
              </w:rPr>
            </w:pPr>
            <w:r w:rsidRPr="005A72AF">
              <w:rPr>
                <w:rFonts w:ascii="Times New Roman" w:hAnsi="Times New Roman" w:cs="Times New Roman"/>
                <w:b/>
                <w:bCs/>
                <w:sz w:val="24"/>
                <w:szCs w:val="24"/>
                <w:lang w:eastAsia="ru-RU"/>
              </w:rPr>
              <w:t>УСЛУГА ПО СБОРУ И ВЫВОЗУ ТВЕРДЫХ КОММУНАЛЬНЫХ ОТХОДОВ (ООО «РТ-НЭО Иркутск»)</w:t>
            </w:r>
          </w:p>
        </w:tc>
      </w:tr>
      <w:tr w:rsidR="002A2B7C" w:rsidRPr="005A72AF" w:rsidTr="00672120">
        <w:tc>
          <w:tcPr>
            <w:tcW w:w="1634" w:type="dxa"/>
            <w:shd w:val="clear" w:color="auto" w:fill="FFFFFF"/>
          </w:tcPr>
          <w:p w:rsidR="002A2B7C" w:rsidRPr="005A72AF" w:rsidRDefault="002A2B7C" w:rsidP="00672120">
            <w:pPr>
              <w:spacing w:line="240" w:lineRule="auto"/>
              <w:ind w:firstLine="0"/>
              <w:jc w:val="left"/>
              <w:rPr>
                <w:rFonts w:ascii="Times New Roman" w:hAnsi="Times New Roman" w:cs="Times New Roman"/>
                <w:sz w:val="24"/>
                <w:szCs w:val="24"/>
              </w:rPr>
            </w:pPr>
            <w:r w:rsidRPr="005A72AF">
              <w:rPr>
                <w:rFonts w:ascii="Times New Roman" w:hAnsi="Times New Roman" w:cs="Times New Roman"/>
                <w:sz w:val="24"/>
                <w:szCs w:val="24"/>
              </w:rPr>
              <w:t xml:space="preserve">Объем реализации услуги по сбору и вывозу ТКО  </w:t>
            </w:r>
          </w:p>
        </w:tc>
        <w:tc>
          <w:tcPr>
            <w:tcW w:w="1634" w:type="dxa"/>
            <w:shd w:val="clear" w:color="auto" w:fill="FFFFFF"/>
            <w:vAlign w:val="center"/>
          </w:tcPr>
          <w:p w:rsidR="002A2B7C" w:rsidRPr="005A72AF" w:rsidRDefault="002A2B7C" w:rsidP="00672120">
            <w:pPr>
              <w:spacing w:line="240" w:lineRule="auto"/>
              <w:ind w:firstLine="0"/>
              <w:jc w:val="center"/>
              <w:rPr>
                <w:rFonts w:ascii="Times New Roman" w:hAnsi="Times New Roman" w:cs="Times New Roman"/>
                <w:sz w:val="24"/>
                <w:szCs w:val="24"/>
              </w:rPr>
            </w:pPr>
            <w:r w:rsidRPr="005A72AF">
              <w:rPr>
                <w:rFonts w:ascii="Times New Roman" w:hAnsi="Times New Roman" w:cs="Times New Roman"/>
                <w:sz w:val="24"/>
                <w:szCs w:val="24"/>
              </w:rPr>
              <w:t>тыс. м³</w:t>
            </w:r>
          </w:p>
        </w:tc>
        <w:tc>
          <w:tcPr>
            <w:tcW w:w="1635" w:type="dxa"/>
            <w:shd w:val="clear" w:color="auto" w:fill="FFFFFF"/>
            <w:vAlign w:val="center"/>
          </w:tcPr>
          <w:p w:rsidR="002A2B7C" w:rsidRPr="0086619E" w:rsidRDefault="002A2B7C" w:rsidP="00672120">
            <w:pPr>
              <w:spacing w:line="240" w:lineRule="auto"/>
              <w:ind w:left="-96" w:right="-108" w:firstLine="0"/>
              <w:jc w:val="center"/>
              <w:rPr>
                <w:rFonts w:ascii="Times New Roman" w:hAnsi="Times New Roman" w:cs="Times New Roman"/>
              </w:rPr>
            </w:pPr>
            <w:r w:rsidRPr="0086619E">
              <w:rPr>
                <w:rFonts w:ascii="Times New Roman" w:hAnsi="Times New Roman" w:cs="Times New Roman"/>
              </w:rPr>
              <w:t>33906,89</w:t>
            </w:r>
          </w:p>
        </w:tc>
        <w:tc>
          <w:tcPr>
            <w:tcW w:w="1635" w:type="dxa"/>
            <w:shd w:val="clear" w:color="auto" w:fill="FFFFFF"/>
          </w:tcPr>
          <w:p w:rsidR="002A2B7C" w:rsidRPr="0086619E" w:rsidRDefault="002A2B7C" w:rsidP="00672120">
            <w:pPr>
              <w:ind w:firstLine="0"/>
              <w:rPr>
                <w:rFonts w:ascii="Times New Roman" w:hAnsi="Times New Roman" w:cs="Times New Roman"/>
              </w:rPr>
            </w:pPr>
          </w:p>
          <w:p w:rsidR="002A2B7C" w:rsidRPr="0086619E" w:rsidRDefault="002A2B7C" w:rsidP="00672120">
            <w:pPr>
              <w:ind w:firstLine="0"/>
              <w:rPr>
                <w:rFonts w:ascii="Times New Roman" w:hAnsi="Times New Roman" w:cs="Times New Roman"/>
              </w:rPr>
            </w:pPr>
          </w:p>
          <w:p w:rsidR="002A2B7C" w:rsidRDefault="002A2B7C" w:rsidP="0086619E">
            <w:pPr>
              <w:ind w:firstLine="0"/>
              <w:jc w:val="center"/>
              <w:rPr>
                <w:rFonts w:ascii="Times New Roman" w:hAnsi="Times New Roman" w:cs="Times New Roman"/>
              </w:rPr>
            </w:pPr>
          </w:p>
          <w:p w:rsidR="002A2B7C" w:rsidRPr="0086619E" w:rsidRDefault="002A2B7C" w:rsidP="0086619E">
            <w:pPr>
              <w:ind w:firstLine="0"/>
              <w:jc w:val="center"/>
              <w:rPr>
                <w:rFonts w:ascii="Times New Roman" w:hAnsi="Times New Roman" w:cs="Times New Roman"/>
              </w:rPr>
            </w:pPr>
            <w:r w:rsidRPr="0086619E">
              <w:rPr>
                <w:rFonts w:ascii="Times New Roman" w:hAnsi="Times New Roman" w:cs="Times New Roman"/>
              </w:rPr>
              <w:t>33906,89</w:t>
            </w:r>
          </w:p>
        </w:tc>
        <w:tc>
          <w:tcPr>
            <w:tcW w:w="1635" w:type="dxa"/>
            <w:shd w:val="clear" w:color="auto" w:fill="FFFFFF"/>
          </w:tcPr>
          <w:p w:rsidR="002A2B7C" w:rsidRPr="0086619E" w:rsidRDefault="002A2B7C" w:rsidP="00672120">
            <w:pPr>
              <w:ind w:firstLine="0"/>
              <w:rPr>
                <w:rFonts w:ascii="Times New Roman" w:hAnsi="Times New Roman" w:cs="Times New Roman"/>
              </w:rPr>
            </w:pPr>
          </w:p>
          <w:p w:rsidR="002A2B7C" w:rsidRPr="0086619E" w:rsidRDefault="002A2B7C" w:rsidP="00672120">
            <w:pPr>
              <w:ind w:firstLine="0"/>
              <w:rPr>
                <w:rFonts w:ascii="Times New Roman" w:hAnsi="Times New Roman" w:cs="Times New Roman"/>
              </w:rPr>
            </w:pPr>
          </w:p>
          <w:p w:rsidR="002A2B7C" w:rsidRDefault="002A2B7C" w:rsidP="0086619E">
            <w:pPr>
              <w:ind w:firstLine="0"/>
              <w:jc w:val="center"/>
              <w:rPr>
                <w:rFonts w:ascii="Times New Roman" w:hAnsi="Times New Roman" w:cs="Times New Roman"/>
              </w:rPr>
            </w:pPr>
          </w:p>
          <w:p w:rsidR="002A2B7C" w:rsidRPr="0086619E" w:rsidRDefault="002A2B7C" w:rsidP="0086619E">
            <w:pPr>
              <w:ind w:firstLine="0"/>
              <w:jc w:val="center"/>
              <w:rPr>
                <w:rFonts w:ascii="Times New Roman" w:hAnsi="Times New Roman" w:cs="Times New Roman"/>
              </w:rPr>
            </w:pPr>
            <w:r w:rsidRPr="0086619E">
              <w:rPr>
                <w:rFonts w:ascii="Times New Roman" w:hAnsi="Times New Roman" w:cs="Times New Roman"/>
              </w:rPr>
              <w:t>33906,89</w:t>
            </w:r>
          </w:p>
        </w:tc>
        <w:tc>
          <w:tcPr>
            <w:tcW w:w="1635" w:type="dxa"/>
            <w:shd w:val="clear" w:color="auto" w:fill="FFFFFF"/>
          </w:tcPr>
          <w:p w:rsidR="002A2B7C" w:rsidRPr="0086619E" w:rsidRDefault="002A2B7C" w:rsidP="00672120">
            <w:pPr>
              <w:ind w:firstLine="0"/>
              <w:rPr>
                <w:rFonts w:ascii="Times New Roman" w:hAnsi="Times New Roman" w:cs="Times New Roman"/>
              </w:rPr>
            </w:pPr>
          </w:p>
          <w:p w:rsidR="002A2B7C" w:rsidRPr="0086619E" w:rsidRDefault="002A2B7C" w:rsidP="00672120">
            <w:pPr>
              <w:ind w:firstLine="0"/>
              <w:rPr>
                <w:rFonts w:ascii="Times New Roman" w:hAnsi="Times New Roman" w:cs="Times New Roman"/>
              </w:rPr>
            </w:pPr>
          </w:p>
          <w:p w:rsidR="002A2B7C" w:rsidRDefault="002A2B7C" w:rsidP="0086619E">
            <w:pPr>
              <w:ind w:firstLine="0"/>
              <w:jc w:val="center"/>
              <w:rPr>
                <w:rFonts w:ascii="Times New Roman" w:hAnsi="Times New Roman" w:cs="Times New Roman"/>
              </w:rPr>
            </w:pPr>
          </w:p>
          <w:p w:rsidR="002A2B7C" w:rsidRPr="0086619E" w:rsidRDefault="002A2B7C" w:rsidP="0086619E">
            <w:pPr>
              <w:ind w:firstLine="0"/>
              <w:jc w:val="center"/>
              <w:rPr>
                <w:rFonts w:ascii="Times New Roman" w:hAnsi="Times New Roman" w:cs="Times New Roman"/>
              </w:rPr>
            </w:pPr>
            <w:r w:rsidRPr="0086619E">
              <w:rPr>
                <w:rFonts w:ascii="Times New Roman" w:hAnsi="Times New Roman" w:cs="Times New Roman"/>
              </w:rPr>
              <w:t>33906,89</w:t>
            </w:r>
          </w:p>
        </w:tc>
        <w:tc>
          <w:tcPr>
            <w:tcW w:w="1635" w:type="dxa"/>
            <w:shd w:val="clear" w:color="auto" w:fill="FFFFFF"/>
          </w:tcPr>
          <w:p w:rsidR="002A2B7C" w:rsidRPr="0086619E" w:rsidRDefault="002A2B7C" w:rsidP="00672120">
            <w:pPr>
              <w:ind w:firstLine="0"/>
              <w:rPr>
                <w:rFonts w:ascii="Times New Roman" w:hAnsi="Times New Roman" w:cs="Times New Roman"/>
              </w:rPr>
            </w:pPr>
          </w:p>
          <w:p w:rsidR="002A2B7C" w:rsidRPr="0086619E" w:rsidRDefault="002A2B7C" w:rsidP="00672120">
            <w:pPr>
              <w:ind w:firstLine="0"/>
              <w:rPr>
                <w:rFonts w:ascii="Times New Roman" w:hAnsi="Times New Roman" w:cs="Times New Roman"/>
              </w:rPr>
            </w:pPr>
          </w:p>
          <w:p w:rsidR="002A2B7C" w:rsidRDefault="002A2B7C" w:rsidP="0086619E">
            <w:pPr>
              <w:ind w:firstLine="0"/>
              <w:jc w:val="center"/>
              <w:rPr>
                <w:rFonts w:ascii="Times New Roman" w:hAnsi="Times New Roman" w:cs="Times New Roman"/>
              </w:rPr>
            </w:pPr>
          </w:p>
          <w:p w:rsidR="002A2B7C" w:rsidRPr="0086619E" w:rsidRDefault="002A2B7C" w:rsidP="0086619E">
            <w:pPr>
              <w:ind w:firstLine="0"/>
              <w:jc w:val="center"/>
              <w:rPr>
                <w:rFonts w:ascii="Times New Roman" w:hAnsi="Times New Roman" w:cs="Times New Roman"/>
              </w:rPr>
            </w:pPr>
            <w:r w:rsidRPr="0086619E">
              <w:rPr>
                <w:rFonts w:ascii="Times New Roman" w:hAnsi="Times New Roman" w:cs="Times New Roman"/>
              </w:rPr>
              <w:t>33906,89</w:t>
            </w:r>
          </w:p>
        </w:tc>
        <w:tc>
          <w:tcPr>
            <w:tcW w:w="1635" w:type="dxa"/>
            <w:shd w:val="clear" w:color="auto" w:fill="FFFFFF"/>
            <w:vAlign w:val="center"/>
          </w:tcPr>
          <w:p w:rsidR="002A2B7C" w:rsidRDefault="002A2B7C" w:rsidP="0086619E">
            <w:pPr>
              <w:spacing w:line="240" w:lineRule="auto"/>
              <w:ind w:left="0" w:right="-108" w:firstLine="0"/>
              <w:jc w:val="center"/>
              <w:rPr>
                <w:rFonts w:ascii="Times New Roman" w:hAnsi="Times New Roman" w:cs="Times New Roman"/>
              </w:rPr>
            </w:pPr>
          </w:p>
          <w:p w:rsidR="002A2B7C" w:rsidRPr="0086619E" w:rsidRDefault="002A2B7C" w:rsidP="0086619E">
            <w:pPr>
              <w:spacing w:line="240" w:lineRule="auto"/>
              <w:ind w:left="0" w:right="-108" w:firstLine="0"/>
              <w:jc w:val="center"/>
              <w:rPr>
                <w:rFonts w:ascii="Times New Roman" w:hAnsi="Times New Roman" w:cs="Times New Roman"/>
              </w:rPr>
            </w:pPr>
            <w:r w:rsidRPr="0086619E">
              <w:rPr>
                <w:rFonts w:ascii="Times New Roman" w:hAnsi="Times New Roman" w:cs="Times New Roman"/>
              </w:rPr>
              <w:t>34500,89</w:t>
            </w:r>
          </w:p>
        </w:tc>
        <w:tc>
          <w:tcPr>
            <w:tcW w:w="1635" w:type="dxa"/>
            <w:shd w:val="clear" w:color="auto" w:fill="FFFFFF"/>
            <w:vAlign w:val="center"/>
          </w:tcPr>
          <w:p w:rsidR="002A2B7C" w:rsidRDefault="002A2B7C" w:rsidP="0086619E">
            <w:pPr>
              <w:spacing w:line="240" w:lineRule="auto"/>
              <w:ind w:left="-96" w:right="-108" w:firstLine="0"/>
              <w:jc w:val="center"/>
              <w:rPr>
                <w:rFonts w:ascii="Times New Roman" w:hAnsi="Times New Roman" w:cs="Times New Roman"/>
              </w:rPr>
            </w:pPr>
          </w:p>
          <w:p w:rsidR="002A2B7C" w:rsidRPr="0086619E" w:rsidRDefault="002A2B7C" w:rsidP="0086619E">
            <w:pPr>
              <w:spacing w:line="240" w:lineRule="auto"/>
              <w:ind w:left="-96" w:right="-108" w:firstLine="0"/>
              <w:jc w:val="center"/>
              <w:rPr>
                <w:rFonts w:ascii="Times New Roman" w:hAnsi="Times New Roman" w:cs="Times New Roman"/>
              </w:rPr>
            </w:pPr>
            <w:r w:rsidRPr="0086619E">
              <w:rPr>
                <w:rFonts w:ascii="Times New Roman" w:hAnsi="Times New Roman" w:cs="Times New Roman"/>
              </w:rPr>
              <w:t>34500,89</w:t>
            </w:r>
          </w:p>
        </w:tc>
        <w:tc>
          <w:tcPr>
            <w:tcW w:w="1635" w:type="dxa"/>
            <w:shd w:val="clear" w:color="auto" w:fill="FFFFFF"/>
            <w:vAlign w:val="center"/>
          </w:tcPr>
          <w:p w:rsidR="002A2B7C" w:rsidRDefault="002A2B7C" w:rsidP="00672120">
            <w:pPr>
              <w:spacing w:line="240" w:lineRule="auto"/>
              <w:ind w:left="-96" w:right="-108" w:firstLine="0"/>
              <w:jc w:val="center"/>
              <w:rPr>
                <w:rFonts w:ascii="Times New Roman" w:hAnsi="Times New Roman" w:cs="Times New Roman"/>
              </w:rPr>
            </w:pPr>
          </w:p>
          <w:p w:rsidR="002A2B7C" w:rsidRPr="0086619E" w:rsidRDefault="002A2B7C" w:rsidP="00672120">
            <w:pPr>
              <w:spacing w:line="240" w:lineRule="auto"/>
              <w:ind w:left="-96" w:right="-108" w:firstLine="0"/>
              <w:jc w:val="center"/>
              <w:rPr>
                <w:rFonts w:ascii="Times New Roman" w:hAnsi="Times New Roman" w:cs="Times New Roman"/>
              </w:rPr>
            </w:pPr>
            <w:r w:rsidRPr="0086619E">
              <w:rPr>
                <w:rFonts w:ascii="Times New Roman" w:hAnsi="Times New Roman" w:cs="Times New Roman"/>
              </w:rPr>
              <w:t>34500,89</w:t>
            </w:r>
          </w:p>
        </w:tc>
      </w:tr>
      <w:tr w:rsidR="002A2B7C" w:rsidRPr="005A72AF" w:rsidTr="00672120">
        <w:tc>
          <w:tcPr>
            <w:tcW w:w="1634" w:type="dxa"/>
            <w:shd w:val="clear" w:color="auto" w:fill="FFFFFF"/>
          </w:tcPr>
          <w:p w:rsidR="002A2B7C" w:rsidRPr="005A72AF" w:rsidRDefault="002A2B7C" w:rsidP="00672120">
            <w:pPr>
              <w:spacing w:line="240" w:lineRule="auto"/>
              <w:ind w:firstLine="0"/>
              <w:jc w:val="left"/>
              <w:rPr>
                <w:rFonts w:ascii="Times New Roman" w:hAnsi="Times New Roman" w:cs="Times New Roman"/>
                <w:sz w:val="24"/>
                <w:szCs w:val="24"/>
              </w:rPr>
            </w:pPr>
            <w:r w:rsidRPr="005A72AF">
              <w:rPr>
                <w:rFonts w:ascii="Times New Roman" w:hAnsi="Times New Roman" w:cs="Times New Roman"/>
                <w:sz w:val="24"/>
                <w:szCs w:val="24"/>
              </w:rPr>
              <w:t>Динамика изменения объема выброса ТКО (по отношению к факту 2019 г.)</w:t>
            </w:r>
          </w:p>
        </w:tc>
        <w:tc>
          <w:tcPr>
            <w:tcW w:w="1634" w:type="dxa"/>
            <w:shd w:val="clear" w:color="auto" w:fill="FFFFFF"/>
            <w:vAlign w:val="center"/>
          </w:tcPr>
          <w:p w:rsidR="002A2B7C" w:rsidRPr="005A72AF" w:rsidRDefault="002A2B7C" w:rsidP="00672120">
            <w:pPr>
              <w:spacing w:line="240" w:lineRule="auto"/>
              <w:ind w:firstLine="0"/>
              <w:jc w:val="center"/>
              <w:rPr>
                <w:rFonts w:ascii="Times New Roman" w:hAnsi="Times New Roman" w:cs="Times New Roman"/>
                <w:sz w:val="24"/>
                <w:szCs w:val="24"/>
              </w:rPr>
            </w:pPr>
            <w:r w:rsidRPr="005A72AF">
              <w:rPr>
                <w:rFonts w:ascii="Times New Roman" w:hAnsi="Times New Roman" w:cs="Times New Roman"/>
                <w:sz w:val="24"/>
                <w:szCs w:val="24"/>
              </w:rPr>
              <w:t>%</w:t>
            </w:r>
          </w:p>
        </w:tc>
        <w:tc>
          <w:tcPr>
            <w:tcW w:w="1635" w:type="dxa"/>
            <w:shd w:val="clear" w:color="auto" w:fill="FFFFFF"/>
            <w:vAlign w:val="center"/>
          </w:tcPr>
          <w:p w:rsidR="002A2B7C" w:rsidRPr="0086619E" w:rsidRDefault="002A2B7C" w:rsidP="00672120">
            <w:pPr>
              <w:spacing w:line="240" w:lineRule="auto"/>
              <w:ind w:left="-96" w:right="-108" w:firstLine="0"/>
              <w:jc w:val="center"/>
              <w:rPr>
                <w:rFonts w:ascii="Times New Roman" w:hAnsi="Times New Roman" w:cs="Times New Roman"/>
              </w:rPr>
            </w:pPr>
            <w:r w:rsidRPr="0086619E">
              <w:rPr>
                <w:rFonts w:ascii="Times New Roman" w:hAnsi="Times New Roman" w:cs="Times New Roman"/>
              </w:rPr>
              <w:t>0</w:t>
            </w:r>
          </w:p>
        </w:tc>
        <w:tc>
          <w:tcPr>
            <w:tcW w:w="1635" w:type="dxa"/>
            <w:shd w:val="clear" w:color="auto" w:fill="FFFFFF"/>
            <w:vAlign w:val="center"/>
          </w:tcPr>
          <w:p w:rsidR="002A2B7C" w:rsidRPr="0086619E" w:rsidRDefault="002A2B7C" w:rsidP="00672120">
            <w:pPr>
              <w:spacing w:line="240" w:lineRule="auto"/>
              <w:ind w:left="-96" w:right="-108" w:firstLine="0"/>
              <w:jc w:val="center"/>
              <w:rPr>
                <w:rFonts w:ascii="Times New Roman" w:hAnsi="Times New Roman" w:cs="Times New Roman"/>
              </w:rPr>
            </w:pPr>
            <w:r>
              <w:rPr>
                <w:rFonts w:ascii="Times New Roman" w:hAnsi="Times New Roman" w:cs="Times New Roman"/>
              </w:rPr>
              <w:t>0</w:t>
            </w:r>
          </w:p>
        </w:tc>
        <w:tc>
          <w:tcPr>
            <w:tcW w:w="1635" w:type="dxa"/>
            <w:shd w:val="clear" w:color="auto" w:fill="FFFFFF"/>
            <w:vAlign w:val="center"/>
          </w:tcPr>
          <w:p w:rsidR="002A2B7C" w:rsidRPr="0086619E" w:rsidRDefault="002A2B7C" w:rsidP="00672120">
            <w:pPr>
              <w:spacing w:line="240" w:lineRule="auto"/>
              <w:ind w:left="-96" w:right="-108" w:firstLine="0"/>
              <w:jc w:val="center"/>
              <w:rPr>
                <w:rFonts w:ascii="Times New Roman" w:hAnsi="Times New Roman" w:cs="Times New Roman"/>
              </w:rPr>
            </w:pPr>
            <w:r>
              <w:rPr>
                <w:rFonts w:ascii="Times New Roman" w:hAnsi="Times New Roman" w:cs="Times New Roman"/>
              </w:rPr>
              <w:t>0</w:t>
            </w:r>
          </w:p>
        </w:tc>
        <w:tc>
          <w:tcPr>
            <w:tcW w:w="1635" w:type="dxa"/>
            <w:shd w:val="clear" w:color="auto" w:fill="FFFFFF"/>
            <w:vAlign w:val="center"/>
          </w:tcPr>
          <w:p w:rsidR="002A2B7C" w:rsidRPr="0086619E" w:rsidRDefault="002A2B7C" w:rsidP="00672120">
            <w:pPr>
              <w:spacing w:line="240" w:lineRule="auto"/>
              <w:ind w:left="-96" w:right="-108" w:firstLine="0"/>
              <w:jc w:val="center"/>
              <w:rPr>
                <w:rFonts w:ascii="Times New Roman" w:hAnsi="Times New Roman" w:cs="Times New Roman"/>
              </w:rPr>
            </w:pPr>
            <w:r>
              <w:rPr>
                <w:rFonts w:ascii="Times New Roman" w:hAnsi="Times New Roman" w:cs="Times New Roman"/>
              </w:rPr>
              <w:t>0</w:t>
            </w:r>
          </w:p>
        </w:tc>
        <w:tc>
          <w:tcPr>
            <w:tcW w:w="1635" w:type="dxa"/>
            <w:shd w:val="clear" w:color="auto" w:fill="FFFFFF"/>
            <w:vAlign w:val="center"/>
          </w:tcPr>
          <w:p w:rsidR="002A2B7C" w:rsidRPr="0086619E" w:rsidRDefault="002A2B7C" w:rsidP="00672120">
            <w:pPr>
              <w:spacing w:line="240" w:lineRule="auto"/>
              <w:ind w:left="-96" w:right="-108" w:firstLine="0"/>
              <w:jc w:val="center"/>
              <w:rPr>
                <w:rFonts w:ascii="Times New Roman" w:hAnsi="Times New Roman" w:cs="Times New Roman"/>
              </w:rPr>
            </w:pPr>
            <w:r>
              <w:rPr>
                <w:rFonts w:ascii="Times New Roman" w:hAnsi="Times New Roman" w:cs="Times New Roman"/>
              </w:rPr>
              <w:t>0</w:t>
            </w:r>
          </w:p>
        </w:tc>
        <w:tc>
          <w:tcPr>
            <w:tcW w:w="1635" w:type="dxa"/>
            <w:shd w:val="clear" w:color="auto" w:fill="FFFFFF"/>
            <w:vAlign w:val="center"/>
          </w:tcPr>
          <w:p w:rsidR="002A2B7C" w:rsidRPr="0086619E" w:rsidRDefault="002A2B7C" w:rsidP="00672120">
            <w:pPr>
              <w:spacing w:line="240" w:lineRule="auto"/>
              <w:ind w:left="-96" w:right="-108" w:firstLine="0"/>
              <w:jc w:val="center"/>
              <w:rPr>
                <w:rFonts w:ascii="Times New Roman" w:hAnsi="Times New Roman" w:cs="Times New Roman"/>
              </w:rPr>
            </w:pPr>
            <w:r>
              <w:rPr>
                <w:rFonts w:ascii="Times New Roman" w:hAnsi="Times New Roman" w:cs="Times New Roman"/>
              </w:rPr>
              <w:t>1,7</w:t>
            </w:r>
          </w:p>
        </w:tc>
        <w:tc>
          <w:tcPr>
            <w:tcW w:w="1635" w:type="dxa"/>
            <w:shd w:val="clear" w:color="auto" w:fill="FFFFFF"/>
            <w:vAlign w:val="center"/>
          </w:tcPr>
          <w:p w:rsidR="002A2B7C" w:rsidRPr="0086619E" w:rsidRDefault="002A2B7C" w:rsidP="00672120">
            <w:pPr>
              <w:spacing w:line="240" w:lineRule="auto"/>
              <w:ind w:left="-96" w:right="-108" w:firstLine="0"/>
              <w:jc w:val="center"/>
              <w:rPr>
                <w:rFonts w:ascii="Times New Roman" w:hAnsi="Times New Roman" w:cs="Times New Roman"/>
              </w:rPr>
            </w:pPr>
            <w:r w:rsidRPr="004D2DCD">
              <w:rPr>
                <w:rFonts w:ascii="Times New Roman" w:hAnsi="Times New Roman" w:cs="Times New Roman"/>
              </w:rPr>
              <w:t>1,7</w:t>
            </w:r>
          </w:p>
        </w:tc>
        <w:tc>
          <w:tcPr>
            <w:tcW w:w="1635" w:type="dxa"/>
            <w:shd w:val="clear" w:color="auto" w:fill="FFFFFF"/>
            <w:vAlign w:val="center"/>
          </w:tcPr>
          <w:p w:rsidR="002A2B7C" w:rsidRPr="0086619E" w:rsidRDefault="002A2B7C" w:rsidP="00672120">
            <w:pPr>
              <w:spacing w:line="240" w:lineRule="auto"/>
              <w:ind w:left="-96" w:right="-108" w:firstLine="0"/>
              <w:jc w:val="center"/>
              <w:rPr>
                <w:rFonts w:ascii="Times New Roman" w:hAnsi="Times New Roman" w:cs="Times New Roman"/>
              </w:rPr>
            </w:pPr>
            <w:r w:rsidRPr="004D2DCD">
              <w:rPr>
                <w:rFonts w:ascii="Times New Roman" w:hAnsi="Times New Roman" w:cs="Times New Roman"/>
              </w:rPr>
              <w:t>1,7</w:t>
            </w:r>
          </w:p>
        </w:tc>
      </w:tr>
      <w:tr w:rsidR="002A2B7C" w:rsidRPr="005A72AF" w:rsidTr="00672120">
        <w:tc>
          <w:tcPr>
            <w:tcW w:w="16348" w:type="dxa"/>
            <w:gridSpan w:val="10"/>
            <w:shd w:val="clear" w:color="auto" w:fill="FFFFFF"/>
            <w:vAlign w:val="center"/>
          </w:tcPr>
          <w:p w:rsidR="002A2B7C" w:rsidRPr="005A72AF" w:rsidRDefault="002A2B7C" w:rsidP="00672120">
            <w:pPr>
              <w:spacing w:line="240" w:lineRule="auto"/>
              <w:ind w:left="0" w:right="-113" w:firstLine="0"/>
              <w:jc w:val="center"/>
              <w:rPr>
                <w:rFonts w:ascii="Times New Roman" w:hAnsi="Times New Roman" w:cs="Times New Roman"/>
                <w:sz w:val="24"/>
                <w:szCs w:val="24"/>
              </w:rPr>
            </w:pPr>
            <w:r w:rsidRPr="005A72AF">
              <w:rPr>
                <w:rFonts w:ascii="Times New Roman" w:hAnsi="Times New Roman" w:cs="Times New Roman"/>
                <w:b/>
                <w:sz w:val="24"/>
                <w:szCs w:val="24"/>
                <w:lang w:eastAsia="ru-RU"/>
              </w:rPr>
              <w:t>ТЕПЛОСНАБЖЕНИЕ (МУП «Мальтинское ЖКХ»)</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Потребление тепла, всего</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Гкал/год</w:t>
            </w:r>
          </w:p>
        </w:tc>
        <w:tc>
          <w:tcPr>
            <w:tcW w:w="1635" w:type="dxa"/>
            <w:shd w:val="clear" w:color="auto" w:fill="FFFFFF"/>
            <w:vAlign w:val="center"/>
          </w:tcPr>
          <w:p w:rsidR="002A2B7C" w:rsidRPr="0086619E" w:rsidRDefault="002A2B7C" w:rsidP="00672120">
            <w:pPr>
              <w:spacing w:line="240" w:lineRule="auto"/>
              <w:ind w:left="0" w:right="-113" w:firstLine="0"/>
              <w:jc w:val="center"/>
              <w:rPr>
                <w:rFonts w:ascii="Times New Roman" w:hAnsi="Times New Roman" w:cs="Times New Roman"/>
              </w:rPr>
            </w:pPr>
            <w:r w:rsidRPr="0086619E">
              <w:rPr>
                <w:rFonts w:ascii="Times New Roman" w:hAnsi="Times New Roman" w:cs="Times New Roman"/>
              </w:rPr>
              <w:t>3026,2</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5A72AF">
              <w:rPr>
                <w:rFonts w:ascii="Times New Roman" w:hAnsi="Times New Roman" w:cs="Times New Roman"/>
              </w:rPr>
              <w:t>3026,2</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5A72AF">
              <w:rPr>
                <w:rFonts w:ascii="Times New Roman" w:hAnsi="Times New Roman" w:cs="Times New Roman"/>
              </w:rPr>
              <w:t>3026,2</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5A72AF">
              <w:rPr>
                <w:rFonts w:ascii="Times New Roman" w:hAnsi="Times New Roman" w:cs="Times New Roman"/>
              </w:rPr>
              <w:t>3026,2</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5A72AF">
              <w:rPr>
                <w:rFonts w:ascii="Times New Roman" w:hAnsi="Times New Roman" w:cs="Times New Roman"/>
              </w:rPr>
              <w:t>3026,2</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5A72AF">
              <w:rPr>
                <w:rFonts w:ascii="Times New Roman" w:hAnsi="Times New Roman" w:cs="Times New Roman"/>
              </w:rPr>
              <w:t>3026,2</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5A72AF">
              <w:rPr>
                <w:rFonts w:ascii="Times New Roman" w:hAnsi="Times New Roman" w:cs="Times New Roman"/>
              </w:rPr>
              <w:t>3026,2</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5A72AF" w:rsidRDefault="002A2B7C" w:rsidP="0086619E">
            <w:pPr>
              <w:ind w:firstLine="0"/>
              <w:jc w:val="center"/>
              <w:rPr>
                <w:rFonts w:ascii="Times New Roman" w:hAnsi="Times New Roman" w:cs="Times New Roman"/>
              </w:rPr>
            </w:pPr>
            <w:r w:rsidRPr="005A72AF">
              <w:rPr>
                <w:rFonts w:ascii="Times New Roman" w:hAnsi="Times New Roman" w:cs="Times New Roman"/>
              </w:rPr>
              <w:t>3026,2</w:t>
            </w:r>
          </w:p>
        </w:tc>
      </w:tr>
      <w:tr w:rsidR="002A2B7C" w:rsidRPr="005A72AF" w:rsidTr="00672120">
        <w:trPr>
          <w:gridAfter w:val="9"/>
          <w:wAfter w:w="14714" w:type="dxa"/>
          <w:trHeight w:val="148"/>
        </w:trPr>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в т. ч.</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населением</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Гкал/год</w:t>
            </w:r>
          </w:p>
        </w:tc>
        <w:tc>
          <w:tcPr>
            <w:tcW w:w="1635" w:type="dxa"/>
            <w:shd w:val="clear" w:color="auto" w:fill="FFFFFF"/>
            <w:vAlign w:val="center"/>
          </w:tcPr>
          <w:p w:rsidR="002A2B7C" w:rsidRPr="0086619E" w:rsidRDefault="002A2B7C" w:rsidP="0086619E">
            <w:pPr>
              <w:spacing w:line="240" w:lineRule="auto"/>
              <w:ind w:left="0" w:right="-113" w:firstLine="0"/>
              <w:jc w:val="center"/>
              <w:rPr>
                <w:rFonts w:ascii="Times New Roman" w:hAnsi="Times New Roman" w:cs="Times New Roman"/>
              </w:rPr>
            </w:pPr>
            <w:r w:rsidRPr="0086619E">
              <w:rPr>
                <w:rFonts w:ascii="Times New Roman" w:hAnsi="Times New Roman" w:cs="Times New Roman"/>
              </w:rPr>
              <w:t>902</w:t>
            </w:r>
          </w:p>
        </w:tc>
        <w:tc>
          <w:tcPr>
            <w:tcW w:w="1635" w:type="dxa"/>
            <w:shd w:val="clear" w:color="auto" w:fill="FFFFFF"/>
          </w:tcPr>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902</w:t>
            </w:r>
          </w:p>
        </w:tc>
        <w:tc>
          <w:tcPr>
            <w:tcW w:w="1635" w:type="dxa"/>
            <w:shd w:val="clear" w:color="auto" w:fill="FFFFFF"/>
          </w:tcPr>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902</w:t>
            </w:r>
          </w:p>
        </w:tc>
        <w:tc>
          <w:tcPr>
            <w:tcW w:w="1635" w:type="dxa"/>
            <w:shd w:val="clear" w:color="auto" w:fill="FFFFFF"/>
          </w:tcPr>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902</w:t>
            </w:r>
          </w:p>
        </w:tc>
        <w:tc>
          <w:tcPr>
            <w:tcW w:w="1635" w:type="dxa"/>
            <w:shd w:val="clear" w:color="auto" w:fill="FFFFFF"/>
          </w:tcPr>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902</w:t>
            </w:r>
          </w:p>
        </w:tc>
        <w:tc>
          <w:tcPr>
            <w:tcW w:w="1635" w:type="dxa"/>
            <w:shd w:val="clear" w:color="auto" w:fill="FFFFFF"/>
          </w:tcPr>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902</w:t>
            </w:r>
          </w:p>
        </w:tc>
        <w:tc>
          <w:tcPr>
            <w:tcW w:w="1635" w:type="dxa"/>
            <w:shd w:val="clear" w:color="auto" w:fill="FFFFFF"/>
          </w:tcPr>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902</w:t>
            </w:r>
          </w:p>
        </w:tc>
        <w:tc>
          <w:tcPr>
            <w:tcW w:w="1635" w:type="dxa"/>
            <w:shd w:val="clear" w:color="auto" w:fill="FFFFFF"/>
          </w:tcPr>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902</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Бюджетными организациями</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Гкал/год</w:t>
            </w:r>
          </w:p>
        </w:tc>
        <w:tc>
          <w:tcPr>
            <w:tcW w:w="1635" w:type="dxa"/>
            <w:shd w:val="clear" w:color="auto" w:fill="FFFFFF"/>
            <w:vAlign w:val="center"/>
          </w:tcPr>
          <w:p w:rsidR="002A2B7C" w:rsidRPr="0086619E" w:rsidRDefault="002A2B7C" w:rsidP="0086619E">
            <w:pPr>
              <w:spacing w:line="240" w:lineRule="auto"/>
              <w:ind w:left="0" w:right="-113" w:firstLine="0"/>
              <w:jc w:val="center"/>
              <w:rPr>
                <w:rFonts w:ascii="Times New Roman" w:hAnsi="Times New Roman" w:cs="Times New Roman"/>
              </w:rPr>
            </w:pPr>
            <w:r w:rsidRPr="0086619E">
              <w:rPr>
                <w:rFonts w:ascii="Times New Roman" w:hAnsi="Times New Roman" w:cs="Times New Roman"/>
              </w:rPr>
              <w:t>1046</w:t>
            </w:r>
          </w:p>
        </w:tc>
        <w:tc>
          <w:tcPr>
            <w:tcW w:w="1635" w:type="dxa"/>
            <w:shd w:val="clear" w:color="auto" w:fill="FFFFFF"/>
          </w:tcPr>
          <w:p w:rsidR="002A2B7C" w:rsidRDefault="002A2B7C" w:rsidP="0086619E">
            <w:pPr>
              <w:jc w:val="center"/>
              <w:rPr>
                <w:rFonts w:ascii="Times New Roman" w:hAnsi="Times New Roman" w:cs="Times New Roman"/>
              </w:rPr>
            </w:pPr>
          </w:p>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1046</w:t>
            </w:r>
          </w:p>
        </w:tc>
        <w:tc>
          <w:tcPr>
            <w:tcW w:w="1635" w:type="dxa"/>
            <w:shd w:val="clear" w:color="auto" w:fill="FFFFFF"/>
          </w:tcPr>
          <w:p w:rsidR="002A2B7C" w:rsidRDefault="002A2B7C" w:rsidP="0086619E">
            <w:pPr>
              <w:ind w:left="0" w:firstLine="0"/>
              <w:rPr>
                <w:rFonts w:ascii="Times New Roman" w:hAnsi="Times New Roman" w:cs="Times New Roman"/>
              </w:rPr>
            </w:pPr>
          </w:p>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1046</w:t>
            </w:r>
          </w:p>
        </w:tc>
        <w:tc>
          <w:tcPr>
            <w:tcW w:w="1635" w:type="dxa"/>
            <w:shd w:val="clear" w:color="auto" w:fill="FFFFFF"/>
          </w:tcPr>
          <w:p w:rsidR="002A2B7C" w:rsidRDefault="002A2B7C" w:rsidP="0086619E">
            <w:pPr>
              <w:ind w:left="0" w:firstLine="0"/>
              <w:rPr>
                <w:rFonts w:ascii="Times New Roman" w:hAnsi="Times New Roman" w:cs="Times New Roman"/>
              </w:rPr>
            </w:pPr>
          </w:p>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1046</w:t>
            </w:r>
          </w:p>
        </w:tc>
        <w:tc>
          <w:tcPr>
            <w:tcW w:w="1635" w:type="dxa"/>
            <w:shd w:val="clear" w:color="auto" w:fill="FFFFFF"/>
          </w:tcPr>
          <w:p w:rsidR="002A2B7C" w:rsidRDefault="002A2B7C" w:rsidP="0086619E">
            <w:pPr>
              <w:ind w:left="0" w:firstLine="0"/>
              <w:rPr>
                <w:rFonts w:ascii="Times New Roman" w:hAnsi="Times New Roman" w:cs="Times New Roman"/>
              </w:rPr>
            </w:pPr>
          </w:p>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1046</w:t>
            </w:r>
          </w:p>
        </w:tc>
        <w:tc>
          <w:tcPr>
            <w:tcW w:w="1635" w:type="dxa"/>
            <w:shd w:val="clear" w:color="auto" w:fill="FFFFFF"/>
          </w:tcPr>
          <w:p w:rsidR="002A2B7C" w:rsidRDefault="002A2B7C" w:rsidP="0086619E">
            <w:pPr>
              <w:ind w:left="0" w:firstLine="0"/>
              <w:rPr>
                <w:rFonts w:ascii="Times New Roman" w:hAnsi="Times New Roman" w:cs="Times New Roman"/>
              </w:rPr>
            </w:pPr>
          </w:p>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1046</w:t>
            </w:r>
          </w:p>
        </w:tc>
        <w:tc>
          <w:tcPr>
            <w:tcW w:w="1635" w:type="dxa"/>
            <w:shd w:val="clear" w:color="auto" w:fill="FFFFFF"/>
          </w:tcPr>
          <w:p w:rsidR="002A2B7C" w:rsidRDefault="002A2B7C" w:rsidP="0086619E">
            <w:pPr>
              <w:ind w:left="0" w:firstLine="0"/>
              <w:rPr>
                <w:rFonts w:ascii="Times New Roman" w:hAnsi="Times New Roman" w:cs="Times New Roman"/>
              </w:rPr>
            </w:pPr>
          </w:p>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1046</w:t>
            </w:r>
          </w:p>
        </w:tc>
        <w:tc>
          <w:tcPr>
            <w:tcW w:w="1635" w:type="dxa"/>
            <w:shd w:val="clear" w:color="auto" w:fill="FFFFFF"/>
          </w:tcPr>
          <w:p w:rsidR="002A2B7C" w:rsidRDefault="002A2B7C" w:rsidP="0086619E">
            <w:pPr>
              <w:ind w:left="0" w:firstLine="0"/>
              <w:rPr>
                <w:rFonts w:ascii="Times New Roman" w:hAnsi="Times New Roman" w:cs="Times New Roman"/>
              </w:rPr>
            </w:pPr>
          </w:p>
          <w:p w:rsidR="002A2B7C" w:rsidRPr="0086619E" w:rsidRDefault="002A2B7C" w:rsidP="0086619E">
            <w:pPr>
              <w:ind w:left="0" w:firstLine="0"/>
              <w:jc w:val="center"/>
              <w:rPr>
                <w:rFonts w:ascii="Times New Roman" w:hAnsi="Times New Roman" w:cs="Times New Roman"/>
              </w:rPr>
            </w:pPr>
            <w:r w:rsidRPr="0086619E">
              <w:rPr>
                <w:rFonts w:ascii="Times New Roman" w:hAnsi="Times New Roman" w:cs="Times New Roman"/>
              </w:rPr>
              <w:t>1046</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иное</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Гкал/год</w:t>
            </w:r>
          </w:p>
        </w:tc>
        <w:tc>
          <w:tcPr>
            <w:tcW w:w="1635" w:type="dxa"/>
            <w:shd w:val="clear" w:color="auto" w:fill="FFFFFF"/>
            <w:vAlign w:val="center"/>
          </w:tcPr>
          <w:p w:rsidR="002A2B7C" w:rsidRPr="00A043E8" w:rsidRDefault="002A2B7C" w:rsidP="00672120">
            <w:pPr>
              <w:spacing w:line="240" w:lineRule="auto"/>
              <w:ind w:left="0" w:right="-113" w:firstLine="0"/>
              <w:jc w:val="center"/>
              <w:rPr>
                <w:rFonts w:ascii="Times New Roman" w:hAnsi="Times New Roman" w:cs="Times New Roman"/>
              </w:rPr>
            </w:pPr>
            <w:r w:rsidRPr="00A043E8">
              <w:rPr>
                <w:rFonts w:ascii="Times New Roman" w:hAnsi="Times New Roman" w:cs="Times New Roman"/>
              </w:rPr>
              <w:t>1078,2</w:t>
            </w:r>
          </w:p>
        </w:tc>
        <w:tc>
          <w:tcPr>
            <w:tcW w:w="1635" w:type="dxa"/>
            <w:shd w:val="clear" w:color="auto" w:fill="FFFFFF"/>
            <w:vAlign w:val="center"/>
          </w:tcPr>
          <w:p w:rsidR="002A2B7C" w:rsidRPr="00A043E8" w:rsidRDefault="002A2B7C" w:rsidP="00672120">
            <w:pPr>
              <w:spacing w:line="240" w:lineRule="auto"/>
              <w:ind w:left="0" w:right="-113" w:firstLine="0"/>
              <w:jc w:val="center"/>
              <w:rPr>
                <w:rFonts w:ascii="Times New Roman" w:hAnsi="Times New Roman" w:cs="Times New Roman"/>
              </w:rPr>
            </w:pPr>
            <w:r w:rsidRPr="00A043E8">
              <w:rPr>
                <w:rFonts w:ascii="Times New Roman" w:hAnsi="Times New Roman" w:cs="Times New Roman"/>
              </w:rPr>
              <w:t>1078,2</w:t>
            </w:r>
          </w:p>
        </w:tc>
        <w:tc>
          <w:tcPr>
            <w:tcW w:w="1635" w:type="dxa"/>
            <w:shd w:val="clear" w:color="auto" w:fill="FFFFFF"/>
            <w:vAlign w:val="center"/>
          </w:tcPr>
          <w:p w:rsidR="002A2B7C" w:rsidRPr="00A043E8" w:rsidRDefault="002A2B7C" w:rsidP="00672120">
            <w:pPr>
              <w:spacing w:line="240" w:lineRule="auto"/>
              <w:ind w:left="0" w:right="-113" w:firstLine="0"/>
              <w:jc w:val="center"/>
              <w:rPr>
                <w:rFonts w:ascii="Times New Roman" w:hAnsi="Times New Roman" w:cs="Times New Roman"/>
              </w:rPr>
            </w:pPr>
            <w:r w:rsidRPr="00A043E8">
              <w:rPr>
                <w:rFonts w:ascii="Times New Roman" w:hAnsi="Times New Roman" w:cs="Times New Roman"/>
              </w:rPr>
              <w:t>1078,2</w:t>
            </w:r>
          </w:p>
        </w:tc>
        <w:tc>
          <w:tcPr>
            <w:tcW w:w="1635" w:type="dxa"/>
            <w:shd w:val="clear" w:color="auto" w:fill="FFFFFF"/>
            <w:vAlign w:val="center"/>
          </w:tcPr>
          <w:p w:rsidR="002A2B7C" w:rsidRPr="00A043E8" w:rsidRDefault="002A2B7C" w:rsidP="00672120">
            <w:pPr>
              <w:spacing w:line="240" w:lineRule="auto"/>
              <w:ind w:left="0" w:right="-113" w:firstLine="0"/>
              <w:jc w:val="center"/>
              <w:rPr>
                <w:rFonts w:ascii="Times New Roman" w:hAnsi="Times New Roman" w:cs="Times New Roman"/>
              </w:rPr>
            </w:pPr>
            <w:r w:rsidRPr="00A043E8">
              <w:rPr>
                <w:rFonts w:ascii="Times New Roman" w:hAnsi="Times New Roman" w:cs="Times New Roman"/>
              </w:rPr>
              <w:t>1078,2</w:t>
            </w:r>
          </w:p>
        </w:tc>
        <w:tc>
          <w:tcPr>
            <w:tcW w:w="1635" w:type="dxa"/>
            <w:shd w:val="clear" w:color="auto" w:fill="FFFFFF"/>
            <w:vAlign w:val="center"/>
          </w:tcPr>
          <w:p w:rsidR="002A2B7C" w:rsidRPr="00A043E8" w:rsidRDefault="002A2B7C" w:rsidP="00672120">
            <w:pPr>
              <w:spacing w:line="240" w:lineRule="auto"/>
              <w:ind w:left="0" w:right="-113" w:firstLine="0"/>
              <w:jc w:val="center"/>
              <w:rPr>
                <w:rFonts w:ascii="Times New Roman" w:hAnsi="Times New Roman" w:cs="Times New Roman"/>
              </w:rPr>
            </w:pPr>
            <w:r w:rsidRPr="00A043E8">
              <w:rPr>
                <w:rFonts w:ascii="Times New Roman" w:hAnsi="Times New Roman" w:cs="Times New Roman"/>
              </w:rPr>
              <w:t>1078,2</w:t>
            </w:r>
          </w:p>
        </w:tc>
        <w:tc>
          <w:tcPr>
            <w:tcW w:w="1635" w:type="dxa"/>
            <w:shd w:val="clear" w:color="auto" w:fill="FFFFFF"/>
            <w:vAlign w:val="center"/>
          </w:tcPr>
          <w:p w:rsidR="002A2B7C" w:rsidRPr="00A043E8" w:rsidRDefault="002A2B7C" w:rsidP="00672120">
            <w:pPr>
              <w:spacing w:line="240" w:lineRule="auto"/>
              <w:ind w:left="0" w:right="-113" w:firstLine="0"/>
              <w:jc w:val="center"/>
              <w:rPr>
                <w:rFonts w:ascii="Times New Roman" w:hAnsi="Times New Roman" w:cs="Times New Roman"/>
              </w:rPr>
            </w:pPr>
            <w:r w:rsidRPr="00A043E8">
              <w:rPr>
                <w:rFonts w:ascii="Times New Roman" w:hAnsi="Times New Roman" w:cs="Times New Roman"/>
              </w:rPr>
              <w:t>1078,2</w:t>
            </w:r>
          </w:p>
        </w:tc>
        <w:tc>
          <w:tcPr>
            <w:tcW w:w="1635" w:type="dxa"/>
            <w:shd w:val="clear" w:color="auto" w:fill="FFFFFF"/>
            <w:vAlign w:val="center"/>
          </w:tcPr>
          <w:p w:rsidR="002A2B7C" w:rsidRPr="00A043E8" w:rsidRDefault="002A2B7C" w:rsidP="00672120">
            <w:pPr>
              <w:spacing w:line="240" w:lineRule="auto"/>
              <w:ind w:left="0" w:right="-113" w:firstLine="0"/>
              <w:jc w:val="center"/>
              <w:rPr>
                <w:rFonts w:ascii="Times New Roman" w:hAnsi="Times New Roman" w:cs="Times New Roman"/>
              </w:rPr>
            </w:pPr>
            <w:r w:rsidRPr="00A043E8">
              <w:rPr>
                <w:rFonts w:ascii="Times New Roman" w:hAnsi="Times New Roman" w:cs="Times New Roman"/>
              </w:rPr>
              <w:t>1078,2</w:t>
            </w:r>
          </w:p>
        </w:tc>
        <w:tc>
          <w:tcPr>
            <w:tcW w:w="1635" w:type="dxa"/>
            <w:shd w:val="clear" w:color="auto" w:fill="FFFFFF"/>
            <w:vAlign w:val="center"/>
          </w:tcPr>
          <w:p w:rsidR="002A2B7C" w:rsidRPr="00A043E8" w:rsidRDefault="002A2B7C" w:rsidP="00672120">
            <w:pPr>
              <w:spacing w:line="240" w:lineRule="auto"/>
              <w:ind w:left="0" w:right="-113" w:firstLine="0"/>
              <w:jc w:val="center"/>
              <w:rPr>
                <w:rFonts w:ascii="Times New Roman" w:hAnsi="Times New Roman" w:cs="Times New Roman"/>
              </w:rPr>
            </w:pPr>
            <w:r w:rsidRPr="00A043E8">
              <w:rPr>
                <w:rFonts w:ascii="Times New Roman" w:hAnsi="Times New Roman" w:cs="Times New Roman"/>
              </w:rPr>
              <w:t>1078,2</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Динамика изменения объема реализации тепла  (по отношению к факту 2019 г.)</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w:t>
            </w:r>
          </w:p>
        </w:tc>
        <w:tc>
          <w:tcPr>
            <w:tcW w:w="1635" w:type="dxa"/>
            <w:shd w:val="clear" w:color="auto" w:fill="FFFFFF"/>
            <w:vAlign w:val="center"/>
          </w:tcPr>
          <w:p w:rsidR="002A2B7C" w:rsidRPr="005A72AF" w:rsidRDefault="002A2B7C" w:rsidP="00672120">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35" w:type="dxa"/>
            <w:shd w:val="clear" w:color="auto" w:fill="FFFFFF"/>
          </w:tcPr>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Pr="005A72AF" w:rsidRDefault="002A2B7C" w:rsidP="00672120">
            <w:pPr>
              <w:rPr>
                <w:rFonts w:ascii="Times New Roman" w:hAnsi="Times New Roman" w:cs="Times New Roman"/>
              </w:rPr>
            </w:pPr>
            <w:r>
              <w:rPr>
                <w:rFonts w:ascii="Times New Roman" w:hAnsi="Times New Roman" w:cs="Times New Roman"/>
              </w:rPr>
              <w:t>0</w:t>
            </w:r>
          </w:p>
        </w:tc>
        <w:tc>
          <w:tcPr>
            <w:tcW w:w="1635" w:type="dxa"/>
            <w:shd w:val="clear" w:color="auto" w:fill="FFFFFF"/>
          </w:tcPr>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Pr="005A72AF" w:rsidRDefault="002A2B7C" w:rsidP="00672120">
            <w:pPr>
              <w:rPr>
                <w:rFonts w:ascii="Times New Roman" w:hAnsi="Times New Roman" w:cs="Times New Roman"/>
              </w:rPr>
            </w:pPr>
            <w:r>
              <w:rPr>
                <w:rFonts w:ascii="Times New Roman" w:hAnsi="Times New Roman" w:cs="Times New Roman"/>
              </w:rPr>
              <w:t>0</w:t>
            </w:r>
          </w:p>
        </w:tc>
        <w:tc>
          <w:tcPr>
            <w:tcW w:w="1635" w:type="dxa"/>
            <w:shd w:val="clear" w:color="auto" w:fill="FFFFFF"/>
          </w:tcPr>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Pr="005A72AF" w:rsidRDefault="002A2B7C" w:rsidP="00672120">
            <w:pPr>
              <w:rPr>
                <w:rFonts w:ascii="Times New Roman" w:hAnsi="Times New Roman" w:cs="Times New Roman"/>
              </w:rPr>
            </w:pPr>
            <w:r>
              <w:rPr>
                <w:rFonts w:ascii="Times New Roman" w:hAnsi="Times New Roman" w:cs="Times New Roman"/>
              </w:rPr>
              <w:t>0</w:t>
            </w:r>
          </w:p>
        </w:tc>
        <w:tc>
          <w:tcPr>
            <w:tcW w:w="1635" w:type="dxa"/>
            <w:shd w:val="clear" w:color="auto" w:fill="FFFFFF"/>
          </w:tcPr>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Pr="005A72AF" w:rsidRDefault="002A2B7C" w:rsidP="00672120">
            <w:pPr>
              <w:rPr>
                <w:rFonts w:ascii="Times New Roman" w:hAnsi="Times New Roman" w:cs="Times New Roman"/>
              </w:rPr>
            </w:pPr>
            <w:r>
              <w:rPr>
                <w:rFonts w:ascii="Times New Roman" w:hAnsi="Times New Roman" w:cs="Times New Roman"/>
              </w:rPr>
              <w:t>0</w:t>
            </w:r>
          </w:p>
        </w:tc>
        <w:tc>
          <w:tcPr>
            <w:tcW w:w="1635" w:type="dxa"/>
            <w:shd w:val="clear" w:color="auto" w:fill="FFFFFF"/>
          </w:tcPr>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Pr="005A72AF" w:rsidRDefault="002A2B7C" w:rsidP="00672120">
            <w:pPr>
              <w:rPr>
                <w:rFonts w:ascii="Times New Roman" w:hAnsi="Times New Roman" w:cs="Times New Roman"/>
              </w:rPr>
            </w:pPr>
            <w:r>
              <w:rPr>
                <w:rFonts w:ascii="Times New Roman" w:hAnsi="Times New Roman" w:cs="Times New Roman"/>
              </w:rPr>
              <w:t>0</w:t>
            </w:r>
          </w:p>
        </w:tc>
        <w:tc>
          <w:tcPr>
            <w:tcW w:w="1635" w:type="dxa"/>
            <w:shd w:val="clear" w:color="auto" w:fill="FFFFFF"/>
          </w:tcPr>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Pr="005A72AF" w:rsidRDefault="002A2B7C" w:rsidP="00672120">
            <w:pPr>
              <w:rPr>
                <w:rFonts w:ascii="Times New Roman" w:hAnsi="Times New Roman" w:cs="Times New Roman"/>
              </w:rPr>
            </w:pPr>
            <w:r>
              <w:rPr>
                <w:rFonts w:ascii="Times New Roman" w:hAnsi="Times New Roman" w:cs="Times New Roman"/>
              </w:rPr>
              <w:t>0</w:t>
            </w:r>
          </w:p>
        </w:tc>
        <w:tc>
          <w:tcPr>
            <w:tcW w:w="1635" w:type="dxa"/>
            <w:shd w:val="clear" w:color="auto" w:fill="FFFFFF"/>
          </w:tcPr>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Default="002A2B7C" w:rsidP="00672120">
            <w:pPr>
              <w:rPr>
                <w:rFonts w:ascii="Times New Roman" w:hAnsi="Times New Roman" w:cs="Times New Roman"/>
              </w:rPr>
            </w:pPr>
          </w:p>
          <w:p w:rsidR="002A2B7C" w:rsidRPr="005A72AF" w:rsidRDefault="002A2B7C" w:rsidP="00E96BAF">
            <w:pPr>
              <w:ind w:left="0" w:firstLine="0"/>
              <w:jc w:val="center"/>
              <w:rPr>
                <w:rFonts w:ascii="Times New Roman" w:hAnsi="Times New Roman" w:cs="Times New Roman"/>
              </w:rPr>
            </w:pPr>
            <w:r>
              <w:rPr>
                <w:rFonts w:ascii="Times New Roman" w:hAnsi="Times New Roman" w:cs="Times New Roman"/>
              </w:rPr>
              <w:t>0</w:t>
            </w:r>
          </w:p>
        </w:tc>
      </w:tr>
      <w:tr w:rsidR="002A2B7C" w:rsidRPr="005A72AF" w:rsidTr="00672120">
        <w:tc>
          <w:tcPr>
            <w:tcW w:w="16348" w:type="dxa"/>
            <w:gridSpan w:val="10"/>
            <w:shd w:val="clear" w:color="auto" w:fill="FFFFFF"/>
          </w:tcPr>
          <w:p w:rsidR="002A2B7C" w:rsidRPr="005A72AF" w:rsidRDefault="002A2B7C" w:rsidP="00672120">
            <w:pPr>
              <w:spacing w:line="240" w:lineRule="auto"/>
              <w:ind w:left="-107" w:right="-113" w:firstLine="0"/>
              <w:jc w:val="center"/>
              <w:rPr>
                <w:rFonts w:ascii="Times New Roman" w:hAnsi="Times New Roman" w:cs="Times New Roman"/>
                <w:sz w:val="24"/>
                <w:szCs w:val="24"/>
              </w:rPr>
            </w:pPr>
            <w:r w:rsidRPr="005A72AF">
              <w:rPr>
                <w:rFonts w:ascii="Times New Roman" w:hAnsi="Times New Roman" w:cs="Times New Roman"/>
                <w:b/>
                <w:sz w:val="24"/>
                <w:szCs w:val="24"/>
                <w:lang w:eastAsia="ru-RU"/>
              </w:rPr>
              <w:t>ТЕПЛОСНАБЖЕНИЕ (</w:t>
            </w:r>
            <w:r w:rsidRPr="005A72AF">
              <w:rPr>
                <w:rFonts w:ascii="Times New Roman" w:hAnsi="Times New Roman" w:cs="Times New Roman"/>
                <w:b/>
                <w:szCs w:val="24"/>
              </w:rPr>
              <w:t>ООО «Байкальская энергетическая компания»</w:t>
            </w:r>
            <w:r w:rsidRPr="005A72AF">
              <w:rPr>
                <w:rFonts w:ascii="Times New Roman" w:hAnsi="Times New Roman" w:cs="Times New Roman"/>
                <w:b/>
                <w:sz w:val="24"/>
                <w:szCs w:val="24"/>
                <w:lang w:eastAsia="ru-RU"/>
              </w:rPr>
              <w:t>)</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Потребление тепла, всего</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Гкал/год</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103672,489</w:t>
            </w:r>
          </w:p>
        </w:tc>
        <w:tc>
          <w:tcPr>
            <w:tcW w:w="1635" w:type="dxa"/>
            <w:shd w:val="clear" w:color="auto" w:fill="FFFFFF"/>
            <w:vAlign w:val="center"/>
          </w:tcPr>
          <w:p w:rsidR="002A2B7C" w:rsidRPr="00A74320" w:rsidRDefault="002A2B7C" w:rsidP="00A74320">
            <w:pPr>
              <w:spacing w:line="240" w:lineRule="auto"/>
              <w:ind w:left="0" w:right="-113" w:firstLine="0"/>
              <w:jc w:val="center"/>
              <w:rPr>
                <w:rFonts w:ascii="Times New Roman" w:hAnsi="Times New Roman" w:cs="Times New Roman"/>
              </w:rPr>
            </w:pPr>
            <w:r w:rsidRPr="00A74320">
              <w:rPr>
                <w:rFonts w:ascii="Times New Roman" w:hAnsi="Times New Roman" w:cs="Times New Roman"/>
              </w:rPr>
              <w:t>103672,489</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103672,489</w:t>
            </w:r>
          </w:p>
        </w:tc>
        <w:tc>
          <w:tcPr>
            <w:tcW w:w="1635" w:type="dxa"/>
            <w:shd w:val="clear" w:color="auto" w:fill="FFFFFF"/>
            <w:vAlign w:val="center"/>
          </w:tcPr>
          <w:p w:rsidR="002A2B7C" w:rsidRPr="00A74320" w:rsidRDefault="002A2B7C" w:rsidP="00A74320">
            <w:pPr>
              <w:spacing w:line="240" w:lineRule="auto"/>
              <w:ind w:left="0" w:right="-113" w:firstLine="0"/>
              <w:jc w:val="center"/>
              <w:rPr>
                <w:rFonts w:ascii="Times New Roman" w:hAnsi="Times New Roman" w:cs="Times New Roman"/>
              </w:rPr>
            </w:pPr>
            <w:r w:rsidRPr="00A74320">
              <w:rPr>
                <w:rFonts w:ascii="Times New Roman" w:hAnsi="Times New Roman" w:cs="Times New Roman"/>
              </w:rPr>
              <w:t>105301,8493</w:t>
            </w:r>
          </w:p>
        </w:tc>
        <w:tc>
          <w:tcPr>
            <w:tcW w:w="1635" w:type="dxa"/>
            <w:shd w:val="clear" w:color="auto" w:fill="FFFFFF"/>
            <w:vAlign w:val="center"/>
          </w:tcPr>
          <w:p w:rsidR="002A2B7C" w:rsidRPr="00A74320" w:rsidRDefault="002A2B7C" w:rsidP="00672120">
            <w:pPr>
              <w:spacing w:line="240" w:lineRule="auto"/>
              <w:ind w:left="0" w:right="-113" w:firstLine="0"/>
              <w:jc w:val="center"/>
              <w:rPr>
                <w:rFonts w:ascii="Times New Roman" w:hAnsi="Times New Roman" w:cs="Times New Roman"/>
              </w:rPr>
            </w:pPr>
            <w:r w:rsidRPr="00A74320">
              <w:rPr>
                <w:rFonts w:ascii="Times New Roman" w:hAnsi="Times New Roman" w:cs="Times New Roman"/>
              </w:rPr>
              <w:t>109894,0093</w:t>
            </w:r>
          </w:p>
        </w:tc>
        <w:tc>
          <w:tcPr>
            <w:tcW w:w="1635" w:type="dxa"/>
            <w:shd w:val="clear" w:color="auto" w:fill="FFFFFF"/>
            <w:vAlign w:val="center"/>
          </w:tcPr>
          <w:p w:rsidR="002A2B7C" w:rsidRPr="00A74320" w:rsidRDefault="002A2B7C" w:rsidP="00672120">
            <w:pPr>
              <w:spacing w:line="240" w:lineRule="auto"/>
              <w:ind w:left="0" w:right="-113" w:firstLine="0"/>
              <w:jc w:val="center"/>
              <w:rPr>
                <w:rFonts w:ascii="Times New Roman" w:hAnsi="Times New Roman" w:cs="Times New Roman"/>
              </w:rPr>
            </w:pPr>
            <w:r w:rsidRPr="00A74320">
              <w:rPr>
                <w:rFonts w:ascii="Times New Roman" w:hAnsi="Times New Roman" w:cs="Times New Roman"/>
              </w:rPr>
              <w:t>110113,0093</w:t>
            </w:r>
          </w:p>
        </w:tc>
        <w:tc>
          <w:tcPr>
            <w:tcW w:w="1635" w:type="dxa"/>
            <w:shd w:val="clear" w:color="auto" w:fill="FFFFFF"/>
            <w:vAlign w:val="center"/>
          </w:tcPr>
          <w:p w:rsidR="002A2B7C" w:rsidRPr="00A74320" w:rsidRDefault="002A2B7C" w:rsidP="00672120">
            <w:pPr>
              <w:spacing w:line="240" w:lineRule="auto"/>
              <w:ind w:left="0" w:right="-113" w:firstLine="0"/>
              <w:jc w:val="center"/>
              <w:rPr>
                <w:rFonts w:ascii="Times New Roman" w:hAnsi="Times New Roman" w:cs="Times New Roman"/>
              </w:rPr>
            </w:pPr>
            <w:r w:rsidRPr="00A74320">
              <w:rPr>
                <w:rFonts w:ascii="Times New Roman" w:hAnsi="Times New Roman" w:cs="Times New Roman"/>
              </w:rPr>
              <w:t>110113,0093</w:t>
            </w:r>
          </w:p>
        </w:tc>
        <w:tc>
          <w:tcPr>
            <w:tcW w:w="1635" w:type="dxa"/>
            <w:shd w:val="clear" w:color="auto" w:fill="FFFFFF"/>
            <w:vAlign w:val="center"/>
          </w:tcPr>
          <w:p w:rsidR="002A2B7C" w:rsidRPr="00A74320" w:rsidRDefault="002A2B7C" w:rsidP="00672120">
            <w:pPr>
              <w:spacing w:line="240" w:lineRule="auto"/>
              <w:ind w:left="0" w:right="-113" w:firstLine="0"/>
              <w:jc w:val="center"/>
              <w:rPr>
                <w:rFonts w:ascii="Times New Roman" w:hAnsi="Times New Roman" w:cs="Times New Roman"/>
              </w:rPr>
            </w:pPr>
            <w:r w:rsidRPr="00A74320">
              <w:rPr>
                <w:rFonts w:ascii="Times New Roman" w:hAnsi="Times New Roman" w:cs="Times New Roman"/>
              </w:rPr>
              <w:t>110113,0093</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в т. ч.</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p>
        </w:tc>
        <w:tc>
          <w:tcPr>
            <w:tcW w:w="1635" w:type="dxa"/>
            <w:shd w:val="clear" w:color="auto" w:fill="FFFFFF"/>
          </w:tcPr>
          <w:p w:rsidR="002A2B7C" w:rsidRPr="00A74320" w:rsidRDefault="002A2B7C" w:rsidP="00672120">
            <w:pPr>
              <w:rPr>
                <w:rFonts w:ascii="Times New Roman" w:hAnsi="Times New Roman" w:cs="Times New Roman"/>
              </w:rPr>
            </w:pPr>
          </w:p>
        </w:tc>
        <w:tc>
          <w:tcPr>
            <w:tcW w:w="1635" w:type="dxa"/>
            <w:shd w:val="clear" w:color="auto" w:fill="FFFFFF"/>
            <w:vAlign w:val="center"/>
          </w:tcPr>
          <w:p w:rsidR="002A2B7C" w:rsidRPr="00A74320"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tcPr>
          <w:p w:rsidR="002A2B7C" w:rsidRPr="00A74320" w:rsidRDefault="002A2B7C" w:rsidP="00672120">
            <w:pPr>
              <w:rPr>
                <w:rFonts w:ascii="Times New Roman" w:hAnsi="Times New Roman" w:cs="Times New Roman"/>
              </w:rPr>
            </w:pPr>
          </w:p>
        </w:tc>
        <w:tc>
          <w:tcPr>
            <w:tcW w:w="1635" w:type="dxa"/>
            <w:shd w:val="clear" w:color="auto" w:fill="FFFFFF"/>
            <w:vAlign w:val="center"/>
          </w:tcPr>
          <w:p w:rsidR="002A2B7C" w:rsidRPr="00A74320"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vAlign w:val="center"/>
          </w:tcPr>
          <w:p w:rsidR="002A2B7C" w:rsidRPr="00A74320"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vAlign w:val="center"/>
          </w:tcPr>
          <w:p w:rsidR="002A2B7C" w:rsidRPr="00A74320"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vAlign w:val="center"/>
          </w:tcPr>
          <w:p w:rsidR="002A2B7C" w:rsidRPr="00A74320"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vAlign w:val="center"/>
          </w:tcPr>
          <w:p w:rsidR="002A2B7C" w:rsidRPr="00A74320" w:rsidRDefault="002A2B7C" w:rsidP="00672120">
            <w:pPr>
              <w:spacing w:line="240" w:lineRule="auto"/>
              <w:ind w:left="0" w:right="-113" w:firstLine="0"/>
              <w:jc w:val="center"/>
              <w:rPr>
                <w:rFonts w:ascii="Times New Roman" w:hAnsi="Times New Roman" w:cs="Times New Roman"/>
              </w:rPr>
            </w:pP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населением</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Гкал/год</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45 119,6484</w:t>
            </w:r>
          </w:p>
        </w:tc>
        <w:tc>
          <w:tcPr>
            <w:tcW w:w="1635" w:type="dxa"/>
            <w:shd w:val="clear" w:color="auto" w:fill="FFFFFF"/>
            <w:vAlign w:val="center"/>
          </w:tcPr>
          <w:p w:rsidR="002A2B7C" w:rsidRDefault="002A2B7C" w:rsidP="00672120">
            <w:pPr>
              <w:spacing w:line="240" w:lineRule="auto"/>
              <w:ind w:left="0" w:right="-113" w:firstLine="0"/>
              <w:jc w:val="center"/>
              <w:rPr>
                <w:rFonts w:ascii="Times New Roman" w:hAnsi="Times New Roman" w:cs="Times New Roman"/>
              </w:rPr>
            </w:pPr>
          </w:p>
          <w:p w:rsidR="002A2B7C" w:rsidRPr="00A74320" w:rsidRDefault="002A2B7C" w:rsidP="00672120">
            <w:pPr>
              <w:spacing w:line="240" w:lineRule="auto"/>
              <w:ind w:left="0" w:right="-113" w:firstLine="0"/>
              <w:jc w:val="center"/>
              <w:rPr>
                <w:rFonts w:ascii="Times New Roman" w:hAnsi="Times New Roman" w:cs="Times New Roman"/>
              </w:rPr>
            </w:pPr>
            <w:r w:rsidRPr="00A74320">
              <w:rPr>
                <w:rFonts w:ascii="Times New Roman" w:hAnsi="Times New Roman" w:cs="Times New Roman"/>
              </w:rPr>
              <w:t>45 119,6484</w:t>
            </w:r>
          </w:p>
          <w:p w:rsidR="002A2B7C" w:rsidRPr="00A74320"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tcPr>
          <w:p w:rsidR="002A2B7C" w:rsidRDefault="002A2B7C" w:rsidP="00A74320">
            <w:pPr>
              <w:ind w:firstLine="0"/>
              <w:jc w:val="center"/>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45 119,6484</w:t>
            </w:r>
          </w:p>
        </w:tc>
        <w:tc>
          <w:tcPr>
            <w:tcW w:w="1635" w:type="dxa"/>
            <w:shd w:val="clear" w:color="auto" w:fill="FFFFFF"/>
            <w:vAlign w:val="center"/>
          </w:tcPr>
          <w:p w:rsidR="002A2B7C" w:rsidRPr="00A74320" w:rsidRDefault="002A2B7C" w:rsidP="00A74320">
            <w:pPr>
              <w:spacing w:line="240" w:lineRule="auto"/>
              <w:ind w:left="0" w:right="-113" w:firstLine="0"/>
              <w:jc w:val="center"/>
              <w:rPr>
                <w:rFonts w:ascii="Times New Roman" w:hAnsi="Times New Roman" w:cs="Times New Roman"/>
              </w:rPr>
            </w:pPr>
            <w:r w:rsidRPr="00A74320">
              <w:rPr>
                <w:rFonts w:ascii="Times New Roman" w:hAnsi="Times New Roman" w:cs="Times New Roman"/>
              </w:rPr>
              <w:t>46749,0084</w:t>
            </w:r>
          </w:p>
        </w:tc>
        <w:tc>
          <w:tcPr>
            <w:tcW w:w="1635" w:type="dxa"/>
            <w:shd w:val="clear" w:color="auto" w:fill="FFFFFF"/>
          </w:tcPr>
          <w:p w:rsidR="002A2B7C" w:rsidRDefault="002A2B7C" w:rsidP="00A74320">
            <w:pPr>
              <w:ind w:firstLine="0"/>
              <w:jc w:val="center"/>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50393,1684</w:t>
            </w:r>
          </w:p>
        </w:tc>
        <w:tc>
          <w:tcPr>
            <w:tcW w:w="1635" w:type="dxa"/>
            <w:shd w:val="clear" w:color="auto" w:fill="FFFFFF"/>
          </w:tcPr>
          <w:p w:rsidR="002A2B7C" w:rsidRDefault="002A2B7C" w:rsidP="00A74320">
            <w:pPr>
              <w:ind w:firstLine="0"/>
              <w:jc w:val="center"/>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50393,1684</w:t>
            </w:r>
          </w:p>
        </w:tc>
        <w:tc>
          <w:tcPr>
            <w:tcW w:w="1635" w:type="dxa"/>
            <w:shd w:val="clear" w:color="auto" w:fill="FFFFFF"/>
          </w:tcPr>
          <w:p w:rsidR="002A2B7C" w:rsidRDefault="002A2B7C" w:rsidP="00A74320">
            <w:pPr>
              <w:ind w:firstLine="0"/>
              <w:jc w:val="center"/>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50393,1684</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50393,1684</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Бюджетными организациями</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Гкал/год</w:t>
            </w:r>
          </w:p>
        </w:tc>
        <w:tc>
          <w:tcPr>
            <w:tcW w:w="1635" w:type="dxa"/>
            <w:shd w:val="clear" w:color="auto" w:fill="FFFFFF"/>
          </w:tcPr>
          <w:p w:rsidR="002A2B7C" w:rsidRDefault="002A2B7C" w:rsidP="00A74320">
            <w:pPr>
              <w:ind w:firstLine="0"/>
              <w:jc w:val="center"/>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6 222,8800</w:t>
            </w:r>
          </w:p>
        </w:tc>
        <w:tc>
          <w:tcPr>
            <w:tcW w:w="1635" w:type="dxa"/>
            <w:shd w:val="clear" w:color="auto" w:fill="FFFFFF"/>
            <w:vAlign w:val="center"/>
          </w:tcPr>
          <w:p w:rsidR="002A2B7C" w:rsidRPr="00A74320" w:rsidRDefault="002A2B7C" w:rsidP="00A74320">
            <w:pPr>
              <w:spacing w:line="240" w:lineRule="auto"/>
              <w:ind w:left="0" w:right="-113" w:firstLine="0"/>
              <w:jc w:val="center"/>
              <w:rPr>
                <w:rFonts w:ascii="Times New Roman" w:hAnsi="Times New Roman" w:cs="Times New Roman"/>
              </w:rPr>
            </w:pPr>
            <w:r w:rsidRPr="00A74320">
              <w:rPr>
                <w:rFonts w:ascii="Times New Roman" w:hAnsi="Times New Roman" w:cs="Times New Roman"/>
              </w:rPr>
              <w:t>6 222,8800</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6 222,8800</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6 222,8800</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7 170,88</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7 170,88</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7 170,88</w:t>
            </w:r>
          </w:p>
        </w:tc>
        <w:tc>
          <w:tcPr>
            <w:tcW w:w="1635" w:type="dxa"/>
            <w:shd w:val="clear" w:color="auto" w:fill="FFFFFF"/>
          </w:tcPr>
          <w:p w:rsidR="002A2B7C" w:rsidRDefault="002A2B7C" w:rsidP="00A74320">
            <w:pPr>
              <w:ind w:firstLine="0"/>
              <w:jc w:val="center"/>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7 170,88</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Прочими организациями</w:t>
            </w:r>
          </w:p>
        </w:tc>
        <w:tc>
          <w:tcPr>
            <w:tcW w:w="1634" w:type="dxa"/>
            <w:shd w:val="clear" w:color="auto" w:fill="FFFFFF"/>
            <w:vAlign w:val="center"/>
          </w:tcPr>
          <w:p w:rsidR="002A2B7C" w:rsidRPr="005A72AF" w:rsidRDefault="002A2B7C" w:rsidP="00672120">
            <w:pPr>
              <w:spacing w:line="240" w:lineRule="auto"/>
              <w:ind w:left="-136" w:right="-113" w:firstLine="0"/>
              <w:jc w:val="center"/>
              <w:rPr>
                <w:rFonts w:ascii="Times New Roman" w:hAnsi="Times New Roman" w:cs="Times New Roman"/>
                <w:sz w:val="24"/>
                <w:szCs w:val="24"/>
              </w:rPr>
            </w:pPr>
            <w:r w:rsidRPr="005A72AF">
              <w:rPr>
                <w:rFonts w:ascii="Times New Roman" w:hAnsi="Times New Roman" w:cs="Times New Roman"/>
                <w:sz w:val="24"/>
                <w:szCs w:val="24"/>
              </w:rPr>
              <w:t>Гкал/год</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672120">
            <w:pPr>
              <w:ind w:firstLine="0"/>
              <w:rPr>
                <w:rFonts w:ascii="Times New Roman" w:hAnsi="Times New Roman" w:cs="Times New Roman"/>
              </w:rPr>
            </w:pPr>
            <w:r w:rsidRPr="00A74320">
              <w:rPr>
                <w:rFonts w:ascii="Times New Roman" w:hAnsi="Times New Roman" w:cs="Times New Roman"/>
              </w:rPr>
              <w:t>52 329,9609</w:t>
            </w:r>
          </w:p>
          <w:p w:rsidR="002A2B7C" w:rsidRPr="00A74320" w:rsidRDefault="002A2B7C" w:rsidP="00672120">
            <w:pPr>
              <w:ind w:firstLine="0"/>
              <w:rPr>
                <w:rFonts w:ascii="Times New Roman" w:hAnsi="Times New Roman" w:cs="Times New Roman"/>
              </w:rPr>
            </w:pPr>
          </w:p>
        </w:tc>
        <w:tc>
          <w:tcPr>
            <w:tcW w:w="1635" w:type="dxa"/>
            <w:shd w:val="clear" w:color="auto" w:fill="FFFFFF"/>
            <w:vAlign w:val="center"/>
          </w:tcPr>
          <w:p w:rsidR="002A2B7C" w:rsidRDefault="002A2B7C" w:rsidP="00672120">
            <w:pPr>
              <w:spacing w:line="240" w:lineRule="auto"/>
              <w:ind w:left="0" w:right="-113" w:firstLine="0"/>
              <w:jc w:val="center"/>
              <w:rPr>
                <w:rFonts w:ascii="Times New Roman" w:hAnsi="Times New Roman" w:cs="Times New Roman"/>
              </w:rPr>
            </w:pPr>
          </w:p>
          <w:p w:rsidR="002A2B7C" w:rsidRPr="00A74320" w:rsidRDefault="002A2B7C" w:rsidP="00634445">
            <w:pPr>
              <w:spacing w:line="240" w:lineRule="auto"/>
              <w:ind w:left="0" w:right="-113" w:firstLine="0"/>
              <w:jc w:val="center"/>
              <w:rPr>
                <w:rFonts w:ascii="Times New Roman" w:hAnsi="Times New Roman" w:cs="Times New Roman"/>
              </w:rPr>
            </w:pPr>
            <w:r w:rsidRPr="00A74320">
              <w:rPr>
                <w:rFonts w:ascii="Times New Roman" w:hAnsi="Times New Roman" w:cs="Times New Roman"/>
              </w:rPr>
              <w:t>52 329,9609</w:t>
            </w:r>
          </w:p>
          <w:p w:rsidR="002A2B7C" w:rsidRPr="00A74320" w:rsidRDefault="002A2B7C" w:rsidP="00672120">
            <w:pPr>
              <w:spacing w:line="240" w:lineRule="auto"/>
              <w:ind w:left="0" w:right="-113" w:firstLine="0"/>
              <w:jc w:val="center"/>
              <w:rPr>
                <w:rFonts w:ascii="Times New Roman" w:hAnsi="Times New Roman" w:cs="Times New Roman"/>
              </w:rPr>
            </w:pP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634445">
            <w:pPr>
              <w:ind w:firstLine="0"/>
              <w:jc w:val="center"/>
              <w:rPr>
                <w:rFonts w:ascii="Times New Roman" w:hAnsi="Times New Roman" w:cs="Times New Roman"/>
              </w:rPr>
            </w:pPr>
            <w:r w:rsidRPr="00A74320">
              <w:rPr>
                <w:rFonts w:ascii="Times New Roman" w:hAnsi="Times New Roman" w:cs="Times New Roman"/>
              </w:rPr>
              <w:t>52 329,9609</w:t>
            </w:r>
          </w:p>
          <w:p w:rsidR="002A2B7C" w:rsidRPr="00A74320" w:rsidRDefault="002A2B7C" w:rsidP="00672120">
            <w:pPr>
              <w:rPr>
                <w:rFonts w:ascii="Times New Roman" w:hAnsi="Times New Roman" w:cs="Times New Roman"/>
              </w:rPr>
            </w:pP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634445">
            <w:pPr>
              <w:ind w:firstLine="0"/>
              <w:jc w:val="center"/>
              <w:rPr>
                <w:rFonts w:ascii="Times New Roman" w:hAnsi="Times New Roman" w:cs="Times New Roman"/>
              </w:rPr>
            </w:pPr>
            <w:r w:rsidRPr="00A74320">
              <w:rPr>
                <w:rFonts w:ascii="Times New Roman" w:hAnsi="Times New Roman" w:cs="Times New Roman"/>
              </w:rPr>
              <w:t>52 329,9609</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634445">
            <w:pPr>
              <w:ind w:firstLine="0"/>
              <w:jc w:val="center"/>
              <w:rPr>
                <w:rFonts w:ascii="Times New Roman" w:hAnsi="Times New Roman" w:cs="Times New Roman"/>
              </w:rPr>
            </w:pPr>
            <w:r w:rsidRPr="00A74320">
              <w:rPr>
                <w:rFonts w:ascii="Times New Roman" w:hAnsi="Times New Roman" w:cs="Times New Roman"/>
              </w:rPr>
              <w:t>52 329,9609</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634445">
            <w:pPr>
              <w:ind w:firstLine="0"/>
              <w:jc w:val="center"/>
              <w:rPr>
                <w:rFonts w:ascii="Times New Roman" w:hAnsi="Times New Roman" w:cs="Times New Roman"/>
              </w:rPr>
            </w:pPr>
            <w:r w:rsidRPr="00A74320">
              <w:rPr>
                <w:rFonts w:ascii="Times New Roman" w:hAnsi="Times New Roman" w:cs="Times New Roman"/>
              </w:rPr>
              <w:t>52 329,9609</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634445">
            <w:pPr>
              <w:ind w:firstLine="0"/>
              <w:jc w:val="center"/>
              <w:rPr>
                <w:rFonts w:ascii="Times New Roman" w:hAnsi="Times New Roman" w:cs="Times New Roman"/>
              </w:rPr>
            </w:pPr>
            <w:r w:rsidRPr="00A74320">
              <w:rPr>
                <w:rFonts w:ascii="Times New Roman" w:hAnsi="Times New Roman" w:cs="Times New Roman"/>
              </w:rPr>
              <w:t>52 329,9609</w:t>
            </w:r>
          </w:p>
        </w:tc>
        <w:tc>
          <w:tcPr>
            <w:tcW w:w="1635" w:type="dxa"/>
            <w:shd w:val="clear" w:color="auto" w:fill="FFFFFF"/>
          </w:tcPr>
          <w:p w:rsidR="002A2B7C" w:rsidRDefault="002A2B7C" w:rsidP="00672120">
            <w:pPr>
              <w:ind w:firstLine="0"/>
              <w:rPr>
                <w:rFonts w:ascii="Times New Roman" w:hAnsi="Times New Roman" w:cs="Times New Roman"/>
              </w:rPr>
            </w:pPr>
          </w:p>
          <w:p w:rsidR="002A2B7C" w:rsidRPr="00A74320" w:rsidRDefault="002A2B7C" w:rsidP="00A74320">
            <w:pPr>
              <w:ind w:firstLine="0"/>
              <w:jc w:val="center"/>
              <w:rPr>
                <w:rFonts w:ascii="Times New Roman" w:hAnsi="Times New Roman" w:cs="Times New Roman"/>
              </w:rPr>
            </w:pPr>
            <w:r w:rsidRPr="00A74320">
              <w:rPr>
                <w:rFonts w:ascii="Times New Roman" w:hAnsi="Times New Roman" w:cs="Times New Roman"/>
              </w:rPr>
              <w:t>52 329,9609</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Динамика изменения объема реализации тепла (по отношению к факту 2019 г.)</w:t>
            </w:r>
          </w:p>
        </w:tc>
        <w:tc>
          <w:tcPr>
            <w:tcW w:w="1634" w:type="dxa"/>
            <w:shd w:val="clear" w:color="auto" w:fill="FFFFFF"/>
            <w:vAlign w:val="center"/>
          </w:tcPr>
          <w:p w:rsidR="002A2B7C" w:rsidRPr="00634445" w:rsidRDefault="002A2B7C" w:rsidP="00672120">
            <w:pPr>
              <w:spacing w:line="240" w:lineRule="auto"/>
              <w:ind w:left="-136" w:right="-113" w:firstLine="0"/>
              <w:jc w:val="center"/>
              <w:rPr>
                <w:rFonts w:ascii="Times New Roman" w:hAnsi="Times New Roman" w:cs="Times New Roman"/>
              </w:rPr>
            </w:pPr>
          </w:p>
          <w:p w:rsidR="002A2B7C" w:rsidRPr="00634445" w:rsidRDefault="002A2B7C" w:rsidP="00672120">
            <w:pPr>
              <w:spacing w:line="240" w:lineRule="auto"/>
              <w:ind w:left="-136" w:right="-113" w:firstLine="0"/>
              <w:jc w:val="center"/>
              <w:rPr>
                <w:rFonts w:ascii="Times New Roman" w:hAnsi="Times New Roman" w:cs="Times New Roman"/>
              </w:rPr>
            </w:pPr>
          </w:p>
          <w:p w:rsidR="002A2B7C" w:rsidRPr="00634445" w:rsidRDefault="002A2B7C" w:rsidP="00672120">
            <w:pPr>
              <w:spacing w:line="240" w:lineRule="auto"/>
              <w:ind w:left="-136" w:right="-113" w:firstLine="0"/>
              <w:jc w:val="center"/>
              <w:rPr>
                <w:rFonts w:ascii="Times New Roman" w:hAnsi="Times New Roman" w:cs="Times New Roman"/>
              </w:rPr>
            </w:pPr>
          </w:p>
          <w:p w:rsidR="002A2B7C" w:rsidRPr="00634445" w:rsidRDefault="002A2B7C" w:rsidP="00672120">
            <w:pPr>
              <w:spacing w:line="240" w:lineRule="auto"/>
              <w:ind w:left="-136" w:right="-113" w:firstLine="0"/>
              <w:jc w:val="center"/>
              <w:rPr>
                <w:rFonts w:ascii="Times New Roman" w:hAnsi="Times New Roman" w:cs="Times New Roman"/>
              </w:rPr>
            </w:pPr>
            <w:r w:rsidRPr="00634445">
              <w:rPr>
                <w:rFonts w:ascii="Times New Roman" w:hAnsi="Times New Roman" w:cs="Times New Roman"/>
              </w:rPr>
              <w:t>%</w:t>
            </w:r>
          </w:p>
        </w:tc>
        <w:tc>
          <w:tcPr>
            <w:tcW w:w="1635" w:type="dxa"/>
            <w:shd w:val="clear" w:color="auto" w:fill="FFFFFF"/>
            <w:vAlign w:val="center"/>
          </w:tcPr>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r>
              <w:rPr>
                <w:rFonts w:ascii="Times New Roman" w:hAnsi="Times New Roman" w:cs="Times New Roman"/>
              </w:rPr>
              <w:t>0</w:t>
            </w:r>
          </w:p>
        </w:tc>
        <w:tc>
          <w:tcPr>
            <w:tcW w:w="1635" w:type="dxa"/>
            <w:shd w:val="clear" w:color="auto" w:fill="FFFFFF"/>
            <w:vAlign w:val="center"/>
          </w:tcPr>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r>
              <w:rPr>
                <w:rFonts w:ascii="Times New Roman" w:hAnsi="Times New Roman" w:cs="Times New Roman"/>
              </w:rPr>
              <w:t>0</w:t>
            </w:r>
          </w:p>
        </w:tc>
        <w:tc>
          <w:tcPr>
            <w:tcW w:w="1635" w:type="dxa"/>
            <w:shd w:val="clear" w:color="auto" w:fill="FFFFFF"/>
            <w:vAlign w:val="center"/>
          </w:tcPr>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r>
              <w:rPr>
                <w:rFonts w:ascii="Times New Roman" w:hAnsi="Times New Roman" w:cs="Times New Roman"/>
              </w:rPr>
              <w:t>0</w:t>
            </w:r>
          </w:p>
        </w:tc>
        <w:tc>
          <w:tcPr>
            <w:tcW w:w="1635" w:type="dxa"/>
            <w:shd w:val="clear" w:color="auto" w:fill="FFFFFF"/>
            <w:vAlign w:val="center"/>
          </w:tcPr>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r>
              <w:rPr>
                <w:rFonts w:ascii="Times New Roman" w:hAnsi="Times New Roman" w:cs="Times New Roman"/>
              </w:rPr>
              <w:t>1,5</w:t>
            </w:r>
          </w:p>
        </w:tc>
        <w:tc>
          <w:tcPr>
            <w:tcW w:w="1635" w:type="dxa"/>
            <w:shd w:val="clear" w:color="auto" w:fill="FFFFFF"/>
            <w:vAlign w:val="center"/>
          </w:tcPr>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r>
              <w:rPr>
                <w:rFonts w:ascii="Times New Roman" w:hAnsi="Times New Roman" w:cs="Times New Roman"/>
              </w:rPr>
              <w:t>5,6</w:t>
            </w:r>
          </w:p>
        </w:tc>
        <w:tc>
          <w:tcPr>
            <w:tcW w:w="1635" w:type="dxa"/>
            <w:shd w:val="clear" w:color="auto" w:fill="FFFFFF"/>
            <w:vAlign w:val="center"/>
          </w:tcPr>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r>
              <w:rPr>
                <w:rFonts w:ascii="Times New Roman" w:hAnsi="Times New Roman" w:cs="Times New Roman"/>
              </w:rPr>
              <w:t>5,8</w:t>
            </w:r>
          </w:p>
        </w:tc>
        <w:tc>
          <w:tcPr>
            <w:tcW w:w="1635" w:type="dxa"/>
            <w:shd w:val="clear" w:color="auto" w:fill="FFFFFF"/>
            <w:vAlign w:val="center"/>
          </w:tcPr>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r w:rsidRPr="00BD328B">
              <w:rPr>
                <w:rFonts w:ascii="Times New Roman" w:hAnsi="Times New Roman" w:cs="Times New Roman"/>
              </w:rPr>
              <w:t>5,8</w:t>
            </w:r>
          </w:p>
        </w:tc>
        <w:tc>
          <w:tcPr>
            <w:tcW w:w="1635" w:type="dxa"/>
            <w:shd w:val="clear" w:color="auto" w:fill="FFFFFF"/>
            <w:vAlign w:val="center"/>
          </w:tcPr>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p>
          <w:p w:rsidR="002A2B7C" w:rsidRPr="00634445" w:rsidRDefault="002A2B7C" w:rsidP="00672120">
            <w:pPr>
              <w:spacing w:line="240" w:lineRule="auto"/>
              <w:ind w:left="-107" w:right="-113" w:firstLine="0"/>
              <w:jc w:val="center"/>
              <w:rPr>
                <w:rFonts w:ascii="Times New Roman" w:hAnsi="Times New Roman" w:cs="Times New Roman"/>
              </w:rPr>
            </w:pPr>
            <w:r w:rsidRPr="00BD328B">
              <w:rPr>
                <w:rFonts w:ascii="Times New Roman" w:hAnsi="Times New Roman" w:cs="Times New Roman"/>
              </w:rPr>
              <w:t>5,8</w:t>
            </w:r>
          </w:p>
        </w:tc>
      </w:tr>
      <w:tr w:rsidR="002A2B7C" w:rsidRPr="005A72AF" w:rsidTr="00672120">
        <w:tc>
          <w:tcPr>
            <w:tcW w:w="16348" w:type="dxa"/>
            <w:gridSpan w:val="10"/>
            <w:shd w:val="clear" w:color="auto" w:fill="FFFFFF"/>
          </w:tcPr>
          <w:p w:rsidR="002A2B7C" w:rsidRPr="00634445" w:rsidRDefault="002A2B7C" w:rsidP="00672120">
            <w:pPr>
              <w:spacing w:line="240" w:lineRule="auto"/>
              <w:ind w:left="-107" w:right="-113" w:firstLine="0"/>
              <w:jc w:val="center"/>
              <w:rPr>
                <w:rFonts w:ascii="Times New Roman" w:hAnsi="Times New Roman" w:cs="Times New Roman"/>
                <w:b/>
              </w:rPr>
            </w:pPr>
            <w:r w:rsidRPr="00634445">
              <w:rPr>
                <w:rFonts w:ascii="Times New Roman" w:hAnsi="Times New Roman" w:cs="Times New Roman"/>
                <w:b/>
              </w:rPr>
              <w:t>ГАЗОСНАБЖЕНИЕ</w:t>
            </w:r>
          </w:p>
        </w:tc>
      </w:tr>
      <w:tr w:rsidR="002A2B7C" w:rsidRPr="005A72AF" w:rsidTr="00672120">
        <w:tc>
          <w:tcPr>
            <w:tcW w:w="1634" w:type="dxa"/>
            <w:shd w:val="clear" w:color="auto" w:fill="FFFFFF"/>
          </w:tcPr>
          <w:p w:rsidR="002A2B7C" w:rsidRPr="005A72AF" w:rsidRDefault="002A2B7C" w:rsidP="00672120">
            <w:pPr>
              <w:spacing w:line="240" w:lineRule="auto"/>
              <w:ind w:left="0" w:right="0" w:firstLine="0"/>
              <w:jc w:val="left"/>
              <w:rPr>
                <w:rFonts w:ascii="Times New Roman" w:hAnsi="Times New Roman" w:cs="Times New Roman"/>
                <w:sz w:val="24"/>
                <w:szCs w:val="24"/>
              </w:rPr>
            </w:pPr>
            <w:r w:rsidRPr="005A72AF">
              <w:rPr>
                <w:rFonts w:ascii="Times New Roman" w:hAnsi="Times New Roman" w:cs="Times New Roman"/>
                <w:sz w:val="24"/>
                <w:szCs w:val="24"/>
              </w:rPr>
              <w:t>Реализовано газа - всего</w:t>
            </w:r>
          </w:p>
        </w:tc>
        <w:tc>
          <w:tcPr>
            <w:tcW w:w="1634" w:type="dxa"/>
            <w:shd w:val="clear" w:color="auto" w:fill="FFFFFF"/>
            <w:vAlign w:val="center"/>
          </w:tcPr>
          <w:p w:rsidR="002A2B7C" w:rsidRPr="00634445" w:rsidRDefault="002A2B7C" w:rsidP="00672120">
            <w:pPr>
              <w:spacing w:line="240" w:lineRule="auto"/>
              <w:ind w:left="-136" w:right="-113" w:firstLine="0"/>
              <w:jc w:val="center"/>
              <w:rPr>
                <w:rFonts w:ascii="Times New Roman" w:hAnsi="Times New Roman" w:cs="Times New Roman"/>
              </w:rPr>
            </w:pPr>
            <w:r w:rsidRPr="00634445">
              <w:rPr>
                <w:rFonts w:ascii="Times New Roman" w:hAnsi="Times New Roman" w:cs="Times New Roman"/>
              </w:rPr>
              <w:t>тыс. м³</w:t>
            </w:r>
          </w:p>
        </w:tc>
        <w:tc>
          <w:tcPr>
            <w:tcW w:w="1635" w:type="dxa"/>
            <w:shd w:val="clear" w:color="auto" w:fill="FFFFFF"/>
            <w:vAlign w:val="center"/>
          </w:tcPr>
          <w:p w:rsidR="002A2B7C" w:rsidRPr="00634445" w:rsidRDefault="002A2B7C" w:rsidP="00672120">
            <w:pPr>
              <w:spacing w:line="240" w:lineRule="auto"/>
              <w:ind w:left="-107" w:right="-113" w:firstLine="0"/>
              <w:jc w:val="center"/>
              <w:rPr>
                <w:rFonts w:ascii="Times New Roman" w:hAnsi="Times New Roman" w:cs="Times New Roman"/>
              </w:rPr>
            </w:pPr>
            <w:r w:rsidRPr="00634445">
              <w:rPr>
                <w:rFonts w:ascii="Times New Roman" w:hAnsi="Times New Roman" w:cs="Times New Roman"/>
              </w:rPr>
              <w:t>0</w:t>
            </w:r>
          </w:p>
        </w:tc>
        <w:tc>
          <w:tcPr>
            <w:tcW w:w="1635" w:type="dxa"/>
            <w:shd w:val="clear" w:color="auto" w:fill="FFFFFF"/>
            <w:vAlign w:val="center"/>
          </w:tcPr>
          <w:p w:rsidR="002A2B7C" w:rsidRPr="00634445" w:rsidRDefault="002A2B7C" w:rsidP="00672120">
            <w:pPr>
              <w:spacing w:line="240" w:lineRule="auto"/>
              <w:ind w:left="0" w:right="-113" w:firstLine="0"/>
              <w:jc w:val="center"/>
              <w:rPr>
                <w:rFonts w:ascii="Times New Roman" w:hAnsi="Times New Roman" w:cs="Times New Roman"/>
              </w:rPr>
            </w:pPr>
            <w:r w:rsidRPr="00634445">
              <w:rPr>
                <w:rFonts w:ascii="Times New Roman" w:hAnsi="Times New Roman" w:cs="Times New Roman"/>
              </w:rPr>
              <w:t>0</w:t>
            </w:r>
          </w:p>
        </w:tc>
        <w:tc>
          <w:tcPr>
            <w:tcW w:w="1635" w:type="dxa"/>
            <w:shd w:val="clear" w:color="auto" w:fill="FFFFFF"/>
            <w:vAlign w:val="center"/>
          </w:tcPr>
          <w:p w:rsidR="002A2B7C" w:rsidRPr="00634445" w:rsidRDefault="002A2B7C" w:rsidP="00672120">
            <w:pPr>
              <w:spacing w:line="240" w:lineRule="auto"/>
              <w:ind w:left="0" w:right="-113" w:firstLine="0"/>
              <w:jc w:val="center"/>
              <w:rPr>
                <w:rFonts w:ascii="Times New Roman" w:hAnsi="Times New Roman" w:cs="Times New Roman"/>
              </w:rPr>
            </w:pPr>
            <w:r w:rsidRPr="00634445">
              <w:rPr>
                <w:rFonts w:ascii="Times New Roman" w:hAnsi="Times New Roman" w:cs="Times New Roman"/>
              </w:rPr>
              <w:t>0</w:t>
            </w:r>
          </w:p>
        </w:tc>
        <w:tc>
          <w:tcPr>
            <w:tcW w:w="1635" w:type="dxa"/>
            <w:shd w:val="clear" w:color="auto" w:fill="FFFFFF"/>
            <w:vAlign w:val="center"/>
          </w:tcPr>
          <w:p w:rsidR="002A2B7C" w:rsidRPr="00634445" w:rsidRDefault="002A2B7C" w:rsidP="00672120">
            <w:pPr>
              <w:spacing w:line="240" w:lineRule="auto"/>
              <w:ind w:left="0" w:right="-113" w:firstLine="0"/>
              <w:jc w:val="center"/>
              <w:rPr>
                <w:rFonts w:ascii="Times New Roman" w:hAnsi="Times New Roman" w:cs="Times New Roman"/>
              </w:rPr>
            </w:pPr>
            <w:r w:rsidRPr="00634445">
              <w:rPr>
                <w:rFonts w:ascii="Times New Roman" w:hAnsi="Times New Roman" w:cs="Times New Roman"/>
              </w:rPr>
              <w:t>0</w:t>
            </w:r>
          </w:p>
        </w:tc>
        <w:tc>
          <w:tcPr>
            <w:tcW w:w="1635" w:type="dxa"/>
            <w:shd w:val="clear" w:color="auto" w:fill="FFFFFF"/>
            <w:vAlign w:val="center"/>
          </w:tcPr>
          <w:p w:rsidR="002A2B7C" w:rsidRPr="00634445" w:rsidRDefault="002A2B7C" w:rsidP="00672120">
            <w:pPr>
              <w:spacing w:line="240" w:lineRule="auto"/>
              <w:ind w:left="0" w:right="-113" w:firstLine="0"/>
              <w:jc w:val="center"/>
              <w:rPr>
                <w:rFonts w:ascii="Times New Roman" w:hAnsi="Times New Roman" w:cs="Times New Roman"/>
              </w:rPr>
            </w:pPr>
            <w:r w:rsidRPr="00634445">
              <w:rPr>
                <w:rFonts w:ascii="Times New Roman" w:hAnsi="Times New Roman" w:cs="Times New Roman"/>
              </w:rPr>
              <w:t>0</w:t>
            </w:r>
          </w:p>
        </w:tc>
        <w:tc>
          <w:tcPr>
            <w:tcW w:w="1635" w:type="dxa"/>
            <w:shd w:val="clear" w:color="auto" w:fill="FFFFFF"/>
            <w:vAlign w:val="center"/>
          </w:tcPr>
          <w:p w:rsidR="002A2B7C" w:rsidRPr="00634445" w:rsidRDefault="002A2B7C" w:rsidP="00672120">
            <w:pPr>
              <w:spacing w:line="240" w:lineRule="auto"/>
              <w:ind w:left="0" w:right="-113" w:firstLine="0"/>
              <w:jc w:val="center"/>
              <w:rPr>
                <w:rFonts w:ascii="Times New Roman" w:hAnsi="Times New Roman" w:cs="Times New Roman"/>
              </w:rPr>
            </w:pPr>
            <w:r w:rsidRPr="00634445">
              <w:rPr>
                <w:rFonts w:ascii="Times New Roman" w:hAnsi="Times New Roman" w:cs="Times New Roman"/>
              </w:rPr>
              <w:t>0</w:t>
            </w:r>
          </w:p>
        </w:tc>
        <w:tc>
          <w:tcPr>
            <w:tcW w:w="1635" w:type="dxa"/>
            <w:shd w:val="clear" w:color="auto" w:fill="FFFFFF"/>
            <w:vAlign w:val="center"/>
          </w:tcPr>
          <w:p w:rsidR="002A2B7C" w:rsidRPr="00634445" w:rsidRDefault="002A2B7C" w:rsidP="00672120">
            <w:pPr>
              <w:spacing w:line="240" w:lineRule="auto"/>
              <w:ind w:left="0" w:right="-113" w:firstLine="0"/>
              <w:jc w:val="center"/>
              <w:rPr>
                <w:rFonts w:ascii="Times New Roman" w:hAnsi="Times New Roman" w:cs="Times New Roman"/>
              </w:rPr>
            </w:pPr>
            <w:r w:rsidRPr="00634445">
              <w:rPr>
                <w:rFonts w:ascii="Times New Roman" w:hAnsi="Times New Roman" w:cs="Times New Roman"/>
              </w:rPr>
              <w:t>0</w:t>
            </w:r>
          </w:p>
        </w:tc>
        <w:tc>
          <w:tcPr>
            <w:tcW w:w="1635" w:type="dxa"/>
            <w:shd w:val="clear" w:color="auto" w:fill="FFFFFF"/>
            <w:vAlign w:val="center"/>
          </w:tcPr>
          <w:p w:rsidR="002A2B7C" w:rsidRPr="00634445" w:rsidRDefault="002A2B7C" w:rsidP="00672120">
            <w:pPr>
              <w:spacing w:line="240" w:lineRule="auto"/>
              <w:ind w:left="-107" w:right="-113" w:firstLine="0"/>
              <w:jc w:val="center"/>
              <w:rPr>
                <w:rFonts w:ascii="Times New Roman" w:hAnsi="Times New Roman" w:cs="Times New Roman"/>
              </w:rPr>
            </w:pPr>
            <w:r w:rsidRPr="00634445">
              <w:rPr>
                <w:rFonts w:ascii="Times New Roman" w:hAnsi="Times New Roman" w:cs="Times New Roman"/>
              </w:rPr>
              <w:t>0</w:t>
            </w:r>
          </w:p>
        </w:tc>
      </w:tr>
    </w:tbl>
    <w:p w:rsidR="002A2B7C" w:rsidRDefault="002A2B7C" w:rsidP="00CF4822">
      <w:pPr>
        <w:pStyle w:val="3"/>
        <w:shd w:val="clear" w:color="auto" w:fill="auto"/>
        <w:spacing w:line="240" w:lineRule="auto"/>
        <w:ind w:firstLine="0"/>
        <w:rPr>
          <w:sz w:val="28"/>
          <w:szCs w:val="28"/>
        </w:rPr>
        <w:sectPr w:rsidR="002A2B7C" w:rsidSect="00275D03">
          <w:pgSz w:w="16838" w:h="11906" w:orient="landscape" w:code="9"/>
          <w:pgMar w:top="1077" w:right="851" w:bottom="567" w:left="567" w:header="709" w:footer="709" w:gutter="0"/>
          <w:cols w:space="708"/>
          <w:docGrid w:linePitch="360"/>
        </w:sectPr>
      </w:pPr>
    </w:p>
    <w:p w:rsidR="002A2B7C" w:rsidRDefault="002A2B7C" w:rsidP="009802CF">
      <w:pPr>
        <w:pStyle w:val="3"/>
        <w:shd w:val="clear" w:color="auto" w:fill="auto"/>
        <w:spacing w:line="240" w:lineRule="auto"/>
        <w:ind w:firstLine="567"/>
        <w:jc w:val="both"/>
        <w:rPr>
          <w:sz w:val="28"/>
          <w:szCs w:val="28"/>
        </w:rPr>
      </w:pPr>
    </w:p>
    <w:p w:rsidR="002A2B7C" w:rsidRPr="00230793" w:rsidRDefault="002A2B7C" w:rsidP="00230793">
      <w:pPr>
        <w:pStyle w:val="3"/>
        <w:spacing w:line="240" w:lineRule="auto"/>
        <w:ind w:firstLine="567"/>
        <w:rPr>
          <w:b/>
          <w:sz w:val="28"/>
          <w:szCs w:val="28"/>
        </w:rPr>
      </w:pPr>
      <w:r>
        <w:rPr>
          <w:b/>
          <w:sz w:val="28"/>
          <w:szCs w:val="28"/>
        </w:rPr>
        <w:t>3.4</w:t>
      </w:r>
      <w:r w:rsidRPr="00557333">
        <w:rPr>
          <w:b/>
          <w:sz w:val="28"/>
          <w:szCs w:val="28"/>
        </w:rPr>
        <w:t>. Нормы</w:t>
      </w:r>
      <w:r>
        <w:rPr>
          <w:b/>
          <w:sz w:val="28"/>
          <w:szCs w:val="28"/>
        </w:rPr>
        <w:t xml:space="preserve"> </w:t>
      </w:r>
      <w:r w:rsidRPr="00796CC4">
        <w:rPr>
          <w:b/>
          <w:sz w:val="28"/>
          <w:szCs w:val="28"/>
        </w:rPr>
        <w:t>потребления коммунальных услуг</w:t>
      </w:r>
    </w:p>
    <w:p w:rsidR="002A2B7C" w:rsidRPr="00230793" w:rsidRDefault="002A2B7C" w:rsidP="00230793">
      <w:pPr>
        <w:pStyle w:val="3"/>
        <w:shd w:val="clear" w:color="auto" w:fill="auto"/>
        <w:spacing w:line="240" w:lineRule="auto"/>
        <w:ind w:firstLine="567"/>
        <w:jc w:val="both"/>
        <w:rPr>
          <w:color w:val="000000"/>
          <w:sz w:val="28"/>
          <w:szCs w:val="28"/>
        </w:rPr>
      </w:pPr>
      <w:r w:rsidRPr="0090417A">
        <w:rPr>
          <w:sz w:val="28"/>
          <w:szCs w:val="28"/>
        </w:rPr>
        <w:t>Нормативы потребления к</w:t>
      </w:r>
      <w:r>
        <w:rPr>
          <w:color w:val="000000"/>
          <w:sz w:val="28"/>
          <w:szCs w:val="28"/>
        </w:rPr>
        <w:t>оммунальных услуг, установленные министерством жилищной политики, энергетики и транспорта</w:t>
      </w:r>
      <w:r w:rsidRPr="0090417A">
        <w:rPr>
          <w:color w:val="000000"/>
          <w:sz w:val="28"/>
          <w:szCs w:val="28"/>
        </w:rPr>
        <w:t xml:space="preserve"> </w:t>
      </w:r>
      <w:r>
        <w:rPr>
          <w:color w:val="000000"/>
          <w:sz w:val="28"/>
          <w:szCs w:val="28"/>
        </w:rPr>
        <w:t>Иркутской области.</w:t>
      </w:r>
    </w:p>
    <w:p w:rsidR="002A2B7C" w:rsidRPr="00230793" w:rsidRDefault="002A2B7C" w:rsidP="00230793">
      <w:pPr>
        <w:pStyle w:val="3"/>
        <w:spacing w:line="240" w:lineRule="auto"/>
        <w:ind w:firstLine="567"/>
        <w:jc w:val="both"/>
        <w:rPr>
          <w:sz w:val="28"/>
          <w:szCs w:val="28"/>
        </w:rPr>
      </w:pPr>
      <w:r w:rsidRPr="00230793">
        <w:rPr>
          <w:sz w:val="28"/>
          <w:szCs w:val="28"/>
        </w:rPr>
        <w:t>В настоящее время для рассматриваемой системы водоснабжения поселения применяются нормы удельного водопотребления, утвержд</w:t>
      </w:r>
      <w:r>
        <w:rPr>
          <w:sz w:val="28"/>
          <w:szCs w:val="28"/>
        </w:rPr>
        <w:t>е</w:t>
      </w:r>
      <w:r w:rsidRPr="00230793">
        <w:rPr>
          <w:sz w:val="28"/>
          <w:szCs w:val="28"/>
        </w:rPr>
        <w:t>нные приказом Министерства жилищной политики, энергетики и транспорта Иркутской области от 30.12.2016 № 184-мпр «Об установлении и утверждении нормативов потребления коммунальных услуг по холодному (горячему) водоснабжению в жилых помещениях на территории Иркутской области».</w:t>
      </w:r>
    </w:p>
    <w:p w:rsidR="002A2B7C" w:rsidRPr="00230793" w:rsidRDefault="002A2B7C" w:rsidP="00230793">
      <w:pPr>
        <w:pStyle w:val="3"/>
        <w:spacing w:line="240" w:lineRule="auto"/>
        <w:ind w:firstLine="567"/>
        <w:jc w:val="both"/>
        <w:rPr>
          <w:sz w:val="28"/>
          <w:szCs w:val="28"/>
        </w:rPr>
      </w:pPr>
      <w:r w:rsidRPr="00230793">
        <w:rPr>
          <w:sz w:val="28"/>
          <w:szCs w:val="28"/>
        </w:rPr>
        <w:t xml:space="preserve">Действующие нормативы водопотребления в многоквартирных и жилых домах </w:t>
      </w:r>
      <w:r>
        <w:rPr>
          <w:sz w:val="28"/>
          <w:szCs w:val="28"/>
        </w:rPr>
        <w:t>представлены в таблице 9.</w:t>
      </w:r>
    </w:p>
    <w:p w:rsidR="002A2B7C" w:rsidRDefault="002A2B7C" w:rsidP="00F7031B">
      <w:pPr>
        <w:ind w:left="34" w:firstLine="0"/>
        <w:rPr>
          <w:rFonts w:ascii="Times New Roman" w:hAnsi="Times New Roman" w:cs="Times New Roman"/>
          <w:bCs/>
          <w:sz w:val="28"/>
          <w:szCs w:val="28"/>
        </w:rPr>
      </w:pPr>
    </w:p>
    <w:p w:rsidR="002A2B7C" w:rsidRDefault="002A2B7C" w:rsidP="00F7031B">
      <w:pPr>
        <w:ind w:left="34" w:firstLine="0"/>
        <w:rPr>
          <w:rFonts w:ascii="Times New Roman" w:hAnsi="Times New Roman" w:cs="Times New Roman"/>
          <w:b/>
          <w:bCs/>
          <w:sz w:val="28"/>
          <w:szCs w:val="28"/>
        </w:rPr>
      </w:pPr>
      <w:r w:rsidRPr="00230793">
        <w:rPr>
          <w:rFonts w:ascii="Times New Roman" w:hAnsi="Times New Roman" w:cs="Times New Roman"/>
          <w:bCs/>
          <w:sz w:val="28"/>
          <w:szCs w:val="28"/>
        </w:rPr>
        <w:t>Таблица</w:t>
      </w:r>
      <w:r>
        <w:rPr>
          <w:rFonts w:ascii="Times New Roman" w:hAnsi="Times New Roman" w:cs="Times New Roman"/>
          <w:b/>
          <w:bCs/>
          <w:sz w:val="28"/>
          <w:szCs w:val="28"/>
        </w:rPr>
        <w:t xml:space="preserve"> </w:t>
      </w:r>
      <w:r>
        <w:rPr>
          <w:rFonts w:ascii="Times New Roman" w:hAnsi="Times New Roman" w:cs="Times New Roman"/>
          <w:bCs/>
          <w:sz w:val="28"/>
          <w:szCs w:val="28"/>
        </w:rPr>
        <w:t>9</w:t>
      </w:r>
      <w:r>
        <w:rPr>
          <w:rFonts w:ascii="Times New Roman" w:hAnsi="Times New Roman" w:cs="Times New Roman"/>
          <w:b/>
          <w:bCs/>
          <w:sz w:val="28"/>
          <w:szCs w:val="28"/>
        </w:rPr>
        <w:t xml:space="preserve"> - </w:t>
      </w:r>
      <w:r w:rsidRPr="00F7031B">
        <w:rPr>
          <w:rFonts w:ascii="Times New Roman" w:hAnsi="Times New Roman" w:cs="Times New Roman"/>
          <w:bCs/>
          <w:sz w:val="28"/>
          <w:szCs w:val="28"/>
        </w:rPr>
        <w:t>Нормативы водопотребления в жилых зданиях</w:t>
      </w:r>
      <w:r w:rsidRPr="00230793">
        <w:rPr>
          <w:rFonts w:ascii="Times New Roman" w:hAnsi="Times New Roman" w:cs="Times New Roman"/>
          <w:b/>
          <w:bCs/>
          <w:sz w:val="28"/>
          <w:szCs w:val="28"/>
        </w:rPr>
        <w:t xml:space="preserve"> </w:t>
      </w:r>
    </w:p>
    <w:p w:rsidR="002A2B7C" w:rsidRPr="00F7031B" w:rsidRDefault="002A2B7C" w:rsidP="00F7031B">
      <w:pPr>
        <w:pStyle w:val="012"/>
        <w:rPr>
          <w:szCs w:val="28"/>
        </w:rPr>
      </w:pPr>
      <w:r>
        <w:rPr>
          <w:szCs w:val="28"/>
        </w:rPr>
        <w:t>(МКД и жилые дома</w:t>
      </w:r>
      <w:r w:rsidRPr="00230793">
        <w:rPr>
          <w:szCs w:val="28"/>
        </w:rPr>
        <w:t>, на 1 чел</w:t>
      </w:r>
      <w:r>
        <w:rPr>
          <w:szCs w:val="28"/>
        </w:rPr>
        <w:t>.</w:t>
      </w:r>
      <w:r w:rsidRPr="00230793">
        <w:rPr>
          <w:szCs w:val="28"/>
        </w:rPr>
        <w:t>)</w:t>
      </w:r>
    </w:p>
    <w:tbl>
      <w:tblPr>
        <w:tblW w:w="9498" w:type="dxa"/>
        <w:tblInd w:w="108" w:type="dxa"/>
        <w:tblLayout w:type="fixed"/>
        <w:tblLook w:val="0000"/>
      </w:tblPr>
      <w:tblGrid>
        <w:gridCol w:w="5245"/>
        <w:gridCol w:w="1134"/>
        <w:gridCol w:w="992"/>
        <w:gridCol w:w="1134"/>
        <w:gridCol w:w="993"/>
      </w:tblGrid>
      <w:tr w:rsidR="002A2B7C" w:rsidRPr="00230793" w:rsidTr="00796CC4">
        <w:trPr>
          <w:trHeight w:val="315"/>
        </w:trPr>
        <w:tc>
          <w:tcPr>
            <w:tcW w:w="9498" w:type="dxa"/>
            <w:gridSpan w:val="5"/>
            <w:tcBorders>
              <w:top w:val="nil"/>
              <w:left w:val="nil"/>
              <w:bottom w:val="single" w:sz="4" w:space="0" w:color="auto"/>
              <w:right w:val="nil"/>
            </w:tcBorders>
            <w:noWrap/>
            <w:vAlign w:val="bottom"/>
          </w:tcPr>
          <w:p w:rsidR="002A2B7C" w:rsidRPr="00230793" w:rsidRDefault="002A2B7C" w:rsidP="00230793">
            <w:pPr>
              <w:ind w:left="34" w:firstLine="0"/>
              <w:rPr>
                <w:rFonts w:ascii="Times New Roman" w:hAnsi="Times New Roman" w:cs="Times New Roman"/>
                <w:b/>
                <w:bCs/>
                <w:sz w:val="28"/>
                <w:szCs w:val="28"/>
              </w:rPr>
            </w:pPr>
          </w:p>
        </w:tc>
      </w:tr>
      <w:tr w:rsidR="002A2B7C" w:rsidRPr="00230793" w:rsidTr="00796CC4">
        <w:trPr>
          <w:trHeight w:val="300"/>
        </w:trPr>
        <w:tc>
          <w:tcPr>
            <w:tcW w:w="5245" w:type="dxa"/>
            <w:vMerge w:val="restart"/>
            <w:tcBorders>
              <w:top w:val="nil"/>
              <w:left w:val="single" w:sz="4" w:space="0" w:color="auto"/>
              <w:bottom w:val="single" w:sz="4" w:space="0" w:color="000000"/>
              <w:right w:val="single" w:sz="4" w:space="0" w:color="auto"/>
            </w:tcBorders>
            <w:vAlign w:val="center"/>
          </w:tcPr>
          <w:p w:rsidR="002A2B7C" w:rsidRPr="00F7031B" w:rsidRDefault="002A2B7C" w:rsidP="00F7031B">
            <w:pPr>
              <w:ind w:left="34" w:firstLine="0"/>
              <w:jc w:val="left"/>
              <w:rPr>
                <w:rFonts w:ascii="Times New Roman" w:hAnsi="Times New Roman" w:cs="Times New Roman"/>
                <w:bCs/>
                <w:sz w:val="24"/>
                <w:szCs w:val="24"/>
              </w:rPr>
            </w:pPr>
            <w:r w:rsidRPr="00F7031B">
              <w:rPr>
                <w:rFonts w:ascii="Times New Roman" w:hAnsi="Times New Roman" w:cs="Times New Roman"/>
                <w:bCs/>
                <w:sz w:val="24"/>
                <w:szCs w:val="24"/>
              </w:rPr>
              <w:t xml:space="preserve">№ и тип категории жилого здания </w:t>
            </w:r>
            <w:r w:rsidRPr="00F7031B">
              <w:rPr>
                <w:rFonts w:ascii="Times New Roman" w:hAnsi="Times New Roman" w:cs="Times New Roman"/>
                <w:bCs/>
                <w:sz w:val="24"/>
                <w:szCs w:val="24"/>
              </w:rPr>
              <w:br/>
            </w:r>
            <w:r w:rsidRPr="00F7031B">
              <w:rPr>
                <w:rFonts w:ascii="Times New Roman" w:hAnsi="Times New Roman" w:cs="Times New Roman"/>
                <w:sz w:val="24"/>
                <w:szCs w:val="24"/>
              </w:rPr>
              <w:t>(приказ № 184-мпр от 30.12.2016)</w:t>
            </w:r>
          </w:p>
        </w:tc>
        <w:tc>
          <w:tcPr>
            <w:tcW w:w="2126" w:type="dxa"/>
            <w:gridSpan w:val="2"/>
            <w:tcBorders>
              <w:top w:val="single" w:sz="4" w:space="0" w:color="auto"/>
              <w:left w:val="nil"/>
              <w:bottom w:val="single" w:sz="4" w:space="0" w:color="auto"/>
              <w:right w:val="single" w:sz="4" w:space="0" w:color="000000"/>
            </w:tcBorders>
            <w:vAlign w:val="bottom"/>
          </w:tcPr>
          <w:p w:rsidR="002A2B7C" w:rsidRPr="00F7031B" w:rsidRDefault="002A2B7C" w:rsidP="00F7031B">
            <w:pPr>
              <w:ind w:left="34" w:firstLine="0"/>
              <w:jc w:val="left"/>
              <w:rPr>
                <w:rFonts w:ascii="Times New Roman" w:hAnsi="Times New Roman" w:cs="Times New Roman"/>
                <w:bCs/>
                <w:sz w:val="24"/>
                <w:szCs w:val="24"/>
              </w:rPr>
            </w:pPr>
            <w:r w:rsidRPr="00F7031B">
              <w:rPr>
                <w:rFonts w:ascii="Times New Roman" w:hAnsi="Times New Roman" w:cs="Times New Roman"/>
                <w:bCs/>
                <w:sz w:val="24"/>
                <w:szCs w:val="24"/>
              </w:rPr>
              <w:t>Норматив ХВС</w:t>
            </w:r>
          </w:p>
        </w:tc>
        <w:tc>
          <w:tcPr>
            <w:tcW w:w="2127" w:type="dxa"/>
            <w:gridSpan w:val="2"/>
            <w:tcBorders>
              <w:top w:val="single" w:sz="4" w:space="0" w:color="auto"/>
              <w:left w:val="nil"/>
              <w:bottom w:val="single" w:sz="4" w:space="0" w:color="auto"/>
              <w:right w:val="single" w:sz="4" w:space="0" w:color="000000"/>
            </w:tcBorders>
            <w:vAlign w:val="bottom"/>
          </w:tcPr>
          <w:p w:rsidR="002A2B7C" w:rsidRPr="00F7031B" w:rsidRDefault="002A2B7C" w:rsidP="00F7031B">
            <w:pPr>
              <w:ind w:left="34" w:firstLine="0"/>
              <w:jc w:val="left"/>
              <w:rPr>
                <w:rFonts w:ascii="Times New Roman" w:hAnsi="Times New Roman" w:cs="Times New Roman"/>
                <w:bCs/>
                <w:sz w:val="24"/>
                <w:szCs w:val="24"/>
              </w:rPr>
            </w:pPr>
            <w:r w:rsidRPr="00F7031B">
              <w:rPr>
                <w:rFonts w:ascii="Times New Roman" w:hAnsi="Times New Roman" w:cs="Times New Roman"/>
                <w:bCs/>
                <w:sz w:val="24"/>
                <w:szCs w:val="24"/>
              </w:rPr>
              <w:t>Норматив ГВС</w:t>
            </w:r>
          </w:p>
        </w:tc>
      </w:tr>
      <w:tr w:rsidR="002A2B7C" w:rsidRPr="00230793" w:rsidTr="00796CC4">
        <w:trPr>
          <w:trHeight w:val="300"/>
        </w:trPr>
        <w:tc>
          <w:tcPr>
            <w:tcW w:w="5245" w:type="dxa"/>
            <w:vMerge/>
            <w:tcBorders>
              <w:top w:val="nil"/>
              <w:left w:val="single" w:sz="4" w:space="0" w:color="auto"/>
              <w:bottom w:val="single" w:sz="4" w:space="0" w:color="000000"/>
              <w:right w:val="single" w:sz="4" w:space="0" w:color="auto"/>
            </w:tcBorders>
            <w:vAlign w:val="center"/>
          </w:tcPr>
          <w:p w:rsidR="002A2B7C" w:rsidRPr="00230793" w:rsidRDefault="002A2B7C" w:rsidP="00230793">
            <w:pPr>
              <w:ind w:left="34" w:firstLine="0"/>
              <w:rPr>
                <w:rFonts w:ascii="Times New Roman" w:hAnsi="Times New Roman" w:cs="Times New Roman"/>
                <w:b/>
                <w:bCs/>
                <w:sz w:val="24"/>
                <w:szCs w:val="24"/>
              </w:rPr>
            </w:pPr>
          </w:p>
        </w:tc>
        <w:tc>
          <w:tcPr>
            <w:tcW w:w="1134" w:type="dxa"/>
            <w:tcBorders>
              <w:top w:val="nil"/>
              <w:left w:val="nil"/>
              <w:bottom w:val="single" w:sz="4" w:space="0" w:color="auto"/>
              <w:right w:val="single" w:sz="4" w:space="0" w:color="auto"/>
            </w:tcBorders>
            <w:vAlign w:val="bottom"/>
          </w:tcPr>
          <w:p w:rsidR="002A2B7C" w:rsidRPr="00230793" w:rsidRDefault="002A2B7C" w:rsidP="00230793">
            <w:pPr>
              <w:ind w:left="34" w:firstLine="0"/>
              <w:rPr>
                <w:rFonts w:ascii="Times New Roman" w:hAnsi="Times New Roman" w:cs="Times New Roman"/>
                <w:sz w:val="24"/>
                <w:szCs w:val="24"/>
              </w:rPr>
            </w:pPr>
            <w:r w:rsidRPr="00230793">
              <w:rPr>
                <w:rFonts w:ascii="Times New Roman" w:hAnsi="Times New Roman" w:cs="Times New Roman"/>
                <w:sz w:val="24"/>
                <w:szCs w:val="24"/>
              </w:rPr>
              <w:t>м3/мес</w:t>
            </w:r>
          </w:p>
        </w:tc>
        <w:tc>
          <w:tcPr>
            <w:tcW w:w="992" w:type="dxa"/>
            <w:tcBorders>
              <w:top w:val="nil"/>
              <w:left w:val="nil"/>
              <w:bottom w:val="single" w:sz="4" w:space="0" w:color="auto"/>
              <w:right w:val="single" w:sz="4" w:space="0" w:color="auto"/>
            </w:tcBorders>
            <w:vAlign w:val="bottom"/>
          </w:tcPr>
          <w:p w:rsidR="002A2B7C" w:rsidRPr="00230793" w:rsidRDefault="002A2B7C" w:rsidP="00230793">
            <w:pPr>
              <w:ind w:left="34" w:firstLine="0"/>
              <w:rPr>
                <w:rFonts w:ascii="Times New Roman" w:hAnsi="Times New Roman" w:cs="Times New Roman"/>
                <w:sz w:val="24"/>
                <w:szCs w:val="24"/>
              </w:rPr>
            </w:pPr>
            <w:r w:rsidRPr="00230793">
              <w:rPr>
                <w:rFonts w:ascii="Times New Roman" w:hAnsi="Times New Roman" w:cs="Times New Roman"/>
                <w:sz w:val="24"/>
                <w:szCs w:val="24"/>
              </w:rPr>
              <w:t>л/сут</w:t>
            </w:r>
          </w:p>
        </w:tc>
        <w:tc>
          <w:tcPr>
            <w:tcW w:w="1134" w:type="dxa"/>
            <w:tcBorders>
              <w:top w:val="nil"/>
              <w:left w:val="nil"/>
              <w:bottom w:val="single" w:sz="4" w:space="0" w:color="auto"/>
              <w:right w:val="single" w:sz="4" w:space="0" w:color="auto"/>
            </w:tcBorders>
            <w:vAlign w:val="bottom"/>
          </w:tcPr>
          <w:p w:rsidR="002A2B7C" w:rsidRPr="00230793" w:rsidRDefault="002A2B7C" w:rsidP="00230793">
            <w:pPr>
              <w:ind w:left="34" w:firstLine="0"/>
              <w:rPr>
                <w:rFonts w:ascii="Times New Roman" w:hAnsi="Times New Roman" w:cs="Times New Roman"/>
                <w:sz w:val="24"/>
                <w:szCs w:val="24"/>
              </w:rPr>
            </w:pPr>
            <w:r w:rsidRPr="00230793">
              <w:rPr>
                <w:rFonts w:ascii="Times New Roman" w:hAnsi="Times New Roman" w:cs="Times New Roman"/>
                <w:sz w:val="24"/>
                <w:szCs w:val="24"/>
              </w:rPr>
              <w:t>м3/мес</w:t>
            </w:r>
          </w:p>
        </w:tc>
        <w:tc>
          <w:tcPr>
            <w:tcW w:w="993" w:type="dxa"/>
            <w:tcBorders>
              <w:top w:val="nil"/>
              <w:left w:val="nil"/>
              <w:bottom w:val="single" w:sz="4" w:space="0" w:color="auto"/>
              <w:right w:val="single" w:sz="4" w:space="0" w:color="auto"/>
            </w:tcBorders>
            <w:vAlign w:val="bottom"/>
          </w:tcPr>
          <w:p w:rsidR="002A2B7C" w:rsidRPr="00230793" w:rsidRDefault="002A2B7C" w:rsidP="00230793">
            <w:pPr>
              <w:ind w:left="34" w:firstLine="0"/>
              <w:rPr>
                <w:rFonts w:ascii="Times New Roman" w:hAnsi="Times New Roman" w:cs="Times New Roman"/>
                <w:sz w:val="24"/>
                <w:szCs w:val="24"/>
              </w:rPr>
            </w:pPr>
            <w:r w:rsidRPr="00230793">
              <w:rPr>
                <w:rFonts w:ascii="Times New Roman" w:hAnsi="Times New Roman" w:cs="Times New Roman"/>
                <w:sz w:val="24"/>
                <w:szCs w:val="24"/>
              </w:rPr>
              <w:t>л/сут</w:t>
            </w:r>
          </w:p>
        </w:tc>
      </w:tr>
      <w:tr w:rsidR="002A2B7C" w:rsidRPr="00230793" w:rsidTr="00796CC4">
        <w:trPr>
          <w:trHeight w:val="900"/>
        </w:trPr>
        <w:tc>
          <w:tcPr>
            <w:tcW w:w="5245" w:type="dxa"/>
            <w:tcBorders>
              <w:top w:val="nil"/>
              <w:left w:val="single" w:sz="4" w:space="0" w:color="auto"/>
              <w:bottom w:val="single" w:sz="4" w:space="0" w:color="auto"/>
              <w:right w:val="single" w:sz="4" w:space="0" w:color="auto"/>
            </w:tcBorders>
            <w:vAlign w:val="center"/>
          </w:tcPr>
          <w:p w:rsidR="002A2B7C" w:rsidRPr="00230793" w:rsidRDefault="002A2B7C" w:rsidP="008D5F6D">
            <w:pPr>
              <w:ind w:left="0" w:firstLine="0"/>
              <w:rPr>
                <w:rFonts w:ascii="Times New Roman" w:hAnsi="Times New Roman" w:cs="Times New Roman"/>
                <w:sz w:val="24"/>
                <w:szCs w:val="24"/>
              </w:rPr>
            </w:pPr>
            <w:r w:rsidRPr="00230793">
              <w:rPr>
                <w:rFonts w:ascii="Times New Roman" w:hAnsi="Times New Roman" w:cs="Times New Roman"/>
                <w:sz w:val="24"/>
                <w:szCs w:val="24"/>
              </w:rPr>
              <w:t xml:space="preserve"> МКД и ЖД с центр. Г</w:t>
            </w:r>
            <w:r>
              <w:rPr>
                <w:rFonts w:ascii="Times New Roman" w:hAnsi="Times New Roman" w:cs="Times New Roman"/>
                <w:sz w:val="24"/>
                <w:szCs w:val="24"/>
              </w:rPr>
              <w:t>ВС и ХВС, без центр. ВО, оборудованные раковиной (мойкой), унитазом</w:t>
            </w:r>
            <w:r w:rsidRPr="00230793">
              <w:rPr>
                <w:rFonts w:ascii="Times New Roman" w:hAnsi="Times New Roman" w:cs="Times New Roman"/>
                <w:sz w:val="24"/>
                <w:szCs w:val="24"/>
              </w:rPr>
              <w:t>, душами (ванн.)</w:t>
            </w:r>
          </w:p>
        </w:tc>
        <w:tc>
          <w:tcPr>
            <w:tcW w:w="1134" w:type="dxa"/>
            <w:tcBorders>
              <w:top w:val="nil"/>
              <w:left w:val="nil"/>
              <w:bottom w:val="single" w:sz="4" w:space="0" w:color="auto"/>
              <w:right w:val="single" w:sz="4" w:space="0" w:color="auto"/>
            </w:tcBorders>
            <w:noWrap/>
            <w:vAlign w:val="center"/>
          </w:tcPr>
          <w:p w:rsidR="002A2B7C" w:rsidRPr="00230793" w:rsidRDefault="002A2B7C" w:rsidP="00BA4F0D">
            <w:pPr>
              <w:ind w:left="34" w:firstLine="0"/>
              <w:jc w:val="center"/>
              <w:rPr>
                <w:rFonts w:ascii="Times New Roman" w:hAnsi="Times New Roman" w:cs="Times New Roman"/>
                <w:sz w:val="24"/>
                <w:szCs w:val="24"/>
              </w:rPr>
            </w:pPr>
            <w:r>
              <w:rPr>
                <w:rFonts w:ascii="Times New Roman" w:hAnsi="Times New Roman" w:cs="Times New Roman"/>
                <w:sz w:val="24"/>
                <w:szCs w:val="24"/>
              </w:rPr>
              <w:t>3,</w:t>
            </w:r>
            <w:r w:rsidRPr="00230793">
              <w:rPr>
                <w:rFonts w:ascii="Times New Roman" w:hAnsi="Times New Roman" w:cs="Times New Roman"/>
                <w:sz w:val="24"/>
                <w:szCs w:val="24"/>
              </w:rPr>
              <w:t>44</w:t>
            </w:r>
          </w:p>
        </w:tc>
        <w:tc>
          <w:tcPr>
            <w:tcW w:w="992" w:type="dxa"/>
            <w:tcBorders>
              <w:top w:val="nil"/>
              <w:left w:val="nil"/>
              <w:bottom w:val="single" w:sz="4" w:space="0" w:color="auto"/>
              <w:right w:val="single" w:sz="4" w:space="0" w:color="auto"/>
            </w:tcBorders>
            <w:noWrap/>
            <w:vAlign w:val="center"/>
          </w:tcPr>
          <w:p w:rsidR="002A2B7C" w:rsidRPr="00230793" w:rsidRDefault="002A2B7C" w:rsidP="00BA4F0D">
            <w:pPr>
              <w:ind w:left="34" w:firstLine="0"/>
              <w:jc w:val="center"/>
              <w:rPr>
                <w:rFonts w:ascii="Times New Roman" w:hAnsi="Times New Roman" w:cs="Times New Roman"/>
                <w:sz w:val="24"/>
                <w:szCs w:val="24"/>
              </w:rPr>
            </w:pPr>
            <w:r>
              <w:rPr>
                <w:rFonts w:ascii="Times New Roman" w:hAnsi="Times New Roman" w:cs="Times New Roman"/>
                <w:sz w:val="24"/>
                <w:szCs w:val="24"/>
              </w:rPr>
              <w:t>114,</w:t>
            </w:r>
            <w:r w:rsidRPr="00230793">
              <w:rPr>
                <w:rFonts w:ascii="Times New Roman" w:hAnsi="Times New Roman" w:cs="Times New Roman"/>
                <w:sz w:val="24"/>
                <w:szCs w:val="24"/>
              </w:rPr>
              <w:t>7</w:t>
            </w:r>
          </w:p>
        </w:tc>
        <w:tc>
          <w:tcPr>
            <w:tcW w:w="1134" w:type="dxa"/>
            <w:tcBorders>
              <w:top w:val="nil"/>
              <w:left w:val="nil"/>
              <w:bottom w:val="single" w:sz="4" w:space="0" w:color="auto"/>
              <w:right w:val="single" w:sz="4" w:space="0" w:color="auto"/>
            </w:tcBorders>
            <w:noWrap/>
            <w:vAlign w:val="center"/>
          </w:tcPr>
          <w:p w:rsidR="002A2B7C" w:rsidRPr="00230793" w:rsidRDefault="002A2B7C" w:rsidP="00BA4F0D">
            <w:pPr>
              <w:ind w:left="34" w:firstLine="0"/>
              <w:jc w:val="center"/>
              <w:rPr>
                <w:rFonts w:ascii="Times New Roman" w:hAnsi="Times New Roman" w:cs="Times New Roman"/>
                <w:sz w:val="24"/>
                <w:szCs w:val="24"/>
              </w:rPr>
            </w:pPr>
            <w:r>
              <w:rPr>
                <w:rFonts w:ascii="Times New Roman" w:hAnsi="Times New Roman" w:cs="Times New Roman"/>
                <w:sz w:val="24"/>
                <w:szCs w:val="24"/>
              </w:rPr>
              <w:t>2,</w:t>
            </w:r>
            <w:r w:rsidRPr="00230793">
              <w:rPr>
                <w:rFonts w:ascii="Times New Roman" w:hAnsi="Times New Roman" w:cs="Times New Roman"/>
                <w:sz w:val="24"/>
                <w:szCs w:val="24"/>
              </w:rPr>
              <w:t>15</w:t>
            </w:r>
          </w:p>
        </w:tc>
        <w:tc>
          <w:tcPr>
            <w:tcW w:w="993" w:type="dxa"/>
            <w:tcBorders>
              <w:top w:val="nil"/>
              <w:left w:val="nil"/>
              <w:bottom w:val="single" w:sz="4" w:space="0" w:color="auto"/>
              <w:right w:val="single" w:sz="4" w:space="0" w:color="auto"/>
            </w:tcBorders>
            <w:noWrap/>
            <w:vAlign w:val="center"/>
          </w:tcPr>
          <w:p w:rsidR="002A2B7C" w:rsidRPr="00230793" w:rsidRDefault="002A2B7C" w:rsidP="00BA4F0D">
            <w:pPr>
              <w:ind w:left="34" w:firstLine="0"/>
              <w:jc w:val="center"/>
              <w:rPr>
                <w:rFonts w:ascii="Times New Roman" w:hAnsi="Times New Roman" w:cs="Times New Roman"/>
                <w:sz w:val="24"/>
                <w:szCs w:val="24"/>
              </w:rPr>
            </w:pPr>
            <w:r>
              <w:rPr>
                <w:rFonts w:ascii="Times New Roman" w:hAnsi="Times New Roman" w:cs="Times New Roman"/>
                <w:sz w:val="24"/>
                <w:szCs w:val="24"/>
              </w:rPr>
              <w:t>71,</w:t>
            </w:r>
            <w:r w:rsidRPr="00230793">
              <w:rPr>
                <w:rFonts w:ascii="Times New Roman" w:hAnsi="Times New Roman" w:cs="Times New Roman"/>
                <w:sz w:val="24"/>
                <w:szCs w:val="24"/>
              </w:rPr>
              <w:t>7</w:t>
            </w:r>
          </w:p>
        </w:tc>
      </w:tr>
      <w:tr w:rsidR="002A2B7C" w:rsidRPr="00230793" w:rsidTr="00796CC4">
        <w:trPr>
          <w:trHeight w:val="900"/>
        </w:trPr>
        <w:tc>
          <w:tcPr>
            <w:tcW w:w="5245" w:type="dxa"/>
            <w:tcBorders>
              <w:top w:val="nil"/>
              <w:left w:val="single" w:sz="4" w:space="0" w:color="auto"/>
              <w:bottom w:val="single" w:sz="4" w:space="0" w:color="auto"/>
              <w:right w:val="single" w:sz="4" w:space="0" w:color="auto"/>
            </w:tcBorders>
            <w:vAlign w:val="center"/>
          </w:tcPr>
          <w:p w:rsidR="002A2B7C" w:rsidRPr="00230793" w:rsidRDefault="002A2B7C" w:rsidP="008D5F6D">
            <w:pPr>
              <w:ind w:left="0" w:firstLine="0"/>
              <w:rPr>
                <w:rFonts w:ascii="Times New Roman" w:hAnsi="Times New Roman" w:cs="Times New Roman"/>
                <w:sz w:val="24"/>
                <w:szCs w:val="24"/>
              </w:rPr>
            </w:pPr>
            <w:r w:rsidRPr="00230793">
              <w:rPr>
                <w:rFonts w:ascii="Times New Roman" w:hAnsi="Times New Roman" w:cs="Times New Roman"/>
                <w:sz w:val="24"/>
                <w:szCs w:val="24"/>
              </w:rPr>
              <w:t xml:space="preserve"> МКД и ЖД с центр. ХВС и ГВС, ВО, оборуд</w:t>
            </w:r>
            <w:r>
              <w:rPr>
                <w:rFonts w:ascii="Times New Roman" w:hAnsi="Times New Roman" w:cs="Times New Roman"/>
                <w:sz w:val="24"/>
                <w:szCs w:val="24"/>
              </w:rPr>
              <w:t>ованные унитазом, раковиной, мойкой, ванной</w:t>
            </w:r>
            <w:r w:rsidRPr="00230793">
              <w:rPr>
                <w:rFonts w:ascii="Times New Roman" w:hAnsi="Times New Roman" w:cs="Times New Roman"/>
                <w:sz w:val="24"/>
                <w:szCs w:val="24"/>
              </w:rPr>
              <w:t xml:space="preserve"> дл. 1650-1700 мм с душем</w:t>
            </w:r>
          </w:p>
        </w:tc>
        <w:tc>
          <w:tcPr>
            <w:tcW w:w="1134" w:type="dxa"/>
            <w:tcBorders>
              <w:top w:val="nil"/>
              <w:left w:val="nil"/>
              <w:bottom w:val="single" w:sz="4" w:space="0" w:color="auto"/>
              <w:right w:val="single" w:sz="4" w:space="0" w:color="auto"/>
            </w:tcBorders>
            <w:noWrap/>
            <w:vAlign w:val="center"/>
          </w:tcPr>
          <w:p w:rsidR="002A2B7C" w:rsidRPr="00230793" w:rsidRDefault="002A2B7C" w:rsidP="00BA4F0D">
            <w:pPr>
              <w:ind w:left="34" w:firstLine="0"/>
              <w:jc w:val="center"/>
              <w:rPr>
                <w:rFonts w:ascii="Times New Roman" w:hAnsi="Times New Roman" w:cs="Times New Roman"/>
                <w:sz w:val="24"/>
                <w:szCs w:val="24"/>
              </w:rPr>
            </w:pPr>
            <w:r>
              <w:rPr>
                <w:rFonts w:ascii="Times New Roman" w:hAnsi="Times New Roman" w:cs="Times New Roman"/>
                <w:sz w:val="24"/>
                <w:szCs w:val="24"/>
              </w:rPr>
              <w:t>4,</w:t>
            </w:r>
            <w:r w:rsidRPr="00230793">
              <w:rPr>
                <w:rFonts w:ascii="Times New Roman" w:hAnsi="Times New Roman" w:cs="Times New Roman"/>
                <w:sz w:val="24"/>
                <w:szCs w:val="24"/>
              </w:rPr>
              <w:t>27</w:t>
            </w:r>
          </w:p>
        </w:tc>
        <w:tc>
          <w:tcPr>
            <w:tcW w:w="992" w:type="dxa"/>
            <w:tcBorders>
              <w:top w:val="nil"/>
              <w:left w:val="nil"/>
              <w:bottom w:val="single" w:sz="4" w:space="0" w:color="auto"/>
              <w:right w:val="single" w:sz="4" w:space="0" w:color="auto"/>
            </w:tcBorders>
            <w:noWrap/>
            <w:vAlign w:val="center"/>
          </w:tcPr>
          <w:p w:rsidR="002A2B7C" w:rsidRPr="00230793" w:rsidRDefault="002A2B7C" w:rsidP="00BA4F0D">
            <w:pPr>
              <w:ind w:left="34" w:firstLine="0"/>
              <w:jc w:val="center"/>
              <w:rPr>
                <w:rFonts w:ascii="Times New Roman" w:hAnsi="Times New Roman" w:cs="Times New Roman"/>
                <w:sz w:val="24"/>
                <w:szCs w:val="24"/>
              </w:rPr>
            </w:pPr>
            <w:r>
              <w:rPr>
                <w:rFonts w:ascii="Times New Roman" w:hAnsi="Times New Roman" w:cs="Times New Roman"/>
                <w:sz w:val="24"/>
                <w:szCs w:val="24"/>
              </w:rPr>
              <w:t>142,</w:t>
            </w:r>
            <w:r w:rsidRPr="00230793">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noWrap/>
            <w:vAlign w:val="center"/>
          </w:tcPr>
          <w:p w:rsidR="002A2B7C" w:rsidRPr="00230793" w:rsidRDefault="002A2B7C" w:rsidP="00BA4F0D">
            <w:pPr>
              <w:ind w:left="34" w:firstLine="0"/>
              <w:jc w:val="center"/>
              <w:rPr>
                <w:rFonts w:ascii="Times New Roman" w:hAnsi="Times New Roman" w:cs="Times New Roman"/>
                <w:sz w:val="24"/>
                <w:szCs w:val="24"/>
              </w:rPr>
            </w:pPr>
            <w:r>
              <w:rPr>
                <w:rFonts w:ascii="Times New Roman" w:hAnsi="Times New Roman" w:cs="Times New Roman"/>
                <w:sz w:val="24"/>
                <w:szCs w:val="24"/>
              </w:rPr>
              <w:t>3,</w:t>
            </w:r>
            <w:r w:rsidRPr="00230793">
              <w:rPr>
                <w:rFonts w:ascii="Times New Roman" w:hAnsi="Times New Roman" w:cs="Times New Roman"/>
                <w:sz w:val="24"/>
                <w:szCs w:val="24"/>
              </w:rPr>
              <w:t>28</w:t>
            </w:r>
          </w:p>
        </w:tc>
        <w:tc>
          <w:tcPr>
            <w:tcW w:w="993" w:type="dxa"/>
            <w:tcBorders>
              <w:top w:val="nil"/>
              <w:left w:val="nil"/>
              <w:bottom w:val="single" w:sz="4" w:space="0" w:color="auto"/>
              <w:right w:val="single" w:sz="4" w:space="0" w:color="auto"/>
            </w:tcBorders>
            <w:noWrap/>
            <w:vAlign w:val="center"/>
          </w:tcPr>
          <w:p w:rsidR="002A2B7C" w:rsidRPr="00230793" w:rsidRDefault="002A2B7C" w:rsidP="00BA4F0D">
            <w:pPr>
              <w:ind w:left="34" w:firstLine="0"/>
              <w:jc w:val="center"/>
              <w:rPr>
                <w:rFonts w:ascii="Times New Roman" w:hAnsi="Times New Roman" w:cs="Times New Roman"/>
                <w:sz w:val="24"/>
                <w:szCs w:val="24"/>
              </w:rPr>
            </w:pPr>
            <w:r>
              <w:rPr>
                <w:rFonts w:ascii="Times New Roman" w:hAnsi="Times New Roman" w:cs="Times New Roman"/>
                <w:sz w:val="24"/>
                <w:szCs w:val="24"/>
              </w:rPr>
              <w:t>109,</w:t>
            </w:r>
            <w:r w:rsidRPr="00230793">
              <w:rPr>
                <w:rFonts w:ascii="Times New Roman" w:hAnsi="Times New Roman" w:cs="Times New Roman"/>
                <w:sz w:val="24"/>
                <w:szCs w:val="24"/>
              </w:rPr>
              <w:t>3</w:t>
            </w:r>
          </w:p>
        </w:tc>
      </w:tr>
    </w:tbl>
    <w:p w:rsidR="002A2B7C" w:rsidRDefault="002A2B7C" w:rsidP="009C55AA">
      <w:pPr>
        <w:pStyle w:val="3"/>
        <w:shd w:val="clear" w:color="auto" w:fill="auto"/>
        <w:spacing w:line="240" w:lineRule="auto"/>
        <w:ind w:firstLine="0"/>
        <w:jc w:val="both"/>
        <w:rPr>
          <w:sz w:val="28"/>
          <w:szCs w:val="28"/>
        </w:rPr>
      </w:pPr>
    </w:p>
    <w:p w:rsidR="002A2B7C" w:rsidRDefault="002A2B7C" w:rsidP="009C55AA">
      <w:pPr>
        <w:pStyle w:val="3"/>
        <w:spacing w:line="240" w:lineRule="auto"/>
        <w:ind w:firstLine="567"/>
        <w:jc w:val="both"/>
        <w:rPr>
          <w:color w:val="000000"/>
          <w:sz w:val="28"/>
          <w:szCs w:val="28"/>
        </w:rPr>
      </w:pPr>
      <w:r w:rsidRPr="009C55AA">
        <w:rPr>
          <w:color w:val="000000"/>
          <w:sz w:val="28"/>
          <w:szCs w:val="28"/>
        </w:rPr>
        <w:t xml:space="preserve">С 01.06.2017г. Приказом Министерства жилищной политики, энергетики и транспорта Иркутской области № 75-мпр от 17.05.2017г. введены в действие нормативы </w:t>
      </w:r>
      <w:r w:rsidRPr="00FA4165">
        <w:rPr>
          <w:color w:val="000000"/>
          <w:sz w:val="28"/>
          <w:szCs w:val="28"/>
        </w:rPr>
        <w:t xml:space="preserve">потребления холодной (горячей) воды в целях содержания общего имущества в многоквартирном доме </w:t>
      </w:r>
      <w:r>
        <w:rPr>
          <w:color w:val="000000"/>
          <w:sz w:val="28"/>
          <w:szCs w:val="28"/>
        </w:rPr>
        <w:t xml:space="preserve">и нормативы </w:t>
      </w:r>
      <w:r w:rsidRPr="009C55AA">
        <w:rPr>
          <w:color w:val="000000"/>
          <w:sz w:val="28"/>
          <w:szCs w:val="28"/>
        </w:rPr>
        <w:t>отведения сточных вод в целях содержания общего имущества в многоквартирном доме на территории Иркутской области</w:t>
      </w:r>
      <w:r>
        <w:rPr>
          <w:color w:val="000000"/>
          <w:sz w:val="28"/>
          <w:szCs w:val="28"/>
        </w:rPr>
        <w:t>.</w:t>
      </w:r>
      <w:r w:rsidRPr="009C55AA">
        <w:rPr>
          <w:color w:val="000000"/>
          <w:sz w:val="28"/>
          <w:szCs w:val="28"/>
        </w:rPr>
        <w:t xml:space="preserve"> </w:t>
      </w:r>
      <w:r>
        <w:rPr>
          <w:color w:val="000000"/>
          <w:sz w:val="28"/>
          <w:szCs w:val="28"/>
        </w:rPr>
        <w:t xml:space="preserve">Для многоквартирных домов с </w:t>
      </w:r>
      <w:r w:rsidRPr="009C55AA">
        <w:rPr>
          <w:color w:val="000000"/>
          <w:sz w:val="28"/>
          <w:szCs w:val="28"/>
        </w:rPr>
        <w:t>цент</w:t>
      </w:r>
      <w:r>
        <w:rPr>
          <w:color w:val="000000"/>
          <w:sz w:val="28"/>
          <w:szCs w:val="28"/>
        </w:rPr>
        <w:t xml:space="preserve">рализованным холодным и горячим </w:t>
      </w:r>
      <w:r w:rsidRPr="009C55AA">
        <w:rPr>
          <w:color w:val="000000"/>
          <w:sz w:val="28"/>
          <w:szCs w:val="28"/>
        </w:rPr>
        <w:t>водоснабжением, водоотведением</w:t>
      </w:r>
      <w:r>
        <w:rPr>
          <w:color w:val="000000"/>
          <w:sz w:val="28"/>
          <w:szCs w:val="28"/>
        </w:rPr>
        <w:t xml:space="preserve"> этажностью от 1 до 5 норматив потребления холодной (горячей) воды составляет 0,030 </w:t>
      </w:r>
      <w:r w:rsidRPr="00FA4165">
        <w:rPr>
          <w:color w:val="000000"/>
          <w:sz w:val="28"/>
          <w:szCs w:val="28"/>
        </w:rPr>
        <w:t>м</w:t>
      </w:r>
      <w:r w:rsidRPr="007814D4">
        <w:rPr>
          <w:color w:val="000000"/>
          <w:sz w:val="28"/>
          <w:szCs w:val="28"/>
          <w:vertAlign w:val="superscript"/>
        </w:rPr>
        <w:t>3</w:t>
      </w:r>
      <w:r w:rsidRPr="00FA4165">
        <w:rPr>
          <w:color w:val="000000"/>
          <w:sz w:val="28"/>
          <w:szCs w:val="28"/>
        </w:rPr>
        <w:t>/мес./м</w:t>
      </w:r>
      <w:r w:rsidRPr="007814D4">
        <w:rPr>
          <w:color w:val="000000"/>
          <w:sz w:val="28"/>
          <w:szCs w:val="28"/>
          <w:vertAlign w:val="superscript"/>
        </w:rPr>
        <w:t>2</w:t>
      </w:r>
      <w:r w:rsidRPr="00FA4165">
        <w:rPr>
          <w:color w:val="000000"/>
          <w:sz w:val="28"/>
          <w:szCs w:val="28"/>
        </w:rPr>
        <w:t xml:space="preserve"> общей площади</w:t>
      </w:r>
      <w:r>
        <w:rPr>
          <w:color w:val="000000"/>
          <w:sz w:val="28"/>
          <w:szCs w:val="28"/>
        </w:rPr>
        <w:t>, для отведения сточных вод он составляет 0,060 м</w:t>
      </w:r>
      <w:r w:rsidRPr="009C55AA">
        <w:rPr>
          <w:color w:val="000000"/>
          <w:sz w:val="28"/>
          <w:szCs w:val="28"/>
          <w:vertAlign w:val="superscript"/>
        </w:rPr>
        <w:t>3</w:t>
      </w:r>
      <w:r>
        <w:rPr>
          <w:color w:val="000000"/>
          <w:sz w:val="28"/>
          <w:szCs w:val="28"/>
        </w:rPr>
        <w:t>/мес./м</w:t>
      </w:r>
      <w:r w:rsidRPr="009C55AA">
        <w:rPr>
          <w:color w:val="000000"/>
          <w:sz w:val="28"/>
          <w:szCs w:val="28"/>
          <w:vertAlign w:val="superscript"/>
        </w:rPr>
        <w:t>2</w:t>
      </w:r>
      <w:r w:rsidRPr="009C55AA">
        <w:rPr>
          <w:color w:val="000000"/>
          <w:sz w:val="28"/>
          <w:szCs w:val="28"/>
        </w:rPr>
        <w:t xml:space="preserve"> общей площади</w:t>
      </w:r>
      <w:r>
        <w:rPr>
          <w:color w:val="000000"/>
          <w:sz w:val="28"/>
          <w:szCs w:val="28"/>
        </w:rPr>
        <w:t>.</w:t>
      </w:r>
    </w:p>
    <w:p w:rsidR="002A2B7C" w:rsidRDefault="002A2B7C" w:rsidP="00275D03">
      <w:pPr>
        <w:pStyle w:val="3"/>
        <w:shd w:val="clear" w:color="auto" w:fill="auto"/>
        <w:spacing w:line="240" w:lineRule="auto"/>
        <w:ind w:firstLine="567"/>
        <w:jc w:val="both"/>
        <w:rPr>
          <w:color w:val="000000"/>
          <w:sz w:val="28"/>
          <w:szCs w:val="28"/>
        </w:rPr>
      </w:pPr>
      <w:r>
        <w:rPr>
          <w:color w:val="000000"/>
          <w:sz w:val="28"/>
          <w:szCs w:val="28"/>
        </w:rPr>
        <w:t xml:space="preserve">Нормативы </w:t>
      </w:r>
      <w:r w:rsidRPr="0083483E">
        <w:rPr>
          <w:color w:val="000000"/>
          <w:sz w:val="28"/>
          <w:szCs w:val="28"/>
        </w:rPr>
        <w:t>потребления тепловой энергии для населения на отопление</w:t>
      </w:r>
      <w:r>
        <w:rPr>
          <w:color w:val="000000"/>
          <w:sz w:val="28"/>
          <w:szCs w:val="28"/>
        </w:rPr>
        <w:t xml:space="preserve"> установлен</w:t>
      </w:r>
      <w:r w:rsidRPr="0083483E">
        <w:rPr>
          <w:color w:val="000000"/>
          <w:sz w:val="28"/>
          <w:szCs w:val="28"/>
        </w:rPr>
        <w:t xml:space="preserve">ы </w:t>
      </w:r>
      <w:r>
        <w:rPr>
          <w:color w:val="000000"/>
          <w:sz w:val="28"/>
          <w:szCs w:val="28"/>
        </w:rPr>
        <w:t>М</w:t>
      </w:r>
      <w:r w:rsidRPr="0083483E">
        <w:rPr>
          <w:color w:val="000000"/>
          <w:sz w:val="28"/>
          <w:szCs w:val="28"/>
        </w:rPr>
        <w:t>инистерством жилищной политики, энергетики</w:t>
      </w:r>
      <w:r>
        <w:rPr>
          <w:color w:val="000000"/>
          <w:sz w:val="28"/>
          <w:szCs w:val="28"/>
        </w:rPr>
        <w:t xml:space="preserve"> и транспорта Иркутской области, утверждены Приказом Министерства № 58-38-мпр от 17.11.2020г.</w:t>
      </w:r>
    </w:p>
    <w:p w:rsidR="002A2B7C" w:rsidRPr="00B10B42" w:rsidRDefault="002A2B7C" w:rsidP="00B10B42">
      <w:pPr>
        <w:pStyle w:val="3"/>
        <w:shd w:val="clear" w:color="auto" w:fill="auto"/>
        <w:spacing w:line="240" w:lineRule="auto"/>
        <w:ind w:firstLine="567"/>
        <w:jc w:val="both"/>
        <w:rPr>
          <w:color w:val="000000"/>
          <w:sz w:val="28"/>
          <w:szCs w:val="28"/>
          <w:highlight w:val="yellow"/>
        </w:rPr>
      </w:pPr>
      <w:r>
        <w:rPr>
          <w:color w:val="000000"/>
          <w:sz w:val="28"/>
          <w:szCs w:val="28"/>
        </w:rPr>
        <w:t>Нормативы потребления электрической</w:t>
      </w:r>
      <w:r w:rsidRPr="00A136D1">
        <w:rPr>
          <w:color w:val="000000"/>
          <w:sz w:val="28"/>
          <w:szCs w:val="28"/>
        </w:rPr>
        <w:t xml:space="preserve"> энергии для населения </w:t>
      </w:r>
      <w:r>
        <w:rPr>
          <w:color w:val="000000"/>
          <w:sz w:val="28"/>
          <w:szCs w:val="28"/>
        </w:rPr>
        <w:t>городского поселения Белореченского муниципального образования установлены</w:t>
      </w:r>
      <w:r w:rsidRPr="00A136D1">
        <w:rPr>
          <w:color w:val="000000"/>
          <w:sz w:val="28"/>
          <w:szCs w:val="28"/>
        </w:rPr>
        <w:t xml:space="preserve"> министерством жилищной политики, энергетики и транспорта Иркутской области и утверждены Приказом Министерства</w:t>
      </w:r>
      <w:r>
        <w:rPr>
          <w:color w:val="000000"/>
          <w:sz w:val="28"/>
          <w:szCs w:val="28"/>
        </w:rPr>
        <w:t xml:space="preserve"> </w:t>
      </w:r>
      <w:r w:rsidRPr="00B10B42">
        <w:rPr>
          <w:color w:val="000000"/>
          <w:sz w:val="28"/>
          <w:szCs w:val="28"/>
        </w:rPr>
        <w:t xml:space="preserve">от 02.10.2015г. № 118-мпр </w:t>
      </w:r>
      <w:r>
        <w:rPr>
          <w:color w:val="000000"/>
          <w:sz w:val="28"/>
          <w:szCs w:val="28"/>
        </w:rPr>
        <w:t xml:space="preserve">«О внесении изменений </w:t>
      </w:r>
      <w:r w:rsidRPr="00B10B42">
        <w:rPr>
          <w:color w:val="000000"/>
          <w:sz w:val="28"/>
          <w:szCs w:val="28"/>
        </w:rPr>
        <w:t>в приказ министерства жилищной политики, энергетики и транспорта Иркутской област</w:t>
      </w:r>
      <w:r>
        <w:rPr>
          <w:color w:val="000000"/>
          <w:sz w:val="28"/>
          <w:szCs w:val="28"/>
        </w:rPr>
        <w:t>и от 31 мая 2013 года N 27-мпр «</w:t>
      </w:r>
      <w:r w:rsidRPr="00B10B42">
        <w:rPr>
          <w:color w:val="000000"/>
          <w:sz w:val="28"/>
          <w:szCs w:val="28"/>
        </w:rPr>
        <w:t>Об утверждении нормативов потребления коммунальных услуг при отсутствии при</w:t>
      </w:r>
      <w:r>
        <w:rPr>
          <w:color w:val="000000"/>
          <w:sz w:val="28"/>
          <w:szCs w:val="28"/>
        </w:rPr>
        <w:t>боров учета в Иркутской области»</w:t>
      </w:r>
      <w:r w:rsidRPr="00B10B42">
        <w:rPr>
          <w:color w:val="000000"/>
          <w:sz w:val="28"/>
          <w:szCs w:val="28"/>
        </w:rPr>
        <w:t xml:space="preserve"> и составляет 139 кВ</w:t>
      </w:r>
      <w:r>
        <w:rPr>
          <w:color w:val="000000"/>
          <w:sz w:val="28"/>
          <w:szCs w:val="28"/>
        </w:rPr>
        <w:t>т</w:t>
      </w:r>
      <w:r w:rsidRPr="00B10B42">
        <w:rPr>
          <w:color w:val="000000"/>
          <w:sz w:val="28"/>
          <w:szCs w:val="28"/>
        </w:rPr>
        <w:t xml:space="preserve"> чел/мес.</w:t>
      </w:r>
    </w:p>
    <w:p w:rsidR="002A2B7C" w:rsidRPr="001963E4" w:rsidRDefault="002A2B7C" w:rsidP="001963E4">
      <w:pPr>
        <w:pStyle w:val="3"/>
        <w:spacing w:line="240" w:lineRule="auto"/>
        <w:ind w:firstLine="709"/>
        <w:jc w:val="both"/>
        <w:rPr>
          <w:color w:val="000000"/>
          <w:sz w:val="28"/>
          <w:szCs w:val="28"/>
        </w:rPr>
      </w:pPr>
      <w:r w:rsidRPr="001963E4">
        <w:rPr>
          <w:color w:val="000000"/>
          <w:sz w:val="28"/>
          <w:szCs w:val="28"/>
        </w:rPr>
        <w:t>С 01 июля 2016 г. в Правила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w:t>
      </w:r>
      <w:r>
        <w:rPr>
          <w:color w:val="000000"/>
          <w:sz w:val="28"/>
          <w:szCs w:val="28"/>
        </w:rPr>
        <w:t xml:space="preserve"> </w:t>
      </w:r>
      <w:r w:rsidRPr="001963E4">
        <w:rPr>
          <w:color w:val="000000"/>
          <w:sz w:val="28"/>
          <w:szCs w:val="28"/>
        </w:rPr>
        <w:t>354 внесены изменения Постановлением Правительства РФ № 603 29.06.2016 г.</w:t>
      </w:r>
    </w:p>
    <w:p w:rsidR="002A2B7C" w:rsidRDefault="002A2B7C" w:rsidP="001963E4">
      <w:pPr>
        <w:pStyle w:val="3"/>
        <w:shd w:val="clear" w:color="auto" w:fill="auto"/>
        <w:spacing w:line="240" w:lineRule="auto"/>
        <w:ind w:firstLine="709"/>
        <w:jc w:val="both"/>
        <w:rPr>
          <w:color w:val="000000"/>
          <w:sz w:val="28"/>
          <w:szCs w:val="28"/>
        </w:rPr>
      </w:pPr>
      <w:r w:rsidRPr="001963E4">
        <w:rPr>
          <w:color w:val="000000"/>
          <w:sz w:val="28"/>
          <w:szCs w:val="28"/>
        </w:rPr>
        <w:t>При наличии технической возможности установки приборов учета холодной воды, горячей воды 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исходя из норматива потребления коммунальной услуги по холодному водоснабжению, горячему водоснабжению и (или) электроснабжению с учетом повышающего коэффициента, ра</w:t>
      </w:r>
      <w:r>
        <w:rPr>
          <w:color w:val="000000"/>
          <w:sz w:val="28"/>
          <w:szCs w:val="28"/>
        </w:rPr>
        <w:t>вного</w:t>
      </w:r>
      <w:r w:rsidRPr="001963E4">
        <w:rPr>
          <w:color w:val="000000"/>
          <w:sz w:val="28"/>
          <w:szCs w:val="28"/>
        </w:rPr>
        <w:t xml:space="preserve"> 1,5 с 1 января 2017 года.</w:t>
      </w:r>
    </w:p>
    <w:p w:rsidR="002A2B7C" w:rsidRPr="00892BDC" w:rsidRDefault="002A2B7C" w:rsidP="00892BDC">
      <w:pPr>
        <w:pStyle w:val="3"/>
        <w:shd w:val="clear" w:color="auto" w:fill="auto"/>
        <w:spacing w:line="240" w:lineRule="auto"/>
        <w:ind w:firstLine="567"/>
        <w:jc w:val="both"/>
        <w:rPr>
          <w:color w:val="000000"/>
          <w:sz w:val="28"/>
          <w:szCs w:val="28"/>
        </w:rPr>
      </w:pPr>
      <w:r w:rsidRPr="00B76CCE">
        <w:rPr>
          <w:color w:val="000000"/>
          <w:sz w:val="28"/>
          <w:szCs w:val="28"/>
        </w:rPr>
        <w:t>Нормативы накопления ТКО на территории городского поселения Белореченского муниципального образования утверждены Приказом министерства жилищной политики, энергетики и транспорта Иркутской области от 7 июля 2019 года № 58-23-мпр «О внесении изменений в нормативы накопления твердых коммунальных отходов на территории Иркутской области».</w:t>
      </w:r>
      <w:r>
        <w:rPr>
          <w:color w:val="000000"/>
          <w:sz w:val="28"/>
          <w:szCs w:val="28"/>
        </w:rPr>
        <w:t xml:space="preserve"> Для жителей многоквартирных домов и частного сектора норматив накопления ТКО составляет</w:t>
      </w:r>
      <w:r w:rsidRPr="0090417A">
        <w:rPr>
          <w:color w:val="000000"/>
          <w:sz w:val="28"/>
          <w:szCs w:val="28"/>
        </w:rPr>
        <w:t xml:space="preserve"> </w:t>
      </w:r>
      <w:r>
        <w:rPr>
          <w:color w:val="000000"/>
          <w:sz w:val="28"/>
          <w:szCs w:val="28"/>
        </w:rPr>
        <w:t>1,56</w:t>
      </w:r>
      <w:r w:rsidRPr="0090417A">
        <w:rPr>
          <w:color w:val="000000"/>
          <w:sz w:val="28"/>
          <w:szCs w:val="28"/>
        </w:rPr>
        <w:t xml:space="preserve"> м</w:t>
      </w:r>
      <w:r w:rsidRPr="0090417A">
        <w:rPr>
          <w:color w:val="000000"/>
          <w:sz w:val="28"/>
          <w:szCs w:val="28"/>
          <w:vertAlign w:val="superscript"/>
        </w:rPr>
        <w:t>3</w:t>
      </w:r>
      <w:r>
        <w:rPr>
          <w:color w:val="000000"/>
          <w:sz w:val="28"/>
          <w:szCs w:val="28"/>
        </w:rPr>
        <w:t>/ чел/год.</w:t>
      </w:r>
    </w:p>
    <w:p w:rsidR="002A2B7C" w:rsidRDefault="002A2B7C" w:rsidP="00CF4822">
      <w:pPr>
        <w:shd w:val="clear" w:color="auto" w:fill="FFFFFF"/>
        <w:tabs>
          <w:tab w:val="left" w:pos="284"/>
        </w:tabs>
        <w:spacing w:line="240" w:lineRule="auto"/>
        <w:ind w:left="0" w:firstLine="0"/>
        <w:jc w:val="center"/>
        <w:rPr>
          <w:rFonts w:ascii="Times New Roman" w:hAnsi="Times New Roman" w:cs="Times New Roman"/>
          <w:b/>
          <w:bCs/>
          <w:sz w:val="28"/>
          <w:szCs w:val="28"/>
          <w:shd w:val="clear" w:color="auto" w:fill="FFFFFF"/>
        </w:rPr>
      </w:pPr>
    </w:p>
    <w:p w:rsidR="002A2B7C" w:rsidRPr="000701A7" w:rsidRDefault="002A2B7C" w:rsidP="00CF4822">
      <w:pPr>
        <w:shd w:val="clear" w:color="auto" w:fill="FFFFFF"/>
        <w:tabs>
          <w:tab w:val="left" w:pos="284"/>
        </w:tabs>
        <w:spacing w:line="240" w:lineRule="auto"/>
        <w:ind w:left="0" w:firstLine="0"/>
        <w:jc w:val="center"/>
        <w:rPr>
          <w:rFonts w:ascii="Times New Roman" w:hAnsi="Times New Roman" w:cs="Times New Roman"/>
          <w:b/>
          <w:bCs/>
          <w:sz w:val="28"/>
          <w:szCs w:val="28"/>
          <w:shd w:val="clear" w:color="auto" w:fill="FFFFFF"/>
        </w:rPr>
      </w:pPr>
      <w:r w:rsidRPr="000701A7">
        <w:rPr>
          <w:rFonts w:ascii="Times New Roman" w:hAnsi="Times New Roman" w:cs="Times New Roman"/>
          <w:b/>
          <w:bCs/>
          <w:sz w:val="28"/>
          <w:szCs w:val="28"/>
          <w:shd w:val="clear" w:color="auto" w:fill="FFFFFF"/>
        </w:rPr>
        <w:t>4. Перечень мероприятий и целевых показателей</w:t>
      </w:r>
    </w:p>
    <w:p w:rsidR="002A2B7C" w:rsidRPr="000701A7" w:rsidRDefault="002A2B7C" w:rsidP="00C10B80">
      <w:pPr>
        <w:suppressAutoHyphens/>
        <w:spacing w:line="240" w:lineRule="auto"/>
        <w:ind w:left="0" w:right="0" w:firstLine="0"/>
        <w:jc w:val="center"/>
        <w:rPr>
          <w:rFonts w:ascii="Times New Roman" w:hAnsi="Times New Roman" w:cs="Times New Roman"/>
          <w:b/>
          <w:bCs/>
          <w:sz w:val="28"/>
          <w:szCs w:val="28"/>
        </w:rPr>
      </w:pPr>
      <w:r w:rsidRPr="00557333">
        <w:rPr>
          <w:rFonts w:ascii="Times New Roman" w:hAnsi="Times New Roman" w:cs="Times New Roman"/>
          <w:b/>
          <w:bCs/>
          <w:sz w:val="28"/>
          <w:szCs w:val="28"/>
          <w:shd w:val="clear" w:color="auto" w:fill="FFFFFF"/>
        </w:rPr>
        <w:t>4.1.</w:t>
      </w:r>
      <w:r w:rsidRPr="00557333">
        <w:rPr>
          <w:rFonts w:ascii="Times New Roman" w:hAnsi="Times New Roman" w:cs="Times New Roman"/>
          <w:b/>
          <w:bCs/>
          <w:sz w:val="28"/>
          <w:szCs w:val="28"/>
        </w:rPr>
        <w:t>Мероприятия</w:t>
      </w:r>
      <w:r w:rsidRPr="000701A7">
        <w:rPr>
          <w:rFonts w:ascii="Times New Roman" w:hAnsi="Times New Roman" w:cs="Times New Roman"/>
          <w:b/>
          <w:bCs/>
          <w:sz w:val="28"/>
          <w:szCs w:val="28"/>
        </w:rPr>
        <w:t xml:space="preserve"> развития коммунальной инфраструктуры</w:t>
      </w:r>
    </w:p>
    <w:p w:rsidR="002A2B7C" w:rsidRPr="00C10B80" w:rsidRDefault="002A2B7C" w:rsidP="00C10B80">
      <w:pPr>
        <w:suppressAutoHyphens/>
        <w:spacing w:line="240" w:lineRule="auto"/>
        <w:ind w:left="0" w:right="0"/>
        <w:rPr>
          <w:rFonts w:ascii="Times New Roman" w:hAnsi="Times New Roman" w:cs="Times New Roman"/>
          <w:bCs/>
          <w:sz w:val="28"/>
          <w:szCs w:val="28"/>
          <w:shd w:val="clear" w:color="auto" w:fill="FFFFFF"/>
        </w:rPr>
      </w:pPr>
      <w:r w:rsidRPr="00C10B80">
        <w:rPr>
          <w:rFonts w:ascii="Times New Roman" w:hAnsi="Times New Roman" w:cs="Times New Roman"/>
          <w:bCs/>
          <w:sz w:val="28"/>
          <w:szCs w:val="28"/>
          <w:shd w:val="clear" w:color="auto" w:fill="FFFFFF"/>
        </w:rPr>
        <w:t>Программа комплексного развития систем коммунальной инфраструктуры</w:t>
      </w:r>
      <w:r>
        <w:rPr>
          <w:rFonts w:ascii="Times New Roman" w:hAnsi="Times New Roman" w:cs="Times New Roman"/>
          <w:bCs/>
          <w:sz w:val="28"/>
          <w:szCs w:val="28"/>
          <w:shd w:val="clear" w:color="auto" w:fill="FFFFFF"/>
        </w:rPr>
        <w:t xml:space="preserve"> городского поселения Белореченского муниципального образования </w:t>
      </w:r>
      <w:r w:rsidRPr="00C10B80">
        <w:rPr>
          <w:rFonts w:ascii="Times New Roman" w:hAnsi="Times New Roman" w:cs="Times New Roman"/>
          <w:bCs/>
          <w:sz w:val="28"/>
          <w:szCs w:val="28"/>
          <w:shd w:val="clear" w:color="auto" w:fill="FFFFFF"/>
        </w:rPr>
        <w:t>является ба</w:t>
      </w:r>
      <w:r>
        <w:rPr>
          <w:rFonts w:ascii="Times New Roman" w:hAnsi="Times New Roman" w:cs="Times New Roman"/>
          <w:bCs/>
          <w:sz w:val="28"/>
          <w:szCs w:val="28"/>
          <w:shd w:val="clear" w:color="auto" w:fill="FFFFFF"/>
        </w:rPr>
        <w:t xml:space="preserve">зовым документом для разработки </w:t>
      </w:r>
      <w:r w:rsidRPr="00C10B80">
        <w:rPr>
          <w:rFonts w:ascii="Times New Roman" w:hAnsi="Times New Roman" w:cs="Times New Roman"/>
          <w:bCs/>
          <w:sz w:val="28"/>
          <w:szCs w:val="28"/>
          <w:shd w:val="clear" w:color="auto" w:fill="FFFFFF"/>
        </w:rPr>
        <w:t>инвестиционных и производственных Программ орга</w:t>
      </w:r>
      <w:r>
        <w:rPr>
          <w:rFonts w:ascii="Times New Roman" w:hAnsi="Times New Roman" w:cs="Times New Roman"/>
          <w:bCs/>
          <w:sz w:val="28"/>
          <w:szCs w:val="28"/>
          <w:shd w:val="clear" w:color="auto" w:fill="FFFFFF"/>
        </w:rPr>
        <w:t xml:space="preserve">низаций коммунального комплекса </w:t>
      </w:r>
      <w:r w:rsidRPr="00C10B80">
        <w:rPr>
          <w:rFonts w:ascii="Times New Roman" w:hAnsi="Times New Roman" w:cs="Times New Roman"/>
          <w:bCs/>
          <w:sz w:val="28"/>
          <w:szCs w:val="28"/>
          <w:shd w:val="clear" w:color="auto" w:fill="FFFFFF"/>
        </w:rPr>
        <w:t>муниципального образования.</w:t>
      </w:r>
      <w:r>
        <w:rPr>
          <w:rFonts w:ascii="Times New Roman" w:hAnsi="Times New Roman" w:cs="Times New Roman"/>
          <w:bCs/>
          <w:sz w:val="28"/>
          <w:szCs w:val="28"/>
          <w:shd w:val="clear" w:color="auto" w:fill="FFFFFF"/>
        </w:rPr>
        <w:t xml:space="preserve"> Мероприятия развития коммунальной инфраструктуры обеспечат развитие </w:t>
      </w:r>
      <w:r w:rsidRPr="00C10B80">
        <w:rPr>
          <w:rFonts w:ascii="Times New Roman" w:hAnsi="Times New Roman" w:cs="Times New Roman"/>
          <w:bCs/>
          <w:sz w:val="28"/>
          <w:szCs w:val="28"/>
          <w:shd w:val="clear" w:color="auto" w:fill="FFFFFF"/>
        </w:rPr>
        <w:t>коммунальных систем и объектов в соответст</w:t>
      </w:r>
      <w:r>
        <w:rPr>
          <w:rFonts w:ascii="Times New Roman" w:hAnsi="Times New Roman" w:cs="Times New Roman"/>
          <w:bCs/>
          <w:sz w:val="28"/>
          <w:szCs w:val="28"/>
          <w:shd w:val="clear" w:color="auto" w:fill="FFFFFF"/>
        </w:rPr>
        <w:t xml:space="preserve">вии с потребностями жилищного и </w:t>
      </w:r>
      <w:r w:rsidRPr="00C10B80">
        <w:rPr>
          <w:rFonts w:ascii="Times New Roman" w:hAnsi="Times New Roman" w:cs="Times New Roman"/>
          <w:bCs/>
          <w:sz w:val="28"/>
          <w:szCs w:val="28"/>
          <w:shd w:val="clear" w:color="auto" w:fill="FFFFFF"/>
        </w:rPr>
        <w:t>промыш</w:t>
      </w:r>
      <w:r>
        <w:rPr>
          <w:rFonts w:ascii="Times New Roman" w:hAnsi="Times New Roman" w:cs="Times New Roman"/>
          <w:bCs/>
          <w:sz w:val="28"/>
          <w:szCs w:val="28"/>
          <w:shd w:val="clear" w:color="auto" w:fill="FFFFFF"/>
        </w:rPr>
        <w:t>ленного строительства, повысят</w:t>
      </w:r>
      <w:r w:rsidRPr="00C10B80">
        <w:rPr>
          <w:rFonts w:ascii="Times New Roman" w:hAnsi="Times New Roman" w:cs="Times New Roman"/>
          <w:bCs/>
          <w:sz w:val="28"/>
          <w:szCs w:val="28"/>
          <w:shd w:val="clear" w:color="auto" w:fill="FFFFFF"/>
        </w:rPr>
        <w:t xml:space="preserve"> качеств</w:t>
      </w:r>
      <w:r>
        <w:rPr>
          <w:rFonts w:ascii="Times New Roman" w:hAnsi="Times New Roman" w:cs="Times New Roman"/>
          <w:bCs/>
          <w:sz w:val="28"/>
          <w:szCs w:val="28"/>
          <w:shd w:val="clear" w:color="auto" w:fill="FFFFFF"/>
        </w:rPr>
        <w:t xml:space="preserve">о производимых для потребителей </w:t>
      </w:r>
      <w:r w:rsidRPr="00C10B80">
        <w:rPr>
          <w:rFonts w:ascii="Times New Roman" w:hAnsi="Times New Roman" w:cs="Times New Roman"/>
          <w:bCs/>
          <w:sz w:val="28"/>
          <w:szCs w:val="28"/>
          <w:shd w:val="clear" w:color="auto" w:fill="FFFFFF"/>
        </w:rPr>
        <w:t>коммунальных услуг, ул</w:t>
      </w:r>
      <w:r>
        <w:rPr>
          <w:rFonts w:ascii="Times New Roman" w:hAnsi="Times New Roman" w:cs="Times New Roman"/>
          <w:bCs/>
          <w:sz w:val="28"/>
          <w:szCs w:val="28"/>
          <w:shd w:val="clear" w:color="auto" w:fill="FFFFFF"/>
        </w:rPr>
        <w:t xml:space="preserve">учшат экологическую ситуацию. </w:t>
      </w:r>
    </w:p>
    <w:p w:rsidR="002A2B7C" w:rsidRDefault="002A2B7C" w:rsidP="00CF4822">
      <w:pPr>
        <w:suppressAutoHyphens/>
        <w:spacing w:line="240" w:lineRule="auto"/>
        <w:ind w:left="0" w:right="0" w:firstLine="0"/>
        <w:jc w:val="center"/>
        <w:rPr>
          <w:rFonts w:ascii="Times New Roman" w:hAnsi="Times New Roman" w:cs="Times New Roman"/>
          <w:b/>
          <w:bCs/>
          <w:sz w:val="28"/>
          <w:szCs w:val="28"/>
          <w:shd w:val="clear" w:color="auto" w:fill="FFFFFF"/>
        </w:rPr>
      </w:pPr>
    </w:p>
    <w:p w:rsidR="002A2B7C" w:rsidRPr="000701A7" w:rsidRDefault="002A2B7C" w:rsidP="00CF4822">
      <w:pPr>
        <w:shd w:val="clear" w:color="auto" w:fill="FFFFFF"/>
        <w:spacing w:line="240" w:lineRule="auto"/>
        <w:ind w:left="0" w:right="0" w:firstLine="0"/>
        <w:jc w:val="center"/>
        <w:rPr>
          <w:rFonts w:ascii="Times New Roman" w:hAnsi="Times New Roman" w:cs="Times New Roman"/>
          <w:sz w:val="28"/>
          <w:szCs w:val="28"/>
          <w:shd w:val="clear" w:color="auto" w:fill="FFFFFF"/>
        </w:rPr>
      </w:pPr>
      <w:r w:rsidRPr="000701A7">
        <w:rPr>
          <w:rFonts w:ascii="Times New Roman" w:hAnsi="Times New Roman" w:cs="Times New Roman"/>
          <w:sz w:val="28"/>
          <w:szCs w:val="28"/>
          <w:shd w:val="clear" w:color="auto" w:fill="FFFFFF"/>
        </w:rPr>
        <w:t>Таблица 1</w:t>
      </w:r>
      <w:r>
        <w:rPr>
          <w:rFonts w:ascii="Times New Roman" w:hAnsi="Times New Roman" w:cs="Times New Roman"/>
          <w:sz w:val="28"/>
          <w:szCs w:val="28"/>
          <w:shd w:val="clear" w:color="auto" w:fill="FFFFFF"/>
        </w:rPr>
        <w:t>0</w:t>
      </w:r>
      <w:r w:rsidRPr="000701A7">
        <w:rPr>
          <w:rFonts w:ascii="Times New Roman" w:hAnsi="Times New Roman" w:cs="Times New Roman"/>
          <w:sz w:val="28"/>
          <w:szCs w:val="28"/>
          <w:shd w:val="clear" w:color="auto" w:fill="FFFFFF"/>
        </w:rPr>
        <w:t xml:space="preserve"> – Мероприятия развития коммунальной инфраструктуры</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0"/>
        <w:gridCol w:w="6670"/>
        <w:gridCol w:w="1984"/>
      </w:tblGrid>
      <w:tr w:rsidR="002A2B7C" w:rsidRPr="000701A7" w:rsidTr="009D2A4D">
        <w:trPr>
          <w:jc w:val="center"/>
        </w:trPr>
        <w:tc>
          <w:tcPr>
            <w:tcW w:w="560" w:type="dxa"/>
            <w:vAlign w:val="center"/>
          </w:tcPr>
          <w:p w:rsidR="002A2B7C" w:rsidRPr="000701A7" w:rsidRDefault="002A2B7C" w:rsidP="00CF4822">
            <w:pPr>
              <w:spacing w:line="240" w:lineRule="auto"/>
              <w:ind w:left="0" w:right="0" w:firstLine="0"/>
              <w:jc w:val="center"/>
              <w:rPr>
                <w:rFonts w:ascii="Times New Roman" w:hAnsi="Times New Roman" w:cs="Times New Roman"/>
                <w:b/>
                <w:bCs/>
                <w:sz w:val="24"/>
                <w:szCs w:val="24"/>
                <w:shd w:val="clear" w:color="auto" w:fill="FFFFFF"/>
              </w:rPr>
            </w:pPr>
            <w:r w:rsidRPr="000701A7">
              <w:rPr>
                <w:rFonts w:ascii="Times New Roman" w:hAnsi="Times New Roman" w:cs="Times New Roman"/>
                <w:b/>
                <w:bCs/>
                <w:sz w:val="24"/>
                <w:szCs w:val="24"/>
                <w:shd w:val="clear" w:color="auto" w:fill="FFFFFF"/>
              </w:rPr>
              <w:t>№ п/п</w:t>
            </w:r>
          </w:p>
        </w:tc>
        <w:tc>
          <w:tcPr>
            <w:tcW w:w="6670" w:type="dxa"/>
            <w:vAlign w:val="center"/>
          </w:tcPr>
          <w:p w:rsidR="002A2B7C" w:rsidRPr="000701A7" w:rsidRDefault="002A2B7C" w:rsidP="00CF4822">
            <w:pPr>
              <w:spacing w:line="240" w:lineRule="auto"/>
              <w:ind w:left="0" w:right="0" w:firstLine="0"/>
              <w:jc w:val="center"/>
              <w:rPr>
                <w:rFonts w:ascii="Times New Roman" w:hAnsi="Times New Roman" w:cs="Times New Roman"/>
                <w:b/>
                <w:bCs/>
                <w:sz w:val="24"/>
                <w:szCs w:val="24"/>
                <w:shd w:val="clear" w:color="auto" w:fill="FFFFFF"/>
              </w:rPr>
            </w:pPr>
            <w:r w:rsidRPr="000701A7">
              <w:rPr>
                <w:rFonts w:ascii="Times New Roman" w:hAnsi="Times New Roman" w:cs="Times New Roman"/>
                <w:b/>
                <w:bCs/>
                <w:sz w:val="24"/>
                <w:szCs w:val="24"/>
                <w:shd w:val="clear" w:color="auto" w:fill="FFFFFF"/>
              </w:rPr>
              <w:t>Наименование мероприятия</w:t>
            </w:r>
          </w:p>
        </w:tc>
        <w:tc>
          <w:tcPr>
            <w:tcW w:w="1984" w:type="dxa"/>
            <w:vAlign w:val="center"/>
          </w:tcPr>
          <w:p w:rsidR="002A2B7C" w:rsidRPr="000701A7" w:rsidRDefault="002A2B7C" w:rsidP="00CF4822">
            <w:pPr>
              <w:spacing w:line="240" w:lineRule="auto"/>
              <w:ind w:left="0" w:right="0" w:firstLine="0"/>
              <w:jc w:val="center"/>
              <w:rPr>
                <w:rFonts w:ascii="Times New Roman" w:hAnsi="Times New Roman" w:cs="Times New Roman"/>
                <w:b/>
                <w:bCs/>
                <w:sz w:val="24"/>
                <w:szCs w:val="24"/>
                <w:shd w:val="clear" w:color="auto" w:fill="FFFFFF"/>
              </w:rPr>
            </w:pPr>
            <w:r w:rsidRPr="000701A7">
              <w:rPr>
                <w:rFonts w:ascii="Times New Roman" w:hAnsi="Times New Roman" w:cs="Times New Roman"/>
                <w:b/>
                <w:bCs/>
                <w:sz w:val="24"/>
                <w:szCs w:val="24"/>
                <w:shd w:val="clear" w:color="auto" w:fill="FFFFFF"/>
              </w:rPr>
              <w:t xml:space="preserve">Стоимость, </w:t>
            </w:r>
          </w:p>
          <w:p w:rsidR="002A2B7C" w:rsidRPr="000701A7" w:rsidRDefault="002A2B7C" w:rsidP="00CF4822">
            <w:pPr>
              <w:spacing w:line="240" w:lineRule="auto"/>
              <w:ind w:left="0" w:right="0" w:firstLine="0"/>
              <w:jc w:val="center"/>
              <w:rPr>
                <w:rFonts w:ascii="Times New Roman" w:hAnsi="Times New Roman" w:cs="Times New Roman"/>
                <w:b/>
                <w:bCs/>
                <w:sz w:val="24"/>
                <w:szCs w:val="24"/>
                <w:shd w:val="clear" w:color="auto" w:fill="FFFFFF"/>
              </w:rPr>
            </w:pPr>
            <w:r w:rsidRPr="000701A7">
              <w:rPr>
                <w:rFonts w:ascii="Times New Roman" w:hAnsi="Times New Roman" w:cs="Times New Roman"/>
                <w:b/>
                <w:bCs/>
                <w:sz w:val="24"/>
                <w:szCs w:val="24"/>
                <w:shd w:val="clear" w:color="auto" w:fill="FFFFFF"/>
              </w:rPr>
              <w:t>тыс. руб.</w:t>
            </w:r>
          </w:p>
        </w:tc>
      </w:tr>
      <w:tr w:rsidR="002A2B7C" w:rsidRPr="00A14C55" w:rsidTr="009D2A4D">
        <w:trPr>
          <w:jc w:val="center"/>
        </w:trPr>
        <w:tc>
          <w:tcPr>
            <w:tcW w:w="9214" w:type="dxa"/>
            <w:gridSpan w:val="3"/>
            <w:vAlign w:val="center"/>
          </w:tcPr>
          <w:p w:rsidR="002A2B7C" w:rsidRPr="00A14C55" w:rsidRDefault="002A2B7C" w:rsidP="00EA5B88">
            <w:pPr>
              <w:spacing w:line="240" w:lineRule="auto"/>
              <w:ind w:left="0" w:right="0" w:firstLine="0"/>
              <w:jc w:val="center"/>
              <w:rPr>
                <w:rFonts w:ascii="Times New Roman" w:hAnsi="Times New Roman"/>
                <w:b/>
                <w:sz w:val="24"/>
                <w:szCs w:val="24"/>
              </w:rPr>
            </w:pPr>
            <w:r>
              <w:rPr>
                <w:rFonts w:ascii="Times New Roman" w:hAnsi="Times New Roman"/>
                <w:b/>
                <w:sz w:val="24"/>
                <w:szCs w:val="24"/>
              </w:rPr>
              <w:t>Теплоснабжение</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6670" w:type="dxa"/>
            <w:vAlign w:val="center"/>
          </w:tcPr>
          <w:p w:rsidR="002A2B7C" w:rsidRPr="00304E54" w:rsidRDefault="002A2B7C" w:rsidP="00CF4822">
            <w:pPr>
              <w:spacing w:line="240" w:lineRule="auto"/>
              <w:ind w:left="0" w:right="0" w:firstLine="0"/>
              <w:jc w:val="left"/>
              <w:rPr>
                <w:rFonts w:ascii="Times New Roman" w:hAnsi="Times New Roman" w:cs="Times New Roman"/>
                <w:sz w:val="24"/>
                <w:szCs w:val="24"/>
                <w:lang w:eastAsia="ru-RU"/>
              </w:rPr>
            </w:pPr>
            <w:r w:rsidRPr="009D293A">
              <w:rPr>
                <w:rFonts w:ascii="Times New Roman" w:hAnsi="Times New Roman" w:cs="Times New Roman"/>
                <w:sz w:val="24"/>
                <w:szCs w:val="24"/>
                <w:lang w:eastAsia="ru-RU"/>
              </w:rPr>
              <w:t>Перекладка ветхих участков внутриквартальных тепловых сетей р.п. Белореченский - 4499 м.</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sidRPr="009D293A">
              <w:rPr>
                <w:rFonts w:ascii="Times New Roman" w:hAnsi="Times New Roman"/>
                <w:sz w:val="24"/>
                <w:szCs w:val="24"/>
              </w:rPr>
              <w:t>85</w:t>
            </w:r>
            <w:r>
              <w:rPr>
                <w:rFonts w:ascii="Times New Roman" w:hAnsi="Times New Roman"/>
                <w:sz w:val="24"/>
                <w:szCs w:val="24"/>
              </w:rPr>
              <w:t xml:space="preserve"> </w:t>
            </w:r>
            <w:r w:rsidRPr="009D293A">
              <w:rPr>
                <w:rFonts w:ascii="Times New Roman" w:hAnsi="Times New Roman"/>
                <w:sz w:val="24"/>
                <w:szCs w:val="24"/>
              </w:rPr>
              <w:t>884</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9D293A">
              <w:rPr>
                <w:rFonts w:ascii="Times New Roman" w:hAnsi="Times New Roman" w:cs="Times New Roman"/>
                <w:sz w:val="24"/>
                <w:szCs w:val="24"/>
                <w:lang w:eastAsia="ru-RU"/>
              </w:rPr>
              <w:t>Прокладка новых участков внутриквартальных тепловых сетей р.п. Белореченский - 565 м.</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sidRPr="009D293A">
              <w:rPr>
                <w:rFonts w:ascii="Times New Roman" w:hAnsi="Times New Roman"/>
                <w:sz w:val="24"/>
                <w:szCs w:val="24"/>
              </w:rPr>
              <w:t>10 262</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6670" w:type="dxa"/>
            <w:vAlign w:val="center"/>
          </w:tcPr>
          <w:p w:rsidR="002A2B7C" w:rsidRDefault="002A2B7C" w:rsidP="00045EB6">
            <w:pPr>
              <w:spacing w:line="240" w:lineRule="auto"/>
              <w:ind w:left="0" w:right="0" w:firstLine="0"/>
              <w:jc w:val="left"/>
              <w:rPr>
                <w:rFonts w:ascii="Times New Roman" w:hAnsi="Times New Roman" w:cs="Times New Roman"/>
                <w:sz w:val="24"/>
                <w:szCs w:val="24"/>
                <w:lang w:eastAsia="ru-RU"/>
              </w:rPr>
            </w:pPr>
            <w:r w:rsidRPr="00045EB6">
              <w:rPr>
                <w:rFonts w:ascii="Times New Roman" w:hAnsi="Times New Roman" w:cs="Times New Roman"/>
                <w:sz w:val="24"/>
                <w:szCs w:val="24"/>
                <w:lang w:eastAsia="ru-RU"/>
              </w:rPr>
              <w:t>Замена запорно-регулирующей арматуры</w:t>
            </w:r>
            <w:r>
              <w:t xml:space="preserve"> </w:t>
            </w:r>
            <w:r w:rsidRPr="00045EB6">
              <w:rPr>
                <w:rFonts w:ascii="Times New Roman" w:hAnsi="Times New Roman" w:cs="Times New Roman"/>
                <w:sz w:val="24"/>
                <w:szCs w:val="24"/>
              </w:rPr>
              <w:t xml:space="preserve">на </w:t>
            </w:r>
            <w:r w:rsidRPr="00045EB6">
              <w:rPr>
                <w:rFonts w:ascii="Times New Roman" w:hAnsi="Times New Roman" w:cs="Times New Roman"/>
                <w:sz w:val="24"/>
                <w:szCs w:val="24"/>
                <w:lang w:eastAsia="ru-RU"/>
              </w:rPr>
              <w:t>внутриквартальных тепловых сетей р.п. Белореченский</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 xml:space="preserve">3 </w:t>
            </w:r>
            <w:r w:rsidRPr="00045EB6">
              <w:rPr>
                <w:rFonts w:ascii="Times New Roman" w:hAnsi="Times New Roman"/>
                <w:sz w:val="24"/>
                <w:szCs w:val="24"/>
              </w:rPr>
              <w:t>500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6E0B1F">
              <w:rPr>
                <w:rFonts w:ascii="Times New Roman" w:hAnsi="Times New Roman" w:cs="Times New Roman"/>
                <w:sz w:val="24"/>
                <w:szCs w:val="24"/>
                <w:lang w:eastAsia="ru-RU"/>
              </w:rPr>
              <w:t>Мероприятия по организации индивидуальных тепловых пунктов ГВС р.п. Белореченский (переход на закрытую систему ГВС)</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34 000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B45C46">
              <w:rPr>
                <w:rFonts w:ascii="Times New Roman" w:hAnsi="Times New Roman" w:cs="Times New Roman"/>
                <w:sz w:val="24"/>
                <w:szCs w:val="24"/>
                <w:lang w:eastAsia="ru-RU"/>
              </w:rPr>
              <w:t>Наладка режимов работы теплосети р.п. Белореченский</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1 400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6670" w:type="dxa"/>
            <w:vAlign w:val="center"/>
          </w:tcPr>
          <w:p w:rsidR="002A2B7C" w:rsidRPr="00B45C46" w:rsidRDefault="002A2B7C" w:rsidP="00CF4822">
            <w:pPr>
              <w:spacing w:line="240" w:lineRule="auto"/>
              <w:ind w:left="0" w:right="0" w:firstLine="0"/>
              <w:jc w:val="left"/>
              <w:rPr>
                <w:rFonts w:ascii="Times New Roman" w:hAnsi="Times New Roman" w:cs="Times New Roman"/>
                <w:sz w:val="24"/>
                <w:szCs w:val="24"/>
                <w:lang w:eastAsia="ru-RU"/>
              </w:rPr>
            </w:pPr>
            <w:r w:rsidRPr="00504CE2">
              <w:rPr>
                <w:rFonts w:ascii="Times New Roman" w:hAnsi="Times New Roman" w:cs="Times New Roman"/>
                <w:sz w:val="24"/>
                <w:szCs w:val="24"/>
                <w:lang w:eastAsia="ru-RU"/>
              </w:rPr>
              <w:t>Замена котлов и котельного оборудования на котельных с. Мальта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2 574</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6670" w:type="dxa"/>
            <w:vAlign w:val="center"/>
          </w:tcPr>
          <w:p w:rsidR="002A2B7C" w:rsidRPr="00504CE2" w:rsidRDefault="002A2B7C" w:rsidP="00CF4822">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Проект и организация систем</w:t>
            </w:r>
            <w:r w:rsidRPr="00504CE2">
              <w:rPr>
                <w:rFonts w:ascii="Times New Roman" w:hAnsi="Times New Roman" w:cs="Times New Roman"/>
                <w:sz w:val="24"/>
                <w:szCs w:val="24"/>
                <w:lang w:eastAsia="ru-RU"/>
              </w:rPr>
              <w:t xml:space="preserve"> химводоподготовки подпиточной воды</w:t>
            </w:r>
            <w:r>
              <w:rPr>
                <w:rFonts w:ascii="Times New Roman" w:hAnsi="Times New Roman" w:cs="Times New Roman"/>
                <w:sz w:val="24"/>
                <w:szCs w:val="24"/>
                <w:lang w:eastAsia="ru-RU"/>
              </w:rPr>
              <w:t xml:space="preserve"> в котельных «Берег», «База», «Школа» с. Мальта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1 200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Проект и установка в котельных «Берег», «база», «Школа» </w:t>
            </w:r>
            <w:r w:rsidRPr="006A1C47">
              <w:rPr>
                <w:rFonts w:ascii="Times New Roman" w:hAnsi="Times New Roman" w:cs="Times New Roman"/>
                <w:sz w:val="24"/>
                <w:szCs w:val="24"/>
                <w:lang w:eastAsia="ru-RU"/>
              </w:rPr>
              <w:t>группового золоуловителя</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900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8638C7">
              <w:rPr>
                <w:rFonts w:ascii="Times New Roman" w:hAnsi="Times New Roman" w:cs="Times New Roman"/>
                <w:sz w:val="24"/>
                <w:szCs w:val="24"/>
                <w:lang w:eastAsia="ru-RU"/>
              </w:rPr>
              <w:t>Зам</w:t>
            </w:r>
            <w:r>
              <w:rPr>
                <w:rFonts w:ascii="Times New Roman" w:hAnsi="Times New Roman" w:cs="Times New Roman"/>
                <w:sz w:val="24"/>
                <w:szCs w:val="24"/>
                <w:lang w:eastAsia="ru-RU"/>
              </w:rPr>
              <w:t xml:space="preserve">ена ветхих газоходов в котельных </w:t>
            </w:r>
            <w:r w:rsidRPr="008638C7">
              <w:rPr>
                <w:rFonts w:ascii="Times New Roman" w:hAnsi="Times New Roman" w:cs="Times New Roman"/>
                <w:sz w:val="24"/>
                <w:szCs w:val="24"/>
                <w:lang w:eastAsia="ru-RU"/>
              </w:rPr>
              <w:t>«Бере</w:t>
            </w:r>
            <w:r>
              <w:rPr>
                <w:rFonts w:ascii="Times New Roman" w:hAnsi="Times New Roman" w:cs="Times New Roman"/>
                <w:sz w:val="24"/>
                <w:szCs w:val="24"/>
                <w:lang w:eastAsia="ru-RU"/>
              </w:rPr>
              <w:t>г», «Б</w:t>
            </w:r>
            <w:r w:rsidRPr="008638C7">
              <w:rPr>
                <w:rFonts w:ascii="Times New Roman" w:hAnsi="Times New Roman" w:cs="Times New Roman"/>
                <w:sz w:val="24"/>
                <w:szCs w:val="24"/>
                <w:lang w:eastAsia="ru-RU"/>
              </w:rPr>
              <w:t>аза»,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850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B61F2A">
              <w:rPr>
                <w:rFonts w:ascii="Times New Roman" w:hAnsi="Times New Roman" w:cs="Times New Roman"/>
                <w:sz w:val="24"/>
                <w:szCs w:val="24"/>
                <w:lang w:eastAsia="ru-RU"/>
              </w:rPr>
              <w:t>Замена дымовой трубы (на Ду600)</w:t>
            </w:r>
            <w:r>
              <w:rPr>
                <w:rFonts w:ascii="Times New Roman" w:hAnsi="Times New Roman" w:cs="Times New Roman"/>
                <w:sz w:val="24"/>
                <w:szCs w:val="24"/>
                <w:lang w:eastAsia="ru-RU"/>
              </w:rPr>
              <w:t xml:space="preserve"> котельной «База»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800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Замена электрощитов в котельных </w:t>
            </w:r>
            <w:r w:rsidRPr="00B61F2A">
              <w:rPr>
                <w:rFonts w:ascii="Times New Roman" w:hAnsi="Times New Roman" w:cs="Times New Roman"/>
                <w:sz w:val="24"/>
                <w:szCs w:val="24"/>
                <w:lang w:eastAsia="ru-RU"/>
              </w:rPr>
              <w:t>«Берег», «База»,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600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6A1C47">
              <w:rPr>
                <w:rFonts w:ascii="Times New Roman" w:hAnsi="Times New Roman" w:cs="Times New Roman"/>
                <w:sz w:val="24"/>
                <w:szCs w:val="24"/>
                <w:lang w:eastAsia="ru-RU"/>
              </w:rPr>
              <w:t>Капитальный ремонт здания котельной</w:t>
            </w:r>
            <w:r>
              <w:rPr>
                <w:rFonts w:ascii="Times New Roman" w:hAnsi="Times New Roman" w:cs="Times New Roman"/>
                <w:sz w:val="24"/>
                <w:szCs w:val="24"/>
                <w:lang w:eastAsia="ru-RU"/>
              </w:rPr>
              <w:t xml:space="preserve"> «Берег»</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600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Замена дымовой трубы (на Ду700) котельной «Берег»</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900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A5798A">
              <w:rPr>
                <w:rFonts w:ascii="Times New Roman" w:hAnsi="Times New Roman" w:cs="Times New Roman"/>
                <w:sz w:val="24"/>
                <w:szCs w:val="24"/>
                <w:lang w:eastAsia="ru-RU"/>
              </w:rPr>
              <w:t xml:space="preserve">Организация второго (резервного) </w:t>
            </w:r>
            <w:r>
              <w:rPr>
                <w:rFonts w:ascii="Times New Roman" w:hAnsi="Times New Roman" w:cs="Times New Roman"/>
                <w:sz w:val="24"/>
                <w:szCs w:val="24"/>
                <w:lang w:eastAsia="ru-RU"/>
              </w:rPr>
              <w:t>ввода по электроэнергии или установ</w:t>
            </w:r>
            <w:r w:rsidRPr="00A5798A">
              <w:rPr>
                <w:rFonts w:ascii="Times New Roman" w:hAnsi="Times New Roman" w:cs="Times New Roman"/>
                <w:sz w:val="24"/>
                <w:szCs w:val="24"/>
                <w:lang w:eastAsia="ru-RU"/>
              </w:rPr>
              <w:t>ка электрогенератора</w:t>
            </w:r>
            <w:r>
              <w:rPr>
                <w:rFonts w:ascii="Times New Roman" w:hAnsi="Times New Roman" w:cs="Times New Roman"/>
                <w:sz w:val="24"/>
                <w:szCs w:val="24"/>
                <w:lang w:eastAsia="ru-RU"/>
              </w:rPr>
              <w:t xml:space="preserve"> на котельной «Берег»</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400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A5798A">
              <w:rPr>
                <w:rFonts w:ascii="Times New Roman" w:hAnsi="Times New Roman" w:cs="Times New Roman"/>
                <w:sz w:val="24"/>
                <w:szCs w:val="24"/>
                <w:lang w:eastAsia="ru-RU"/>
              </w:rPr>
              <w:t>Замена запорно-рег</w:t>
            </w:r>
            <w:r>
              <w:rPr>
                <w:rFonts w:ascii="Times New Roman" w:hAnsi="Times New Roman" w:cs="Times New Roman"/>
                <w:sz w:val="24"/>
                <w:szCs w:val="24"/>
                <w:lang w:eastAsia="ru-RU"/>
              </w:rPr>
              <w:t>улирующей арматуры (в котельных и</w:t>
            </w:r>
            <w:r w:rsidRPr="00A5798A">
              <w:rPr>
                <w:rFonts w:ascii="Times New Roman" w:hAnsi="Times New Roman" w:cs="Times New Roman"/>
                <w:sz w:val="24"/>
                <w:szCs w:val="24"/>
                <w:lang w:eastAsia="ru-RU"/>
              </w:rPr>
              <w:t xml:space="preserve"> на тепловых сетях)</w:t>
            </w:r>
            <w:r>
              <w:rPr>
                <w:rFonts w:ascii="Times New Roman" w:hAnsi="Times New Roman" w:cs="Times New Roman"/>
                <w:sz w:val="24"/>
                <w:szCs w:val="24"/>
                <w:lang w:eastAsia="ru-RU"/>
              </w:rPr>
              <w:t xml:space="preserve"> тепловых систем </w:t>
            </w:r>
            <w:r w:rsidRPr="00A5798A">
              <w:rPr>
                <w:rFonts w:ascii="Times New Roman" w:hAnsi="Times New Roman" w:cs="Times New Roman"/>
                <w:sz w:val="24"/>
                <w:szCs w:val="24"/>
                <w:lang w:eastAsia="ru-RU"/>
              </w:rPr>
              <w:t>«Берег», «База»,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170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Капитальный ремонт котельной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500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8638C7">
              <w:rPr>
                <w:rFonts w:ascii="Times New Roman" w:hAnsi="Times New Roman" w:cs="Times New Roman"/>
                <w:sz w:val="24"/>
                <w:szCs w:val="24"/>
                <w:lang w:eastAsia="ru-RU"/>
              </w:rPr>
              <w:t>Замена дымовой трубы (на Ду600)</w:t>
            </w:r>
            <w:r>
              <w:rPr>
                <w:rFonts w:ascii="Times New Roman" w:hAnsi="Times New Roman" w:cs="Times New Roman"/>
                <w:sz w:val="24"/>
                <w:szCs w:val="24"/>
                <w:lang w:eastAsia="ru-RU"/>
              </w:rPr>
              <w:t xml:space="preserve"> котельной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800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w:t>
            </w:r>
          </w:p>
        </w:tc>
        <w:tc>
          <w:tcPr>
            <w:tcW w:w="6670" w:type="dxa"/>
            <w:vAlign w:val="center"/>
          </w:tcPr>
          <w:p w:rsidR="002A2B7C" w:rsidRPr="00504CE2" w:rsidRDefault="002A2B7C" w:rsidP="00CF4822">
            <w:pPr>
              <w:spacing w:line="240" w:lineRule="auto"/>
              <w:ind w:left="0" w:right="0" w:firstLine="0"/>
              <w:jc w:val="left"/>
              <w:rPr>
                <w:rFonts w:ascii="Times New Roman" w:hAnsi="Times New Roman" w:cs="Times New Roman"/>
                <w:sz w:val="24"/>
                <w:szCs w:val="24"/>
                <w:lang w:eastAsia="ru-RU"/>
              </w:rPr>
            </w:pPr>
            <w:r w:rsidRPr="00984D52">
              <w:rPr>
                <w:rFonts w:ascii="Times New Roman" w:hAnsi="Times New Roman" w:cs="Times New Roman"/>
                <w:sz w:val="24"/>
                <w:szCs w:val="24"/>
                <w:lang w:eastAsia="ru-RU"/>
              </w:rPr>
              <w:t>Организация второго (резервного) ввода п</w:t>
            </w:r>
            <w:r>
              <w:rPr>
                <w:rFonts w:ascii="Times New Roman" w:hAnsi="Times New Roman" w:cs="Times New Roman"/>
                <w:sz w:val="24"/>
                <w:szCs w:val="24"/>
                <w:lang w:eastAsia="ru-RU"/>
              </w:rPr>
              <w:t>о электроэнергии или устано</w:t>
            </w:r>
            <w:r w:rsidRPr="00984D52">
              <w:rPr>
                <w:rFonts w:ascii="Times New Roman" w:hAnsi="Times New Roman" w:cs="Times New Roman"/>
                <w:sz w:val="24"/>
                <w:szCs w:val="24"/>
                <w:lang w:eastAsia="ru-RU"/>
              </w:rPr>
              <w:t>вка электрогенератора</w:t>
            </w:r>
            <w:r>
              <w:rPr>
                <w:rFonts w:ascii="Times New Roman" w:hAnsi="Times New Roman" w:cs="Times New Roman"/>
                <w:sz w:val="24"/>
                <w:szCs w:val="24"/>
                <w:lang w:eastAsia="ru-RU"/>
              </w:rPr>
              <w:t xml:space="preserve"> на котельной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300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6670" w:type="dxa"/>
            <w:vAlign w:val="center"/>
          </w:tcPr>
          <w:p w:rsidR="002A2B7C" w:rsidRPr="00504CE2" w:rsidRDefault="002A2B7C" w:rsidP="00CF4822">
            <w:pPr>
              <w:spacing w:line="240" w:lineRule="auto"/>
              <w:ind w:left="0" w:right="0" w:firstLine="0"/>
              <w:jc w:val="left"/>
              <w:rPr>
                <w:rFonts w:ascii="Times New Roman" w:hAnsi="Times New Roman" w:cs="Times New Roman"/>
                <w:sz w:val="24"/>
                <w:szCs w:val="24"/>
                <w:lang w:eastAsia="ru-RU"/>
              </w:rPr>
            </w:pPr>
            <w:r w:rsidRPr="00C6563B">
              <w:rPr>
                <w:rFonts w:ascii="Times New Roman" w:hAnsi="Times New Roman" w:cs="Times New Roman"/>
                <w:sz w:val="24"/>
                <w:szCs w:val="24"/>
                <w:lang w:eastAsia="ru-RU"/>
              </w:rPr>
              <w:t>Устройство ограждения территории котельной</w:t>
            </w:r>
            <w:r>
              <w:rPr>
                <w:rFonts w:ascii="Times New Roman" w:hAnsi="Times New Roman" w:cs="Times New Roman"/>
                <w:sz w:val="24"/>
                <w:szCs w:val="24"/>
                <w:lang w:eastAsia="ru-RU"/>
              </w:rPr>
              <w:t xml:space="preserve">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200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c>
          <w:tcPr>
            <w:tcW w:w="6670" w:type="dxa"/>
            <w:vAlign w:val="center"/>
          </w:tcPr>
          <w:p w:rsidR="002A2B7C" w:rsidRPr="00984D52" w:rsidRDefault="002A2B7C" w:rsidP="00CF4822">
            <w:pPr>
              <w:spacing w:line="240" w:lineRule="auto"/>
              <w:ind w:left="0" w:right="0" w:firstLine="0"/>
              <w:jc w:val="left"/>
              <w:rPr>
                <w:rFonts w:ascii="Times New Roman" w:hAnsi="Times New Roman" w:cs="Times New Roman"/>
                <w:sz w:val="24"/>
                <w:szCs w:val="24"/>
                <w:lang w:eastAsia="ru-RU"/>
              </w:rPr>
            </w:pPr>
            <w:r w:rsidRPr="00C6563B">
              <w:rPr>
                <w:rFonts w:ascii="Times New Roman" w:hAnsi="Times New Roman" w:cs="Times New Roman"/>
                <w:sz w:val="24"/>
                <w:szCs w:val="24"/>
                <w:lang w:eastAsia="ru-RU"/>
              </w:rPr>
              <w:t>Капитальный ре</w:t>
            </w:r>
            <w:r>
              <w:rPr>
                <w:rFonts w:ascii="Times New Roman" w:hAnsi="Times New Roman" w:cs="Times New Roman"/>
                <w:sz w:val="24"/>
                <w:szCs w:val="24"/>
                <w:lang w:eastAsia="ru-RU"/>
              </w:rPr>
              <w:t xml:space="preserve">монт тепловых камер (колодцев) по </w:t>
            </w:r>
            <w:r w:rsidRPr="00C6563B">
              <w:rPr>
                <w:rFonts w:ascii="Times New Roman" w:hAnsi="Times New Roman" w:cs="Times New Roman"/>
                <w:sz w:val="24"/>
                <w:szCs w:val="24"/>
                <w:lang w:eastAsia="ru-RU"/>
              </w:rPr>
              <w:t>тепловым системам «База»,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250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p>
        </w:tc>
        <w:tc>
          <w:tcPr>
            <w:tcW w:w="6670" w:type="dxa"/>
            <w:vAlign w:val="center"/>
          </w:tcPr>
          <w:p w:rsidR="002A2B7C" w:rsidRPr="00984D52" w:rsidRDefault="002A2B7C" w:rsidP="00C6563B">
            <w:pPr>
              <w:spacing w:line="240" w:lineRule="auto"/>
              <w:ind w:left="0" w:right="0" w:firstLine="0"/>
              <w:jc w:val="left"/>
              <w:rPr>
                <w:rFonts w:ascii="Times New Roman" w:hAnsi="Times New Roman" w:cs="Times New Roman"/>
                <w:sz w:val="24"/>
                <w:szCs w:val="24"/>
                <w:lang w:eastAsia="ru-RU"/>
              </w:rPr>
            </w:pPr>
            <w:r w:rsidRPr="00BD5787">
              <w:rPr>
                <w:rFonts w:ascii="Times New Roman" w:hAnsi="Times New Roman" w:cs="Times New Roman"/>
                <w:sz w:val="24"/>
                <w:szCs w:val="24"/>
                <w:lang w:eastAsia="ru-RU"/>
              </w:rPr>
              <w:t>Перекладка ветхих участков тепловых сетей</w:t>
            </w:r>
            <w:r>
              <w:rPr>
                <w:rFonts w:ascii="Times New Roman" w:hAnsi="Times New Roman" w:cs="Times New Roman"/>
                <w:sz w:val="24"/>
                <w:szCs w:val="24"/>
                <w:lang w:eastAsia="ru-RU"/>
              </w:rPr>
              <w:t xml:space="preserve"> по тепловым</w:t>
            </w:r>
            <w:r w:rsidRPr="00BD5787">
              <w:rPr>
                <w:rFonts w:ascii="Times New Roman" w:hAnsi="Times New Roman" w:cs="Times New Roman"/>
                <w:sz w:val="24"/>
                <w:szCs w:val="24"/>
                <w:lang w:eastAsia="ru-RU"/>
              </w:rPr>
              <w:t xml:space="preserve"> систем</w:t>
            </w:r>
            <w:r>
              <w:rPr>
                <w:rFonts w:ascii="Times New Roman" w:hAnsi="Times New Roman" w:cs="Times New Roman"/>
                <w:sz w:val="24"/>
                <w:szCs w:val="24"/>
                <w:lang w:eastAsia="ru-RU"/>
              </w:rPr>
              <w:t>ам</w:t>
            </w:r>
            <w:r w:rsidRPr="00BD5787">
              <w:rPr>
                <w:rFonts w:ascii="Times New Roman" w:hAnsi="Times New Roman" w:cs="Times New Roman"/>
                <w:sz w:val="24"/>
                <w:szCs w:val="24"/>
                <w:lang w:eastAsia="ru-RU"/>
              </w:rPr>
              <w:t xml:space="preserve"> «Берег», «База»,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8 541</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6670" w:type="dxa"/>
            <w:vAlign w:val="center"/>
          </w:tcPr>
          <w:p w:rsidR="002A2B7C" w:rsidRPr="00504CE2" w:rsidRDefault="002A2B7C" w:rsidP="00CF4822">
            <w:pPr>
              <w:spacing w:line="240" w:lineRule="auto"/>
              <w:ind w:left="0" w:right="0" w:firstLine="0"/>
              <w:jc w:val="left"/>
              <w:rPr>
                <w:rFonts w:ascii="Times New Roman" w:hAnsi="Times New Roman" w:cs="Times New Roman"/>
                <w:sz w:val="24"/>
                <w:szCs w:val="24"/>
                <w:lang w:eastAsia="ru-RU"/>
              </w:rPr>
            </w:pPr>
            <w:r w:rsidRPr="008638C7">
              <w:rPr>
                <w:rFonts w:ascii="Times New Roman" w:hAnsi="Times New Roman" w:cs="Times New Roman"/>
                <w:sz w:val="24"/>
                <w:szCs w:val="24"/>
                <w:lang w:eastAsia="ru-RU"/>
              </w:rPr>
              <w:t>Режимная наладка котлов (повышение эффективности и распол. тепловой мощности)</w:t>
            </w:r>
            <w:r>
              <w:rPr>
                <w:rFonts w:ascii="Times New Roman" w:hAnsi="Times New Roman" w:cs="Times New Roman"/>
                <w:sz w:val="24"/>
                <w:szCs w:val="24"/>
                <w:lang w:eastAsia="ru-RU"/>
              </w:rPr>
              <w:t xml:space="preserve"> в котельных «Берег», «База»,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300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6670" w:type="dxa"/>
            <w:vAlign w:val="center"/>
          </w:tcPr>
          <w:p w:rsidR="002A2B7C" w:rsidRPr="00504CE2" w:rsidRDefault="002A2B7C" w:rsidP="00CF4822">
            <w:pPr>
              <w:spacing w:line="240" w:lineRule="auto"/>
              <w:ind w:left="0" w:right="0" w:firstLine="0"/>
              <w:jc w:val="left"/>
              <w:rPr>
                <w:rFonts w:ascii="Times New Roman" w:hAnsi="Times New Roman" w:cs="Times New Roman"/>
                <w:sz w:val="24"/>
                <w:szCs w:val="24"/>
                <w:lang w:eastAsia="ru-RU"/>
              </w:rPr>
            </w:pPr>
            <w:r w:rsidRPr="008638C7">
              <w:rPr>
                <w:rFonts w:ascii="Times New Roman" w:hAnsi="Times New Roman" w:cs="Times New Roman"/>
                <w:sz w:val="24"/>
                <w:szCs w:val="24"/>
                <w:lang w:eastAsia="ru-RU"/>
              </w:rPr>
              <w:t>Н</w:t>
            </w:r>
            <w:r>
              <w:rPr>
                <w:rFonts w:ascii="Times New Roman" w:hAnsi="Times New Roman" w:cs="Times New Roman"/>
                <w:sz w:val="24"/>
                <w:szCs w:val="24"/>
                <w:lang w:eastAsia="ru-RU"/>
              </w:rPr>
              <w:t>аладка режимов работы теплосетей по тепловым</w:t>
            </w:r>
            <w:r w:rsidRPr="00F45E94">
              <w:rPr>
                <w:rFonts w:ascii="Times New Roman" w:hAnsi="Times New Roman" w:cs="Times New Roman"/>
                <w:sz w:val="24"/>
                <w:szCs w:val="24"/>
                <w:lang w:eastAsia="ru-RU"/>
              </w:rPr>
              <w:t xml:space="preserve"> систем</w:t>
            </w:r>
            <w:r>
              <w:rPr>
                <w:rFonts w:ascii="Times New Roman" w:hAnsi="Times New Roman" w:cs="Times New Roman"/>
                <w:sz w:val="24"/>
                <w:szCs w:val="24"/>
                <w:lang w:eastAsia="ru-RU"/>
              </w:rPr>
              <w:t>ам</w:t>
            </w:r>
            <w:r w:rsidRPr="00F45E94">
              <w:rPr>
                <w:rFonts w:ascii="Times New Roman" w:hAnsi="Times New Roman" w:cs="Times New Roman"/>
                <w:sz w:val="24"/>
                <w:szCs w:val="24"/>
                <w:lang w:eastAsia="ru-RU"/>
              </w:rPr>
              <w:t xml:space="preserve"> «Берег», «База»,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210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6670" w:type="dxa"/>
            <w:vAlign w:val="center"/>
          </w:tcPr>
          <w:p w:rsidR="002A2B7C" w:rsidRDefault="002A2B7C" w:rsidP="00BD5787">
            <w:pPr>
              <w:spacing w:line="240" w:lineRule="auto"/>
              <w:ind w:left="0" w:right="0" w:firstLine="0"/>
              <w:jc w:val="left"/>
              <w:rPr>
                <w:rFonts w:ascii="Times New Roman" w:hAnsi="Times New Roman" w:cs="Times New Roman"/>
                <w:sz w:val="24"/>
                <w:szCs w:val="24"/>
                <w:lang w:eastAsia="ru-RU"/>
              </w:rPr>
            </w:pPr>
            <w:r w:rsidRPr="00AD20F0">
              <w:rPr>
                <w:rFonts w:ascii="Times New Roman" w:hAnsi="Times New Roman" w:cs="Times New Roman"/>
                <w:sz w:val="24"/>
                <w:szCs w:val="24"/>
                <w:lang w:eastAsia="ru-RU"/>
              </w:rPr>
              <w:t>Прокладка новых участков тепловых сетей дл</w:t>
            </w:r>
            <w:r>
              <w:rPr>
                <w:rFonts w:ascii="Times New Roman" w:hAnsi="Times New Roman" w:cs="Times New Roman"/>
                <w:sz w:val="24"/>
                <w:szCs w:val="24"/>
                <w:lang w:eastAsia="ru-RU"/>
              </w:rPr>
              <w:t xml:space="preserve">я подключения новых потребителей по </w:t>
            </w:r>
            <w:r w:rsidRPr="00AD20F0">
              <w:rPr>
                <w:rFonts w:ascii="Times New Roman" w:hAnsi="Times New Roman" w:cs="Times New Roman"/>
                <w:sz w:val="24"/>
                <w:szCs w:val="24"/>
                <w:lang w:eastAsia="ru-RU"/>
              </w:rPr>
              <w:t>тепловым системам «Берег», «База», «Школа»</w:t>
            </w:r>
            <w:r>
              <w:t xml:space="preserve"> </w:t>
            </w:r>
            <w:r w:rsidRPr="00D633A9">
              <w:rPr>
                <w:rFonts w:ascii="Times New Roman" w:hAnsi="Times New Roman" w:cs="Times New Roman"/>
                <w:sz w:val="24"/>
                <w:szCs w:val="24"/>
                <w:lang w:eastAsia="ru-RU"/>
              </w:rPr>
              <w:t>и (или)  объединения двух тепловых систем в одну</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2 117</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AD20F0">
              <w:rPr>
                <w:rFonts w:ascii="Times New Roman" w:hAnsi="Times New Roman" w:cs="Times New Roman"/>
                <w:sz w:val="24"/>
                <w:szCs w:val="24"/>
                <w:lang w:eastAsia="ru-RU"/>
              </w:rPr>
              <w:t>Замена, восстановление изоляции</w:t>
            </w:r>
            <w:r>
              <w:t xml:space="preserve"> </w:t>
            </w:r>
            <w:r w:rsidRPr="00AD20F0">
              <w:rPr>
                <w:rFonts w:ascii="Times New Roman" w:hAnsi="Times New Roman" w:cs="Times New Roman"/>
                <w:sz w:val="24"/>
                <w:szCs w:val="24"/>
                <w:lang w:eastAsia="ru-RU"/>
              </w:rPr>
              <w:t>по тепловым системам «Берег», «База»,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300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0240CA">
              <w:rPr>
                <w:rFonts w:ascii="Times New Roman" w:hAnsi="Times New Roman" w:cs="Times New Roman"/>
                <w:sz w:val="24"/>
                <w:szCs w:val="24"/>
                <w:lang w:eastAsia="ru-RU"/>
              </w:rPr>
              <w:t>Установка приборов учёта тепловой энергии у потребителей</w:t>
            </w:r>
            <w:r>
              <w:t xml:space="preserve"> </w:t>
            </w:r>
            <w:r w:rsidRPr="000240CA">
              <w:rPr>
                <w:rFonts w:ascii="Times New Roman" w:hAnsi="Times New Roman" w:cs="Times New Roman"/>
                <w:sz w:val="24"/>
                <w:szCs w:val="24"/>
                <w:lang w:eastAsia="ru-RU"/>
              </w:rPr>
              <w:t>по тепловым системам «Берег», «База»,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450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0240CA">
              <w:rPr>
                <w:rFonts w:ascii="Times New Roman" w:hAnsi="Times New Roman" w:cs="Times New Roman"/>
                <w:sz w:val="24"/>
                <w:szCs w:val="24"/>
                <w:lang w:eastAsia="ru-RU"/>
              </w:rPr>
              <w:t>Мероприятия по организации индивидуальных тепловых пунктов ГВС</w:t>
            </w:r>
            <w:r>
              <w:t xml:space="preserve"> </w:t>
            </w:r>
            <w:r w:rsidRPr="000240CA">
              <w:rPr>
                <w:rFonts w:ascii="Times New Roman" w:hAnsi="Times New Roman" w:cs="Times New Roman"/>
                <w:sz w:val="24"/>
                <w:szCs w:val="24"/>
                <w:lang w:eastAsia="ru-RU"/>
              </w:rPr>
              <w:t>по тепловым системам «Берег», «База»,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3 600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w:t>
            </w:r>
          </w:p>
        </w:tc>
        <w:tc>
          <w:tcPr>
            <w:tcW w:w="6670" w:type="dxa"/>
            <w:vAlign w:val="center"/>
          </w:tcPr>
          <w:p w:rsidR="002A2B7C" w:rsidRDefault="002A2B7C" w:rsidP="00CF4822">
            <w:pPr>
              <w:spacing w:line="240" w:lineRule="auto"/>
              <w:ind w:left="0" w:right="0" w:firstLine="0"/>
              <w:jc w:val="left"/>
              <w:rPr>
                <w:rFonts w:ascii="Times New Roman" w:hAnsi="Times New Roman" w:cs="Times New Roman"/>
                <w:sz w:val="24"/>
                <w:szCs w:val="24"/>
                <w:lang w:eastAsia="ru-RU"/>
              </w:rPr>
            </w:pPr>
            <w:r w:rsidRPr="000240CA">
              <w:rPr>
                <w:rFonts w:ascii="Times New Roman" w:hAnsi="Times New Roman" w:cs="Times New Roman"/>
                <w:sz w:val="24"/>
                <w:szCs w:val="24"/>
                <w:lang w:eastAsia="ru-RU"/>
              </w:rPr>
              <w:t>Наладка режимов работы индивидуальных тепловых пунктов ГВС</w:t>
            </w:r>
            <w:r>
              <w:rPr>
                <w:rFonts w:ascii="Times New Roman" w:hAnsi="Times New Roman" w:cs="Times New Roman"/>
                <w:sz w:val="24"/>
                <w:szCs w:val="24"/>
                <w:lang w:eastAsia="ru-RU"/>
              </w:rPr>
              <w:t xml:space="preserve"> </w:t>
            </w:r>
            <w:r w:rsidRPr="000240CA">
              <w:rPr>
                <w:rFonts w:ascii="Times New Roman" w:hAnsi="Times New Roman" w:cs="Times New Roman"/>
                <w:sz w:val="24"/>
                <w:szCs w:val="24"/>
                <w:lang w:eastAsia="ru-RU"/>
              </w:rPr>
              <w:t>по тепловым системам «Берег», «База», «Школа»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220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29</w:t>
            </w:r>
          </w:p>
        </w:tc>
        <w:tc>
          <w:tcPr>
            <w:tcW w:w="6670" w:type="dxa"/>
            <w:vAlign w:val="center"/>
          </w:tcPr>
          <w:p w:rsidR="002A2B7C" w:rsidRPr="000240CA" w:rsidRDefault="002A2B7C" w:rsidP="00CF4822">
            <w:pPr>
              <w:spacing w:line="240" w:lineRule="auto"/>
              <w:ind w:left="0" w:right="0" w:firstLine="0"/>
              <w:jc w:val="left"/>
              <w:rPr>
                <w:rFonts w:ascii="Times New Roman" w:hAnsi="Times New Roman" w:cs="Times New Roman"/>
                <w:sz w:val="24"/>
                <w:szCs w:val="24"/>
                <w:lang w:eastAsia="ru-RU"/>
              </w:rPr>
            </w:pPr>
            <w:r w:rsidRPr="00CD6CEB">
              <w:rPr>
                <w:rFonts w:ascii="Times New Roman" w:hAnsi="Times New Roman" w:cs="Times New Roman"/>
                <w:sz w:val="24"/>
                <w:szCs w:val="24"/>
                <w:lang w:eastAsia="ru-RU"/>
              </w:rPr>
              <w:t>Капитальный ремонт или строительство новой модульной котельной «База»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p>
        </w:tc>
      </w:tr>
      <w:tr w:rsidR="002A2B7C" w:rsidRPr="0090417A" w:rsidTr="009D2A4D">
        <w:trPr>
          <w:jc w:val="center"/>
        </w:trPr>
        <w:tc>
          <w:tcPr>
            <w:tcW w:w="9214" w:type="dxa"/>
            <w:gridSpan w:val="3"/>
            <w:vAlign w:val="center"/>
          </w:tcPr>
          <w:p w:rsidR="002A2B7C" w:rsidRPr="00FC10E9" w:rsidRDefault="002A2B7C" w:rsidP="005A3335">
            <w:pPr>
              <w:spacing w:line="240" w:lineRule="auto"/>
              <w:ind w:left="0" w:right="0" w:firstLine="0"/>
              <w:jc w:val="center"/>
              <w:rPr>
                <w:rFonts w:ascii="Times New Roman" w:hAnsi="Times New Roman"/>
                <w:b/>
                <w:sz w:val="24"/>
                <w:szCs w:val="24"/>
              </w:rPr>
            </w:pPr>
            <w:r>
              <w:rPr>
                <w:rFonts w:ascii="Times New Roman" w:hAnsi="Times New Roman" w:cs="Times New Roman"/>
                <w:b/>
                <w:sz w:val="24"/>
                <w:szCs w:val="24"/>
                <w:shd w:val="clear" w:color="auto" w:fill="FFFFFF"/>
              </w:rPr>
              <w:t>Водоснабжение</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6670" w:type="dxa"/>
            <w:vAlign w:val="center"/>
          </w:tcPr>
          <w:p w:rsidR="002A2B7C" w:rsidRPr="00304E54" w:rsidRDefault="002A2B7C" w:rsidP="00EA5B88">
            <w:pPr>
              <w:spacing w:line="240" w:lineRule="auto"/>
              <w:ind w:left="0" w:right="0" w:firstLine="0"/>
              <w:jc w:val="left"/>
              <w:rPr>
                <w:rFonts w:ascii="Times New Roman" w:hAnsi="Times New Roman" w:cs="Times New Roman"/>
                <w:sz w:val="24"/>
                <w:szCs w:val="24"/>
                <w:lang w:eastAsia="ru-RU"/>
              </w:rPr>
            </w:pPr>
            <w:r w:rsidRPr="00C4268C">
              <w:rPr>
                <w:rFonts w:ascii="Times New Roman" w:hAnsi="Times New Roman" w:cs="Times New Roman"/>
                <w:sz w:val="24"/>
                <w:szCs w:val="24"/>
                <w:lang w:eastAsia="ru-RU"/>
              </w:rPr>
              <w:t>Проведение капитального ремонта здания ВОС р.п. Белореченский</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2 000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6670" w:type="dxa"/>
            <w:vAlign w:val="center"/>
          </w:tcPr>
          <w:p w:rsidR="002A2B7C" w:rsidRDefault="002A2B7C" w:rsidP="005114DA">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Замена сетевых насосов на новые насосы с приборами контроля, комплектом защиты от «сухого хода», частотным регулированием на ВОС р.п. Белореченский</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1 800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6670" w:type="dxa"/>
            <w:vAlign w:val="center"/>
          </w:tcPr>
          <w:p w:rsidR="002A2B7C" w:rsidRDefault="002A2B7C" w:rsidP="00EA5B88">
            <w:pPr>
              <w:spacing w:line="240" w:lineRule="auto"/>
              <w:ind w:left="0" w:right="0" w:firstLine="0"/>
              <w:jc w:val="left"/>
              <w:rPr>
                <w:rFonts w:ascii="Times New Roman" w:hAnsi="Times New Roman" w:cs="Times New Roman"/>
                <w:sz w:val="24"/>
                <w:szCs w:val="24"/>
                <w:lang w:eastAsia="ru-RU"/>
              </w:rPr>
            </w:pPr>
            <w:r w:rsidRPr="0082093D">
              <w:rPr>
                <w:rFonts w:ascii="Times New Roman" w:hAnsi="Times New Roman" w:cs="Times New Roman"/>
                <w:sz w:val="24"/>
                <w:szCs w:val="24"/>
                <w:lang w:eastAsia="ru-RU"/>
              </w:rPr>
              <w:t>Установка систем автоматического регулирования работы скважинных насосов и сетевых насосов р.п.</w:t>
            </w:r>
            <w:r w:rsidRPr="008951F6">
              <w:rPr>
                <w:rFonts w:ascii="Times New Roman" w:hAnsi="Times New Roman" w:cs="Times New Roman"/>
                <w:sz w:val="24"/>
                <w:szCs w:val="24"/>
                <w:lang w:eastAsia="ru-RU"/>
              </w:rPr>
              <w:t xml:space="preserve"> Белореченский</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800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Замена системы очистки воды хлором на систему очистки воды ультрафиолетовым излучением, производительностью 300 м3/ч</w:t>
            </w:r>
            <w:r>
              <w:t xml:space="preserve"> </w:t>
            </w:r>
            <w:r w:rsidRPr="008951F6">
              <w:rPr>
                <w:rFonts w:ascii="Times New Roman" w:hAnsi="Times New Roman" w:cs="Times New Roman"/>
                <w:sz w:val="24"/>
                <w:szCs w:val="24"/>
                <w:lang w:eastAsia="ru-RU"/>
              </w:rPr>
              <w:t>р.п. Белореченский</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14 200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8951F6">
              <w:rPr>
                <w:rFonts w:ascii="Times New Roman" w:hAnsi="Times New Roman" w:cs="Times New Roman"/>
                <w:sz w:val="24"/>
                <w:szCs w:val="24"/>
                <w:lang w:eastAsia="ru-RU"/>
              </w:rPr>
              <w:t>Мероприятия по определению фактических дебетов скважин</w:t>
            </w:r>
            <w:r>
              <w:t xml:space="preserve"> </w:t>
            </w:r>
            <w:r w:rsidRPr="008951F6">
              <w:rPr>
                <w:rFonts w:ascii="Times New Roman" w:hAnsi="Times New Roman" w:cs="Times New Roman"/>
                <w:sz w:val="24"/>
                <w:szCs w:val="24"/>
                <w:lang w:eastAsia="ru-RU"/>
              </w:rPr>
              <w:t>р.п. Белореченский</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150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Перекладка ветхих трубопроводов на участках водопроводной сети р.п. Белореченский общей протяженностью 12 118м</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36 781</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376C93">
              <w:rPr>
                <w:rFonts w:ascii="Times New Roman" w:hAnsi="Times New Roman" w:cs="Times New Roman"/>
                <w:sz w:val="24"/>
                <w:szCs w:val="24"/>
                <w:lang w:eastAsia="ru-RU"/>
              </w:rPr>
              <w:t>Замена запорно-регулирующей арматуры на водопроводной сети р.п. Белореченский</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3 600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6670" w:type="dxa"/>
            <w:vAlign w:val="center"/>
          </w:tcPr>
          <w:p w:rsidR="002A2B7C" w:rsidRDefault="002A2B7C" w:rsidP="00376C93">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исполнительных схем водопроводной сети, проведение гидравлических расчетов и определение мероприятий по наладке водопроводной сети р.п. Белореченский</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400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376C93">
              <w:rPr>
                <w:rFonts w:ascii="Times New Roman" w:hAnsi="Times New Roman" w:cs="Times New Roman"/>
                <w:sz w:val="24"/>
                <w:szCs w:val="24"/>
                <w:lang w:eastAsia="ru-RU"/>
              </w:rPr>
              <w:t>Строительство новых участков водопроводной сети для подключения перспективных потребителей р.п. Белореченский, общей протяжённостью 4200м</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12 659</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F3507E">
              <w:rPr>
                <w:rFonts w:ascii="Times New Roman" w:hAnsi="Times New Roman" w:cs="Times New Roman"/>
                <w:sz w:val="24"/>
                <w:szCs w:val="24"/>
                <w:lang w:eastAsia="ru-RU"/>
              </w:rPr>
              <w:t>Замена сетевого насоса на водозаборе с. Мальта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44</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734D99">
              <w:rPr>
                <w:rFonts w:ascii="Times New Roman" w:hAnsi="Times New Roman" w:cs="Times New Roman"/>
                <w:sz w:val="24"/>
                <w:szCs w:val="24"/>
                <w:lang w:eastAsia="ru-RU"/>
              </w:rPr>
              <w:t>Разработка проекта реконструкции водозабора (включая место забора воды из реки, санитарно-защитную зону и современные установки фильтрации и очистки воды) с. Мальта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800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340799">
              <w:rPr>
                <w:rFonts w:ascii="Times New Roman" w:hAnsi="Times New Roman" w:cs="Times New Roman"/>
                <w:sz w:val="24"/>
                <w:szCs w:val="24"/>
                <w:lang w:eastAsia="ru-RU"/>
              </w:rPr>
              <w:t>Проведение реконструкции водозабора (установка емкости накопительной и современные установки фильтрации и очистки воды, обустройство места забора воды из реки, подготовка проекта санитарно-защитной зоны водозабора в с. Мальта.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9 000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Капитальный ремонт здания водозабора с. Мальта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70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340799">
              <w:rPr>
                <w:rFonts w:ascii="Times New Roman" w:hAnsi="Times New Roman" w:cs="Times New Roman"/>
                <w:sz w:val="24"/>
                <w:szCs w:val="24"/>
                <w:lang w:eastAsia="ru-RU"/>
              </w:rPr>
              <w:t>Организация независимой системы летних трубопроводов ХВС с насосной станцией «Исток» в с. Мальта.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Установка резервной накопительной емкости на водозаборе с. Мальта, объемом 30м3</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1 800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270466">
              <w:rPr>
                <w:rFonts w:ascii="Times New Roman" w:hAnsi="Times New Roman" w:cs="Times New Roman"/>
                <w:sz w:val="24"/>
                <w:szCs w:val="24"/>
                <w:lang w:eastAsia="ru-RU"/>
              </w:rPr>
              <w:t>Перекладка ветхих трубопроводов на участках водопроводной сети центральной части с. Мальта, общей протяжённостью 980 м</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1 718</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Установка прибора учета и контроля воды на водозаборе с. Мальта (расходомеры, манометры, ЭКМ)</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200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Замена запорно-регулирующей арматуры на сетях ХВС с. Мальта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60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593E55">
              <w:rPr>
                <w:rFonts w:ascii="Times New Roman" w:hAnsi="Times New Roman" w:cs="Times New Roman"/>
                <w:sz w:val="24"/>
                <w:szCs w:val="24"/>
                <w:lang w:eastAsia="ru-RU"/>
              </w:rPr>
              <w:t>Составление (корректировка) исполнительных схем сетей водоснабжения с. Мальта и проведение поверочных гидравлических расчетов</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20</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новых участков водопроводных сетей на правом берегу с. Мальта для резервирования, протяженностью 1060м.</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2 038</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A74A3D">
              <w:rPr>
                <w:rFonts w:ascii="Times New Roman" w:hAnsi="Times New Roman" w:cs="Times New Roman"/>
                <w:sz w:val="24"/>
                <w:szCs w:val="24"/>
                <w:lang w:eastAsia="ru-RU"/>
              </w:rPr>
              <w:t>Проектирование насосной станции и сетей ХВС на левом берегу с. Мальта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13 000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A74A3D">
              <w:rPr>
                <w:rFonts w:ascii="Times New Roman" w:hAnsi="Times New Roman" w:cs="Times New Roman"/>
                <w:sz w:val="24"/>
                <w:szCs w:val="24"/>
                <w:lang w:eastAsia="ru-RU"/>
              </w:rPr>
              <w:t>Строительство насосной станции и установка емкостей запаса воды на левом берегу с. Мальта</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21 000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новых участков водопроводной сети для подключения новых потребителей на левом берегу с. Мальта, протяженностью 588м.</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3 000</w:t>
            </w:r>
          </w:p>
        </w:tc>
      </w:tr>
      <w:tr w:rsidR="002A2B7C" w:rsidRPr="0090417A"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6670" w:type="dxa"/>
            <w:vAlign w:val="center"/>
          </w:tcPr>
          <w:p w:rsidR="002A2B7C" w:rsidRDefault="002A2B7C" w:rsidP="00FC10E9">
            <w:pPr>
              <w:spacing w:line="240" w:lineRule="auto"/>
              <w:ind w:left="0" w:right="0" w:firstLine="0"/>
              <w:jc w:val="left"/>
              <w:rPr>
                <w:rFonts w:ascii="Times New Roman" w:hAnsi="Times New Roman" w:cs="Times New Roman"/>
                <w:sz w:val="24"/>
                <w:szCs w:val="24"/>
                <w:lang w:eastAsia="ru-RU"/>
              </w:rPr>
            </w:pPr>
            <w:r w:rsidRPr="00EE74B2">
              <w:rPr>
                <w:rFonts w:ascii="Times New Roman" w:hAnsi="Times New Roman" w:cs="Times New Roman"/>
                <w:sz w:val="24"/>
                <w:szCs w:val="24"/>
                <w:lang w:eastAsia="ru-RU"/>
              </w:rPr>
              <w:t>Установка автоматических водоколонок на территории с. Мальта (6 шт.)</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300</w:t>
            </w:r>
          </w:p>
        </w:tc>
      </w:tr>
      <w:tr w:rsidR="002A2B7C" w:rsidRPr="0090417A" w:rsidTr="00A07EBD">
        <w:trPr>
          <w:jc w:val="center"/>
        </w:trPr>
        <w:tc>
          <w:tcPr>
            <w:tcW w:w="9214" w:type="dxa"/>
            <w:gridSpan w:val="3"/>
            <w:vAlign w:val="center"/>
          </w:tcPr>
          <w:p w:rsidR="002A2B7C" w:rsidRDefault="002A2B7C" w:rsidP="005A3335">
            <w:pPr>
              <w:spacing w:line="240" w:lineRule="auto"/>
              <w:ind w:left="0" w:right="0" w:firstLine="0"/>
              <w:jc w:val="center"/>
              <w:rPr>
                <w:rFonts w:ascii="Times New Roman" w:hAnsi="Times New Roman"/>
                <w:sz w:val="24"/>
                <w:szCs w:val="24"/>
              </w:rPr>
            </w:pPr>
            <w:r w:rsidRPr="00136948">
              <w:rPr>
                <w:rFonts w:ascii="Times New Roman" w:hAnsi="Times New Roman" w:cs="Times New Roman"/>
                <w:b/>
                <w:sz w:val="24"/>
                <w:szCs w:val="24"/>
                <w:lang w:eastAsia="ru-RU"/>
              </w:rPr>
              <w:t>Водоотведение</w:t>
            </w:r>
          </w:p>
        </w:tc>
      </w:tr>
      <w:tr w:rsidR="002A2B7C" w:rsidRPr="005A3335"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6670" w:type="dxa"/>
            <w:vAlign w:val="center"/>
          </w:tcPr>
          <w:p w:rsidR="002A2B7C" w:rsidRPr="005A3335" w:rsidRDefault="002A2B7C" w:rsidP="005A3335">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капитального ремонта зданий КНС</w:t>
            </w:r>
          </w:p>
        </w:tc>
        <w:tc>
          <w:tcPr>
            <w:tcW w:w="1984" w:type="dxa"/>
            <w:vAlign w:val="center"/>
          </w:tcPr>
          <w:p w:rsidR="002A2B7C" w:rsidRPr="005A3335"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10 000</w:t>
            </w:r>
          </w:p>
        </w:tc>
      </w:tr>
      <w:tr w:rsidR="002A2B7C" w:rsidRPr="005A3335"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6670" w:type="dxa"/>
            <w:vAlign w:val="center"/>
          </w:tcPr>
          <w:p w:rsidR="002A2B7C" w:rsidRPr="005A3335" w:rsidRDefault="002A2B7C" w:rsidP="00973E7C">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Замена насосов, установленных на всех КНС, на новые насосы с приборами контроля и комплектом защиты «от сухого хода». </w:t>
            </w:r>
          </w:p>
        </w:tc>
        <w:tc>
          <w:tcPr>
            <w:tcW w:w="1984" w:type="dxa"/>
            <w:vAlign w:val="center"/>
          </w:tcPr>
          <w:p w:rsidR="002A2B7C" w:rsidRPr="005A3335"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2 500</w:t>
            </w:r>
          </w:p>
        </w:tc>
      </w:tr>
      <w:tr w:rsidR="002A2B7C" w:rsidRPr="005A3335"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6670" w:type="dxa"/>
            <w:vAlign w:val="center"/>
          </w:tcPr>
          <w:p w:rsidR="002A2B7C" w:rsidRPr="005A3335" w:rsidRDefault="002A2B7C" w:rsidP="005A3335">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Установка систем автоматического регулирования работы насосов КНС </w:t>
            </w:r>
          </w:p>
        </w:tc>
        <w:tc>
          <w:tcPr>
            <w:tcW w:w="1984" w:type="dxa"/>
            <w:vAlign w:val="center"/>
          </w:tcPr>
          <w:p w:rsidR="002A2B7C" w:rsidRPr="005A3335"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1 000</w:t>
            </w:r>
          </w:p>
        </w:tc>
      </w:tr>
      <w:tr w:rsidR="002A2B7C" w:rsidRPr="005A3335"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6670" w:type="dxa"/>
            <w:vAlign w:val="center"/>
          </w:tcPr>
          <w:p w:rsidR="002A2B7C" w:rsidRPr="005A3335" w:rsidRDefault="002A2B7C" w:rsidP="002B1F58">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Установка на КНС приборов учета и контроля</w:t>
            </w:r>
          </w:p>
        </w:tc>
        <w:tc>
          <w:tcPr>
            <w:tcW w:w="1984" w:type="dxa"/>
            <w:vAlign w:val="center"/>
          </w:tcPr>
          <w:p w:rsidR="002A2B7C" w:rsidRPr="005A3335"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1 500</w:t>
            </w:r>
          </w:p>
        </w:tc>
      </w:tr>
      <w:tr w:rsidR="002A2B7C" w:rsidRPr="005A3335"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6670" w:type="dxa"/>
            <w:vAlign w:val="center"/>
          </w:tcPr>
          <w:p w:rsidR="002A2B7C" w:rsidRDefault="002A2B7C" w:rsidP="002B1F58">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Перекладка ветхих трубопроводов на участках канализационной сети общей протяженностью 15 731м.</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101 695</w:t>
            </w:r>
          </w:p>
        </w:tc>
      </w:tr>
      <w:tr w:rsidR="002A2B7C" w:rsidRPr="005A3335" w:rsidTr="009D2A4D">
        <w:trPr>
          <w:jc w:val="center"/>
        </w:trPr>
        <w:tc>
          <w:tcPr>
            <w:tcW w:w="560" w:type="dxa"/>
            <w:vAlign w:val="center"/>
          </w:tcPr>
          <w:p w:rsidR="002A2B7C"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p>
        </w:tc>
        <w:tc>
          <w:tcPr>
            <w:tcW w:w="6670" w:type="dxa"/>
            <w:vAlign w:val="center"/>
          </w:tcPr>
          <w:p w:rsidR="002A2B7C" w:rsidRDefault="002A2B7C" w:rsidP="002B1F58">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новых участков канализационной сети для подключения перспективных абонентов, общей протяженностью 3 332м.</w:t>
            </w:r>
          </w:p>
        </w:tc>
        <w:tc>
          <w:tcPr>
            <w:tcW w:w="1984" w:type="dxa"/>
            <w:vAlign w:val="center"/>
          </w:tcPr>
          <w:p w:rsidR="002A2B7C"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13 610</w:t>
            </w:r>
          </w:p>
        </w:tc>
      </w:tr>
      <w:tr w:rsidR="002A2B7C" w:rsidRPr="0090417A" w:rsidTr="009D2A4D">
        <w:trPr>
          <w:jc w:val="center"/>
        </w:trPr>
        <w:tc>
          <w:tcPr>
            <w:tcW w:w="9214" w:type="dxa"/>
            <w:gridSpan w:val="3"/>
            <w:vAlign w:val="center"/>
          </w:tcPr>
          <w:p w:rsidR="002A2B7C" w:rsidRPr="007F4F58" w:rsidRDefault="002A2B7C" w:rsidP="005A3335">
            <w:pPr>
              <w:spacing w:line="240" w:lineRule="auto"/>
              <w:ind w:left="0" w:right="0" w:firstLine="0"/>
              <w:jc w:val="center"/>
              <w:rPr>
                <w:rFonts w:ascii="Times New Roman" w:hAnsi="Times New Roman"/>
                <w:b/>
                <w:sz w:val="24"/>
                <w:szCs w:val="24"/>
              </w:rPr>
            </w:pPr>
            <w:r>
              <w:rPr>
                <w:rFonts w:ascii="Times New Roman" w:hAnsi="Times New Roman"/>
                <w:b/>
                <w:sz w:val="24"/>
                <w:szCs w:val="24"/>
              </w:rPr>
              <w:t>Сбор и вывоз ТКО</w:t>
            </w:r>
          </w:p>
        </w:tc>
      </w:tr>
      <w:tr w:rsidR="002A2B7C" w:rsidRPr="009F5E27" w:rsidTr="009D2A4D">
        <w:trPr>
          <w:jc w:val="center"/>
        </w:trPr>
        <w:tc>
          <w:tcPr>
            <w:tcW w:w="560" w:type="dxa"/>
            <w:vAlign w:val="center"/>
          </w:tcPr>
          <w:p w:rsidR="002A2B7C" w:rsidRPr="009F5E27" w:rsidRDefault="002A2B7C" w:rsidP="00775014">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6670" w:type="dxa"/>
            <w:vAlign w:val="center"/>
          </w:tcPr>
          <w:p w:rsidR="002A2B7C" w:rsidRPr="009F5E27" w:rsidRDefault="002A2B7C" w:rsidP="00FC10E9">
            <w:pPr>
              <w:spacing w:line="240" w:lineRule="auto"/>
              <w:ind w:left="0" w:right="0" w:firstLine="0"/>
              <w:jc w:val="left"/>
              <w:rPr>
                <w:rFonts w:ascii="Times New Roman" w:hAnsi="Times New Roman" w:cs="Times New Roman"/>
                <w:sz w:val="24"/>
                <w:szCs w:val="24"/>
                <w:lang w:eastAsia="ru-RU"/>
              </w:rPr>
            </w:pPr>
            <w:r w:rsidRPr="009F5E27">
              <w:rPr>
                <w:rFonts w:ascii="Times New Roman" w:hAnsi="Times New Roman" w:cs="Times New Roman"/>
                <w:sz w:val="24"/>
                <w:szCs w:val="24"/>
                <w:lang w:eastAsia="ru-RU"/>
              </w:rPr>
              <w:t xml:space="preserve">Строительство контейнерных площадок </w:t>
            </w:r>
            <w:r>
              <w:rPr>
                <w:rFonts w:ascii="Times New Roman" w:hAnsi="Times New Roman" w:cs="Times New Roman"/>
                <w:sz w:val="24"/>
                <w:szCs w:val="24"/>
                <w:lang w:eastAsia="ru-RU"/>
              </w:rPr>
              <w:t>27</w:t>
            </w:r>
            <w:r w:rsidRPr="009F5E27">
              <w:rPr>
                <w:rFonts w:ascii="Times New Roman" w:hAnsi="Times New Roman" w:cs="Times New Roman"/>
                <w:sz w:val="24"/>
                <w:szCs w:val="24"/>
                <w:lang w:eastAsia="ru-RU"/>
              </w:rPr>
              <w:t xml:space="preserve"> шт</w:t>
            </w:r>
            <w:r>
              <w:rPr>
                <w:rFonts w:ascii="Times New Roman" w:hAnsi="Times New Roman" w:cs="Times New Roman"/>
                <w:sz w:val="24"/>
                <w:szCs w:val="24"/>
                <w:lang w:eastAsia="ru-RU"/>
              </w:rPr>
              <w:t>.</w:t>
            </w:r>
          </w:p>
        </w:tc>
        <w:tc>
          <w:tcPr>
            <w:tcW w:w="1984" w:type="dxa"/>
            <w:vAlign w:val="center"/>
          </w:tcPr>
          <w:p w:rsidR="002A2B7C" w:rsidRPr="009F5E27" w:rsidRDefault="002A2B7C" w:rsidP="005A3335">
            <w:pPr>
              <w:spacing w:line="240" w:lineRule="auto"/>
              <w:ind w:left="0" w:right="0" w:firstLine="0"/>
              <w:jc w:val="center"/>
              <w:rPr>
                <w:rFonts w:ascii="Times New Roman" w:hAnsi="Times New Roman"/>
                <w:sz w:val="24"/>
                <w:szCs w:val="24"/>
              </w:rPr>
            </w:pPr>
            <w:r w:rsidRPr="004D6655">
              <w:rPr>
                <w:rFonts w:ascii="Times New Roman" w:hAnsi="Times New Roman"/>
                <w:sz w:val="24"/>
                <w:szCs w:val="24"/>
              </w:rPr>
              <w:t>3106,0</w:t>
            </w:r>
          </w:p>
        </w:tc>
      </w:tr>
      <w:tr w:rsidR="002A2B7C" w:rsidRPr="009F5E27" w:rsidTr="009D2A4D">
        <w:trPr>
          <w:jc w:val="center"/>
        </w:trPr>
        <w:tc>
          <w:tcPr>
            <w:tcW w:w="560" w:type="dxa"/>
            <w:vAlign w:val="center"/>
          </w:tcPr>
          <w:p w:rsidR="002A2B7C" w:rsidRPr="009F5E27" w:rsidRDefault="002A2B7C" w:rsidP="00775014">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6670" w:type="dxa"/>
            <w:vAlign w:val="center"/>
          </w:tcPr>
          <w:p w:rsidR="002A2B7C" w:rsidRPr="009F5E27" w:rsidRDefault="002A2B7C" w:rsidP="00FC10E9">
            <w:pPr>
              <w:spacing w:line="240" w:lineRule="auto"/>
              <w:ind w:left="0" w:right="0" w:firstLine="0"/>
              <w:jc w:val="left"/>
              <w:rPr>
                <w:rFonts w:ascii="Times New Roman" w:hAnsi="Times New Roman" w:cs="Times New Roman"/>
                <w:sz w:val="24"/>
                <w:szCs w:val="24"/>
                <w:lang w:eastAsia="ru-RU"/>
              </w:rPr>
            </w:pPr>
            <w:r w:rsidRPr="009F5E27">
              <w:rPr>
                <w:rFonts w:ascii="Times New Roman" w:hAnsi="Times New Roman" w:cs="Times New Roman"/>
                <w:sz w:val="24"/>
                <w:szCs w:val="24"/>
                <w:lang w:eastAsia="ru-RU"/>
              </w:rPr>
              <w:t xml:space="preserve">Установка контейнеров </w:t>
            </w:r>
            <w:r w:rsidRPr="009F5E27">
              <w:rPr>
                <w:rFonts w:ascii="Times New Roman" w:hAnsi="Times New Roman" w:cs="Times New Roman"/>
                <w:sz w:val="24"/>
                <w:szCs w:val="24"/>
                <w:lang w:val="en-US" w:eastAsia="ru-RU"/>
              </w:rPr>
              <w:t>V</w:t>
            </w:r>
            <w:r w:rsidRPr="009F5E27">
              <w:rPr>
                <w:rFonts w:ascii="Times New Roman" w:hAnsi="Times New Roman" w:cs="Times New Roman"/>
                <w:sz w:val="24"/>
                <w:szCs w:val="24"/>
                <w:lang w:eastAsia="ru-RU"/>
              </w:rPr>
              <w:t>=0,</w:t>
            </w:r>
            <w:r w:rsidRPr="004D6655">
              <w:rPr>
                <w:rFonts w:ascii="Times New Roman" w:hAnsi="Times New Roman" w:cs="Times New Roman"/>
                <w:sz w:val="24"/>
                <w:szCs w:val="24"/>
                <w:lang w:eastAsia="ru-RU"/>
              </w:rPr>
              <w:t>75м</w:t>
            </w:r>
            <w:r w:rsidRPr="007814D4">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 xml:space="preserve"> - 52</w:t>
            </w:r>
            <w:r w:rsidRPr="004D6655">
              <w:rPr>
                <w:rFonts w:ascii="Times New Roman" w:hAnsi="Times New Roman" w:cs="Times New Roman"/>
                <w:sz w:val="24"/>
                <w:szCs w:val="24"/>
                <w:lang w:eastAsia="ru-RU"/>
              </w:rPr>
              <w:t xml:space="preserve"> шт.</w:t>
            </w:r>
            <w:r>
              <w:rPr>
                <w:rFonts w:ascii="Times New Roman" w:hAnsi="Times New Roman" w:cs="Times New Roman"/>
                <w:sz w:val="24"/>
                <w:szCs w:val="24"/>
                <w:lang w:eastAsia="ru-RU"/>
              </w:rPr>
              <w:t xml:space="preserve"> и бункеров V=8м</w:t>
            </w:r>
            <w:r w:rsidRPr="007814D4">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 xml:space="preserve"> - 1</w:t>
            </w:r>
            <w:r w:rsidRPr="009F5E27">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шт.</w:t>
            </w:r>
          </w:p>
        </w:tc>
        <w:tc>
          <w:tcPr>
            <w:tcW w:w="1984" w:type="dxa"/>
            <w:vAlign w:val="center"/>
          </w:tcPr>
          <w:p w:rsidR="002A2B7C" w:rsidRPr="009F5E27" w:rsidRDefault="002A2B7C" w:rsidP="005A3335">
            <w:pPr>
              <w:spacing w:line="240" w:lineRule="auto"/>
              <w:ind w:left="0" w:right="0" w:firstLine="0"/>
              <w:jc w:val="center"/>
              <w:rPr>
                <w:rFonts w:ascii="Times New Roman" w:hAnsi="Times New Roman"/>
                <w:sz w:val="24"/>
                <w:szCs w:val="24"/>
              </w:rPr>
            </w:pPr>
            <w:r>
              <w:rPr>
                <w:rFonts w:ascii="Times New Roman" w:hAnsi="Times New Roman"/>
                <w:sz w:val="24"/>
                <w:szCs w:val="24"/>
              </w:rPr>
              <w:t>1199,4</w:t>
            </w:r>
          </w:p>
        </w:tc>
      </w:tr>
    </w:tbl>
    <w:p w:rsidR="002A2B7C" w:rsidRDefault="002A2B7C" w:rsidP="0038501F">
      <w:pPr>
        <w:shd w:val="clear" w:color="auto" w:fill="FFFFFF"/>
        <w:spacing w:line="240" w:lineRule="auto"/>
        <w:ind w:left="0" w:right="0" w:firstLine="0"/>
        <w:rPr>
          <w:rFonts w:ascii="Times New Roman" w:hAnsi="Times New Roman" w:cs="Times New Roman"/>
          <w:sz w:val="27"/>
          <w:szCs w:val="27"/>
          <w:shd w:val="clear" w:color="auto" w:fill="FFFFFF"/>
        </w:rPr>
      </w:pPr>
    </w:p>
    <w:p w:rsidR="002A2B7C" w:rsidRDefault="002A2B7C" w:rsidP="009314D5">
      <w:pPr>
        <w:shd w:val="clear" w:color="auto" w:fill="FFFFFF"/>
        <w:spacing w:line="240" w:lineRule="auto"/>
        <w:ind w:left="0" w:right="0"/>
        <w:rPr>
          <w:rFonts w:ascii="Times New Roman" w:hAnsi="Times New Roman" w:cs="Times New Roman"/>
          <w:sz w:val="27"/>
          <w:szCs w:val="27"/>
          <w:shd w:val="clear" w:color="auto" w:fill="FFFFFF"/>
        </w:rPr>
      </w:pPr>
      <w:r w:rsidRPr="006F4F32">
        <w:rPr>
          <w:rFonts w:ascii="Times New Roman" w:hAnsi="Times New Roman" w:cs="Times New Roman"/>
          <w:sz w:val="27"/>
          <w:szCs w:val="27"/>
          <w:shd w:val="clear" w:color="auto" w:fill="FFFFFF"/>
        </w:rPr>
        <w:t xml:space="preserve">Основное </w:t>
      </w:r>
      <w:r>
        <w:rPr>
          <w:rFonts w:ascii="Times New Roman" w:hAnsi="Times New Roman" w:cs="Times New Roman"/>
          <w:sz w:val="27"/>
          <w:szCs w:val="27"/>
          <w:shd w:val="clear" w:color="auto" w:fill="FFFFFF"/>
        </w:rPr>
        <w:t xml:space="preserve">влияние на представленную в Программе стоимость мероприятий </w:t>
      </w:r>
      <w:r w:rsidRPr="006F4F32">
        <w:rPr>
          <w:rFonts w:ascii="Times New Roman" w:hAnsi="Times New Roman" w:cs="Times New Roman"/>
          <w:sz w:val="27"/>
          <w:szCs w:val="27"/>
          <w:shd w:val="clear" w:color="auto" w:fill="FFFFFF"/>
        </w:rPr>
        <w:t>может оказать значительное изменени</w:t>
      </w:r>
      <w:r>
        <w:rPr>
          <w:rFonts w:ascii="Times New Roman" w:hAnsi="Times New Roman" w:cs="Times New Roman"/>
          <w:sz w:val="27"/>
          <w:szCs w:val="27"/>
          <w:shd w:val="clear" w:color="auto" w:fill="FFFFFF"/>
        </w:rPr>
        <w:t>е прогноза стоимостей ресурсов</w:t>
      </w:r>
      <w:r w:rsidRPr="006F4F32">
        <w:rPr>
          <w:rFonts w:ascii="Times New Roman" w:hAnsi="Times New Roman" w:cs="Times New Roman"/>
          <w:sz w:val="27"/>
          <w:szCs w:val="27"/>
          <w:shd w:val="clear" w:color="auto" w:fill="FFFFFF"/>
        </w:rPr>
        <w:t xml:space="preserve">. </w:t>
      </w:r>
      <w:r>
        <w:rPr>
          <w:rFonts w:ascii="Times New Roman" w:hAnsi="Times New Roman" w:cs="Times New Roman"/>
          <w:sz w:val="27"/>
          <w:szCs w:val="27"/>
          <w:shd w:val="clear" w:color="auto" w:fill="FFFFFF"/>
        </w:rPr>
        <w:t xml:space="preserve"> </w:t>
      </w:r>
    </w:p>
    <w:p w:rsidR="002A2B7C" w:rsidRDefault="002A2B7C" w:rsidP="00476A29">
      <w:pPr>
        <w:shd w:val="clear" w:color="auto" w:fill="FFFFFF"/>
        <w:spacing w:line="240" w:lineRule="auto"/>
        <w:ind w:left="0" w:right="0" w:firstLine="851"/>
        <w:rPr>
          <w:rFonts w:ascii="Times New Roman" w:hAnsi="Times New Roman" w:cs="Times New Roman"/>
          <w:sz w:val="27"/>
          <w:szCs w:val="27"/>
          <w:shd w:val="clear" w:color="auto" w:fill="FFFFFF"/>
        </w:rPr>
      </w:pPr>
      <w:r w:rsidRPr="00476A29">
        <w:rPr>
          <w:rFonts w:ascii="Times New Roman" w:hAnsi="Times New Roman" w:cs="Times New Roman"/>
          <w:sz w:val="27"/>
          <w:szCs w:val="27"/>
          <w:shd w:val="clear" w:color="auto" w:fill="FFFFFF"/>
        </w:rPr>
        <w:t>Оценка объёмов капитальных вложений осуществлялась по укрупн</w:t>
      </w:r>
      <w:r>
        <w:rPr>
          <w:rFonts w:ascii="Times New Roman" w:hAnsi="Times New Roman" w:cs="Times New Roman"/>
          <w:sz w:val="27"/>
          <w:szCs w:val="27"/>
          <w:shd w:val="clear" w:color="auto" w:fill="FFFFFF"/>
        </w:rPr>
        <w:t>е</w:t>
      </w:r>
      <w:r w:rsidRPr="00476A29">
        <w:rPr>
          <w:rFonts w:ascii="Times New Roman" w:hAnsi="Times New Roman" w:cs="Times New Roman"/>
          <w:sz w:val="27"/>
          <w:szCs w:val="27"/>
          <w:shd w:val="clear" w:color="auto" w:fill="FFFFFF"/>
        </w:rPr>
        <w:t>нным показателям базисных стоимостей по видам строительства и на основе анализа проектов-аналог</w:t>
      </w:r>
      <w:r>
        <w:rPr>
          <w:rFonts w:ascii="Times New Roman" w:hAnsi="Times New Roman" w:cs="Times New Roman"/>
          <w:sz w:val="27"/>
          <w:szCs w:val="27"/>
          <w:shd w:val="clear" w:color="auto" w:fill="FFFFFF"/>
        </w:rPr>
        <w:t>ов (удельных стоимостей), в том числе</w:t>
      </w:r>
      <w:r w:rsidRPr="00476A29">
        <w:rPr>
          <w:rFonts w:ascii="Times New Roman" w:hAnsi="Times New Roman" w:cs="Times New Roman"/>
          <w:sz w:val="27"/>
          <w:szCs w:val="27"/>
          <w:shd w:val="clear" w:color="auto" w:fill="FFFFFF"/>
        </w:rPr>
        <w:t xml:space="preserve"> на основании материалов Официального сайта РФ для размещения информации о размещении заказов - http://zakupki.gov.ru. Точные суммы требуемых инвестиций необходимо определить при разработке проектно-сметных документаций.</w:t>
      </w:r>
    </w:p>
    <w:p w:rsidR="002A2B7C"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pPr>
    </w:p>
    <w:p w:rsidR="002A2B7C"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pPr>
    </w:p>
    <w:p w:rsidR="002A2B7C"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pPr>
    </w:p>
    <w:p w:rsidR="002A2B7C"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pPr>
    </w:p>
    <w:p w:rsidR="002A2B7C"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pPr>
    </w:p>
    <w:p w:rsidR="002A2B7C"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pPr>
    </w:p>
    <w:p w:rsidR="002A2B7C"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pPr>
    </w:p>
    <w:p w:rsidR="002A2B7C"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pPr>
    </w:p>
    <w:p w:rsidR="002A2B7C"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pPr>
    </w:p>
    <w:p w:rsidR="002A2B7C"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pPr>
    </w:p>
    <w:p w:rsidR="002A2B7C"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pPr>
    </w:p>
    <w:p w:rsidR="002A2B7C" w:rsidRPr="0090417A" w:rsidRDefault="002A2B7C" w:rsidP="0038501F">
      <w:pPr>
        <w:shd w:val="clear" w:color="auto" w:fill="FFFFFF"/>
        <w:spacing w:line="240" w:lineRule="auto"/>
        <w:ind w:left="0" w:right="0" w:firstLine="0"/>
        <w:rPr>
          <w:rFonts w:ascii="Times New Roman" w:hAnsi="Times New Roman" w:cs="Times New Roman"/>
          <w:sz w:val="28"/>
          <w:szCs w:val="28"/>
          <w:shd w:val="clear" w:color="auto" w:fill="FFFFFF"/>
        </w:rPr>
        <w:sectPr w:rsidR="002A2B7C" w:rsidRPr="0090417A" w:rsidSect="00A12E64">
          <w:pgSz w:w="11906" w:h="16838" w:code="9"/>
          <w:pgMar w:top="567" w:right="851" w:bottom="567" w:left="1701" w:header="709" w:footer="709" w:gutter="0"/>
          <w:cols w:space="708"/>
          <w:docGrid w:linePitch="360"/>
        </w:sectPr>
      </w:pPr>
    </w:p>
    <w:p w:rsidR="002A2B7C" w:rsidRPr="00447CD0" w:rsidRDefault="002A2B7C" w:rsidP="00F749F1">
      <w:pPr>
        <w:suppressAutoHyphens/>
        <w:spacing w:line="240" w:lineRule="auto"/>
        <w:ind w:left="0" w:right="-31"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4.2. </w:t>
      </w:r>
      <w:r w:rsidRPr="00447CD0">
        <w:rPr>
          <w:rFonts w:ascii="Times New Roman" w:hAnsi="Times New Roman" w:cs="Times New Roman"/>
          <w:b/>
          <w:bCs/>
          <w:sz w:val="28"/>
          <w:szCs w:val="28"/>
        </w:rPr>
        <w:t>Целевые показатели развития коммунальной инфраструктуры</w:t>
      </w:r>
    </w:p>
    <w:p w:rsidR="002A2B7C" w:rsidRPr="00F749F1" w:rsidRDefault="002A2B7C" w:rsidP="00F749F1">
      <w:pPr>
        <w:suppressAutoHyphens/>
        <w:spacing w:line="240" w:lineRule="auto"/>
        <w:ind w:left="0" w:right="111" w:firstLine="0"/>
        <w:jc w:val="left"/>
        <w:rPr>
          <w:rFonts w:ascii="Times New Roman" w:hAnsi="Times New Roman" w:cs="Times New Roman"/>
          <w:sz w:val="28"/>
          <w:szCs w:val="28"/>
        </w:rPr>
      </w:pPr>
      <w:r>
        <w:rPr>
          <w:rFonts w:ascii="Times New Roman" w:hAnsi="Times New Roman" w:cs="Times New Roman"/>
          <w:sz w:val="28"/>
          <w:szCs w:val="28"/>
        </w:rPr>
        <w:t xml:space="preserve">Таблица 11 - </w:t>
      </w:r>
      <w:r w:rsidRPr="00F749F1">
        <w:rPr>
          <w:rFonts w:ascii="Times New Roman" w:hAnsi="Times New Roman" w:cs="Times New Roman"/>
          <w:sz w:val="28"/>
          <w:szCs w:val="28"/>
        </w:rPr>
        <w:t>Целевые показатели развития коммунальной инфраструктуры</w:t>
      </w:r>
    </w:p>
    <w:tbl>
      <w:tblPr>
        <w:tblW w:w="159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6"/>
        <w:gridCol w:w="4366"/>
        <w:gridCol w:w="851"/>
        <w:gridCol w:w="1275"/>
        <w:gridCol w:w="1134"/>
        <w:gridCol w:w="1134"/>
        <w:gridCol w:w="1134"/>
        <w:gridCol w:w="1134"/>
        <w:gridCol w:w="1418"/>
        <w:gridCol w:w="1276"/>
        <w:gridCol w:w="1701"/>
      </w:tblGrid>
      <w:tr w:rsidR="002A2B7C" w:rsidRPr="00304E54" w:rsidTr="009B53ED">
        <w:tc>
          <w:tcPr>
            <w:tcW w:w="52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p>
        </w:tc>
        <w:tc>
          <w:tcPr>
            <w:tcW w:w="436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304E54">
              <w:rPr>
                <w:rFonts w:ascii="Times New Roman" w:hAnsi="Times New Roman" w:cs="Times New Roman"/>
                <w:b/>
                <w:bCs/>
                <w:sz w:val="24"/>
                <w:szCs w:val="24"/>
              </w:rPr>
              <w:t>Показатель</w:t>
            </w:r>
          </w:p>
        </w:tc>
        <w:tc>
          <w:tcPr>
            <w:tcW w:w="851"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304E54">
              <w:rPr>
                <w:rFonts w:ascii="Times New Roman" w:hAnsi="Times New Roman" w:cs="Times New Roman"/>
                <w:b/>
                <w:bCs/>
                <w:sz w:val="24"/>
                <w:szCs w:val="24"/>
              </w:rPr>
              <w:t>Ед. изм.</w:t>
            </w:r>
          </w:p>
        </w:tc>
        <w:tc>
          <w:tcPr>
            <w:tcW w:w="1275"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rPr>
            </w:pPr>
            <w:r>
              <w:rPr>
                <w:rFonts w:ascii="Times New Roman" w:hAnsi="Times New Roman" w:cs="Times New Roman"/>
                <w:b/>
                <w:bCs/>
              </w:rPr>
              <w:t>2020</w:t>
            </w:r>
            <w:r w:rsidRPr="00304E54">
              <w:rPr>
                <w:rFonts w:ascii="Times New Roman" w:hAnsi="Times New Roman" w:cs="Times New Roman"/>
                <w:b/>
                <w:bCs/>
              </w:rPr>
              <w:t xml:space="preserve"> (базовый)</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1418"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27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304E54">
              <w:rPr>
                <w:rFonts w:ascii="Times New Roman" w:hAnsi="Times New Roman" w:cs="Times New Roman"/>
                <w:b/>
                <w:bCs/>
                <w:sz w:val="24"/>
                <w:szCs w:val="24"/>
              </w:rPr>
              <w:t>2</w:t>
            </w:r>
            <w:r>
              <w:rPr>
                <w:rFonts w:ascii="Times New Roman" w:hAnsi="Times New Roman" w:cs="Times New Roman"/>
                <w:b/>
                <w:bCs/>
                <w:sz w:val="24"/>
                <w:szCs w:val="24"/>
              </w:rPr>
              <w:t>026-2029</w:t>
            </w:r>
          </w:p>
        </w:tc>
        <w:tc>
          <w:tcPr>
            <w:tcW w:w="1701"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2030</w:t>
            </w:r>
          </w:p>
        </w:tc>
      </w:tr>
      <w:tr w:rsidR="002A2B7C" w:rsidRPr="00304E54" w:rsidTr="009B53ED">
        <w:tc>
          <w:tcPr>
            <w:tcW w:w="52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304E54">
              <w:rPr>
                <w:rFonts w:ascii="Times New Roman" w:hAnsi="Times New Roman" w:cs="Times New Roman"/>
                <w:b/>
                <w:bCs/>
                <w:sz w:val="24"/>
                <w:szCs w:val="24"/>
              </w:rPr>
              <w:t>1</w:t>
            </w:r>
          </w:p>
        </w:tc>
        <w:tc>
          <w:tcPr>
            <w:tcW w:w="15423" w:type="dxa"/>
            <w:gridSpan w:val="10"/>
            <w:shd w:val="clear" w:color="auto" w:fill="FFFFFF"/>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304E54">
              <w:rPr>
                <w:rFonts w:ascii="Times New Roman" w:hAnsi="Times New Roman" w:cs="Times New Roman"/>
                <w:b/>
                <w:bCs/>
                <w:sz w:val="24"/>
                <w:szCs w:val="24"/>
              </w:rPr>
              <w:t>Водоснабжение</w:t>
            </w:r>
          </w:p>
        </w:tc>
      </w:tr>
      <w:tr w:rsidR="002A2B7C" w:rsidRPr="00304E54" w:rsidTr="009B53ED">
        <w:tc>
          <w:tcPr>
            <w:tcW w:w="52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304E54">
              <w:rPr>
                <w:rFonts w:ascii="Times New Roman" w:hAnsi="Times New Roman" w:cs="Times New Roman"/>
                <w:sz w:val="24"/>
                <w:szCs w:val="24"/>
              </w:rPr>
              <w:t>1.1</w:t>
            </w:r>
          </w:p>
        </w:tc>
        <w:tc>
          <w:tcPr>
            <w:tcW w:w="4366" w:type="dxa"/>
            <w:shd w:val="clear" w:color="auto" w:fill="FFFFFF"/>
          </w:tcPr>
          <w:p w:rsidR="002A2B7C" w:rsidRPr="00304E54"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304E54">
              <w:rPr>
                <w:rFonts w:ascii="Times New Roman" w:hAnsi="Times New Roman" w:cs="Times New Roman"/>
                <w:sz w:val="24"/>
                <w:szCs w:val="24"/>
              </w:rPr>
              <w:t>Доля удовлетворения потребности в водопроводных сетях, всего по МО</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w:t>
            </w:r>
          </w:p>
        </w:tc>
        <w:tc>
          <w:tcPr>
            <w:tcW w:w="1275"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82,6</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82,6</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89,1</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94,2</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95,1</w:t>
            </w:r>
          </w:p>
        </w:tc>
        <w:tc>
          <w:tcPr>
            <w:tcW w:w="1418"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96,8</w:t>
            </w:r>
          </w:p>
        </w:tc>
        <w:tc>
          <w:tcPr>
            <w:tcW w:w="127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99,8</w:t>
            </w:r>
          </w:p>
        </w:tc>
        <w:tc>
          <w:tcPr>
            <w:tcW w:w="1701"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A2B7C" w:rsidRPr="00304E54" w:rsidTr="009B53ED">
        <w:trPr>
          <w:trHeight w:val="167"/>
        </w:trPr>
        <w:tc>
          <w:tcPr>
            <w:tcW w:w="52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304E54">
              <w:rPr>
                <w:rFonts w:ascii="Times New Roman" w:hAnsi="Times New Roman" w:cs="Times New Roman"/>
                <w:sz w:val="24"/>
                <w:szCs w:val="24"/>
              </w:rPr>
              <w:t>1.2</w:t>
            </w:r>
          </w:p>
        </w:tc>
        <w:tc>
          <w:tcPr>
            <w:tcW w:w="4366" w:type="dxa"/>
            <w:shd w:val="clear" w:color="auto" w:fill="FFFFFF"/>
          </w:tcPr>
          <w:p w:rsidR="002A2B7C" w:rsidRPr="002F7A6B"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2F7A6B">
              <w:rPr>
                <w:rFonts w:ascii="Times New Roman" w:hAnsi="Times New Roman" w:cs="Times New Roman"/>
                <w:sz w:val="24"/>
                <w:szCs w:val="24"/>
              </w:rPr>
              <w:t>Удельный вес сетей водоснабжения,</w:t>
            </w:r>
          </w:p>
          <w:p w:rsidR="002A2B7C" w:rsidRPr="00304E54"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2F7A6B">
              <w:rPr>
                <w:rFonts w:ascii="Times New Roman" w:hAnsi="Times New Roman" w:cs="Times New Roman"/>
                <w:sz w:val="24"/>
                <w:szCs w:val="24"/>
              </w:rPr>
              <w:t>нуждающихся в замене</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w:t>
            </w:r>
          </w:p>
        </w:tc>
        <w:tc>
          <w:tcPr>
            <w:tcW w:w="1275"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65,7</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63,8</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57,9</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50,3</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45,4</w:t>
            </w:r>
          </w:p>
        </w:tc>
        <w:tc>
          <w:tcPr>
            <w:tcW w:w="1418"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40,5</w:t>
            </w:r>
          </w:p>
        </w:tc>
        <w:tc>
          <w:tcPr>
            <w:tcW w:w="127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28,8</w:t>
            </w:r>
          </w:p>
        </w:tc>
        <w:tc>
          <w:tcPr>
            <w:tcW w:w="1701"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22,7</w:t>
            </w:r>
          </w:p>
        </w:tc>
      </w:tr>
      <w:tr w:rsidR="002A2B7C" w:rsidRPr="00304E54" w:rsidTr="009B53ED">
        <w:trPr>
          <w:trHeight w:val="167"/>
        </w:trPr>
        <w:tc>
          <w:tcPr>
            <w:tcW w:w="52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366" w:type="dxa"/>
            <w:shd w:val="clear" w:color="auto" w:fill="FFFFFF"/>
          </w:tcPr>
          <w:p w:rsidR="002A2B7C" w:rsidRPr="000040A0"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0040A0">
              <w:rPr>
                <w:rFonts w:ascii="Times New Roman" w:hAnsi="Times New Roman" w:cs="Times New Roman"/>
                <w:sz w:val="24"/>
                <w:szCs w:val="24"/>
              </w:rPr>
              <w:t>Аварийность централизованных систем</w:t>
            </w:r>
          </w:p>
          <w:p w:rsidR="002A2B7C" w:rsidRPr="002F7A6B"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0040A0">
              <w:rPr>
                <w:rFonts w:ascii="Times New Roman" w:hAnsi="Times New Roman" w:cs="Times New Roman"/>
                <w:sz w:val="24"/>
                <w:szCs w:val="24"/>
              </w:rPr>
              <w:t>водоснабжения</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ед./км</w:t>
            </w:r>
          </w:p>
        </w:tc>
        <w:tc>
          <w:tcPr>
            <w:tcW w:w="1275"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701"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0,4</w:t>
            </w:r>
          </w:p>
        </w:tc>
      </w:tr>
      <w:tr w:rsidR="002A2B7C" w:rsidRPr="00304E54" w:rsidTr="009B53ED">
        <w:tc>
          <w:tcPr>
            <w:tcW w:w="52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304E54">
              <w:rPr>
                <w:rFonts w:ascii="Times New Roman" w:hAnsi="Times New Roman" w:cs="Times New Roman"/>
                <w:b/>
                <w:bCs/>
                <w:sz w:val="24"/>
                <w:szCs w:val="24"/>
              </w:rPr>
              <w:t>2</w:t>
            </w:r>
          </w:p>
        </w:tc>
        <w:tc>
          <w:tcPr>
            <w:tcW w:w="13722" w:type="dxa"/>
            <w:gridSpan w:val="9"/>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b/>
                <w:bCs/>
                <w:sz w:val="24"/>
                <w:szCs w:val="24"/>
              </w:rPr>
              <w:t xml:space="preserve">                          Газоснабжение</w:t>
            </w:r>
          </w:p>
        </w:tc>
        <w:tc>
          <w:tcPr>
            <w:tcW w:w="1701"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p>
        </w:tc>
      </w:tr>
      <w:tr w:rsidR="002A2B7C" w:rsidRPr="00304E54" w:rsidTr="009B53ED">
        <w:tc>
          <w:tcPr>
            <w:tcW w:w="52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304E54">
              <w:rPr>
                <w:rFonts w:ascii="Times New Roman" w:hAnsi="Times New Roman" w:cs="Times New Roman"/>
                <w:sz w:val="24"/>
                <w:szCs w:val="24"/>
              </w:rPr>
              <w:t>2.1</w:t>
            </w:r>
          </w:p>
        </w:tc>
        <w:tc>
          <w:tcPr>
            <w:tcW w:w="4366" w:type="dxa"/>
            <w:shd w:val="clear" w:color="auto" w:fill="FFFFFF"/>
          </w:tcPr>
          <w:p w:rsidR="002A2B7C" w:rsidRPr="00304E54"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304E54">
              <w:rPr>
                <w:rFonts w:ascii="Times New Roman" w:hAnsi="Times New Roman" w:cs="Times New Roman"/>
                <w:sz w:val="24"/>
                <w:szCs w:val="24"/>
              </w:rPr>
              <w:t xml:space="preserve">Доля удовлетворения потребности в сетях </w:t>
            </w:r>
            <w:r w:rsidRPr="0090417A">
              <w:rPr>
                <w:rFonts w:ascii="Times New Roman" w:hAnsi="Times New Roman" w:cs="Times New Roman"/>
                <w:sz w:val="24"/>
                <w:szCs w:val="24"/>
              </w:rPr>
              <w:t>газоснабжения</w:t>
            </w:r>
            <w:r w:rsidRPr="00304E54">
              <w:rPr>
                <w:rFonts w:ascii="Times New Roman" w:hAnsi="Times New Roman" w:cs="Times New Roman"/>
                <w:sz w:val="24"/>
                <w:szCs w:val="24"/>
              </w:rPr>
              <w:t>, всего по муниципальному образованию</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w:t>
            </w:r>
          </w:p>
        </w:tc>
        <w:tc>
          <w:tcPr>
            <w:tcW w:w="1275"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shd w:val="clear" w:color="auto" w:fill="FFFFFF"/>
            <w:vAlign w:val="center"/>
          </w:tcPr>
          <w:p w:rsidR="002A2B7C" w:rsidRPr="00304E54"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9B53ED">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3</w:t>
            </w:r>
          </w:p>
        </w:tc>
        <w:tc>
          <w:tcPr>
            <w:tcW w:w="15423" w:type="dxa"/>
            <w:gridSpan w:val="10"/>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557333">
              <w:rPr>
                <w:rFonts w:ascii="Times New Roman" w:hAnsi="Times New Roman" w:cs="Times New Roman"/>
                <w:b/>
                <w:bCs/>
                <w:sz w:val="24"/>
                <w:szCs w:val="24"/>
              </w:rPr>
              <w:t>Водоотведение</w:t>
            </w:r>
          </w:p>
        </w:tc>
      </w:tr>
      <w:tr w:rsidR="002A2B7C" w:rsidRPr="0090417A" w:rsidTr="009B53ED">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3.1</w:t>
            </w:r>
          </w:p>
        </w:tc>
        <w:tc>
          <w:tcPr>
            <w:tcW w:w="4366" w:type="dxa"/>
            <w:shd w:val="clear" w:color="auto" w:fill="FFFFFF"/>
            <w:vAlign w:val="center"/>
          </w:tcPr>
          <w:p w:rsidR="002A2B7C" w:rsidRPr="0090417A" w:rsidRDefault="002A2B7C" w:rsidP="009B53ED">
            <w:pPr>
              <w:tabs>
                <w:tab w:val="left" w:pos="1080"/>
              </w:tabs>
              <w:suppressAutoHyphens/>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Доля удовлетворения потребности в сетях</w:t>
            </w:r>
            <w:r w:rsidRPr="00304E54">
              <w:rPr>
                <w:rFonts w:ascii="Times New Roman" w:hAnsi="Times New Roman" w:cs="Times New Roman"/>
                <w:sz w:val="24"/>
                <w:szCs w:val="24"/>
              </w:rPr>
              <w:t xml:space="preserve"> водоотведения</w:t>
            </w:r>
            <w:r w:rsidRPr="0090417A">
              <w:rPr>
                <w:rFonts w:ascii="Times New Roman" w:hAnsi="Times New Roman" w:cs="Times New Roman"/>
                <w:sz w:val="24"/>
                <w:szCs w:val="24"/>
              </w:rPr>
              <w:t>, всего по муниципальному образованию</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w:t>
            </w:r>
          </w:p>
        </w:tc>
        <w:tc>
          <w:tcPr>
            <w:tcW w:w="1275"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92,7</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92,7</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93,5</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96</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98</w:t>
            </w:r>
          </w:p>
        </w:tc>
        <w:tc>
          <w:tcPr>
            <w:tcW w:w="1418"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A2B7C" w:rsidRPr="0090417A" w:rsidTr="009B53ED">
        <w:trPr>
          <w:trHeight w:val="70"/>
        </w:trPr>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3.2</w:t>
            </w:r>
          </w:p>
        </w:tc>
        <w:tc>
          <w:tcPr>
            <w:tcW w:w="4366" w:type="dxa"/>
            <w:shd w:val="clear" w:color="auto" w:fill="FFFFFF"/>
            <w:vAlign w:val="center"/>
          </w:tcPr>
          <w:p w:rsidR="002A2B7C" w:rsidRPr="002F7A6B" w:rsidRDefault="002A2B7C" w:rsidP="009B53ED">
            <w:pPr>
              <w:tabs>
                <w:tab w:val="left" w:pos="1080"/>
              </w:tabs>
              <w:suppressAutoHyphens/>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Удельный вес сетей водоотведения</w:t>
            </w:r>
            <w:r w:rsidRPr="002F7A6B">
              <w:rPr>
                <w:rFonts w:ascii="Times New Roman" w:hAnsi="Times New Roman" w:cs="Times New Roman"/>
                <w:sz w:val="24"/>
                <w:szCs w:val="24"/>
              </w:rPr>
              <w:t>,</w:t>
            </w:r>
          </w:p>
          <w:p w:rsidR="002A2B7C" w:rsidRPr="0090417A" w:rsidRDefault="002A2B7C" w:rsidP="009B53ED">
            <w:pPr>
              <w:tabs>
                <w:tab w:val="left" w:pos="1080"/>
              </w:tabs>
              <w:suppressAutoHyphens/>
              <w:spacing w:line="240" w:lineRule="auto"/>
              <w:ind w:left="0" w:right="0" w:firstLine="0"/>
              <w:jc w:val="left"/>
              <w:rPr>
                <w:rFonts w:ascii="Times New Roman" w:hAnsi="Times New Roman" w:cs="Times New Roman"/>
                <w:sz w:val="24"/>
                <w:szCs w:val="24"/>
              </w:rPr>
            </w:pPr>
            <w:r w:rsidRPr="002F7A6B">
              <w:rPr>
                <w:rFonts w:ascii="Times New Roman" w:hAnsi="Times New Roman" w:cs="Times New Roman"/>
                <w:sz w:val="24"/>
                <w:szCs w:val="24"/>
              </w:rPr>
              <w:t>нуждающихся в замене</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w:t>
            </w:r>
          </w:p>
        </w:tc>
        <w:tc>
          <w:tcPr>
            <w:tcW w:w="1275"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98,6</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96</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91,3</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84,8</w:t>
            </w:r>
          </w:p>
        </w:tc>
        <w:tc>
          <w:tcPr>
            <w:tcW w:w="1418"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75,2</w:t>
            </w:r>
          </w:p>
        </w:tc>
        <w:tc>
          <w:tcPr>
            <w:tcW w:w="127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58,9</w:t>
            </w:r>
          </w:p>
        </w:tc>
        <w:tc>
          <w:tcPr>
            <w:tcW w:w="1701" w:type="dxa"/>
            <w:shd w:val="clear" w:color="auto" w:fill="FFFFFF"/>
            <w:vAlign w:val="center"/>
          </w:tcPr>
          <w:p w:rsidR="002A2B7C"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54,6</w:t>
            </w:r>
          </w:p>
        </w:tc>
      </w:tr>
      <w:tr w:rsidR="002A2B7C" w:rsidRPr="0090417A" w:rsidTr="009B53ED">
        <w:trPr>
          <w:trHeight w:val="70"/>
        </w:trPr>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4366" w:type="dxa"/>
            <w:shd w:val="clear" w:color="auto" w:fill="FFFFFF"/>
            <w:vAlign w:val="center"/>
          </w:tcPr>
          <w:p w:rsidR="002A2B7C" w:rsidRPr="000040A0" w:rsidRDefault="002A2B7C" w:rsidP="009B53ED">
            <w:pPr>
              <w:tabs>
                <w:tab w:val="left" w:pos="1080"/>
              </w:tabs>
              <w:suppressAutoHyphens/>
              <w:spacing w:line="240" w:lineRule="auto"/>
              <w:ind w:left="0" w:right="0" w:firstLine="0"/>
              <w:jc w:val="left"/>
              <w:rPr>
                <w:rFonts w:ascii="Times New Roman" w:hAnsi="Times New Roman" w:cs="Times New Roman"/>
                <w:sz w:val="24"/>
                <w:szCs w:val="24"/>
              </w:rPr>
            </w:pPr>
            <w:r w:rsidRPr="000040A0">
              <w:rPr>
                <w:rFonts w:ascii="Times New Roman" w:hAnsi="Times New Roman" w:cs="Times New Roman"/>
                <w:sz w:val="24"/>
                <w:szCs w:val="24"/>
              </w:rPr>
              <w:t>Аварийность централизованных систем</w:t>
            </w:r>
          </w:p>
          <w:p w:rsidR="002A2B7C" w:rsidRDefault="002A2B7C" w:rsidP="009B53ED">
            <w:pPr>
              <w:tabs>
                <w:tab w:val="left" w:pos="1080"/>
              </w:tabs>
              <w:suppressAutoHyphens/>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водоотведения</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ед./км</w:t>
            </w:r>
          </w:p>
        </w:tc>
        <w:tc>
          <w:tcPr>
            <w:tcW w:w="1275"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0,9</w:t>
            </w:r>
          </w:p>
        </w:tc>
        <w:tc>
          <w:tcPr>
            <w:tcW w:w="1418"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0,8</w:t>
            </w:r>
          </w:p>
        </w:tc>
        <w:tc>
          <w:tcPr>
            <w:tcW w:w="127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shd w:val="clear" w:color="auto" w:fill="FFFFFF"/>
            <w:vAlign w:val="center"/>
          </w:tcPr>
          <w:p w:rsidR="002A2B7C"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0,4</w:t>
            </w:r>
          </w:p>
        </w:tc>
      </w:tr>
      <w:tr w:rsidR="002A2B7C" w:rsidRPr="0090417A" w:rsidTr="009B53ED">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4</w:t>
            </w:r>
          </w:p>
        </w:tc>
        <w:tc>
          <w:tcPr>
            <w:tcW w:w="15423" w:type="dxa"/>
            <w:gridSpan w:val="10"/>
            <w:shd w:val="clear" w:color="auto" w:fill="FFFFFF"/>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Электроснабжение</w:t>
            </w:r>
          </w:p>
        </w:tc>
      </w:tr>
      <w:tr w:rsidR="002A2B7C" w:rsidRPr="0090417A" w:rsidTr="009B53ED">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4.1</w:t>
            </w:r>
          </w:p>
        </w:tc>
        <w:tc>
          <w:tcPr>
            <w:tcW w:w="4366" w:type="dxa"/>
            <w:shd w:val="clear" w:color="auto" w:fill="FFFFFF"/>
          </w:tcPr>
          <w:p w:rsidR="002A2B7C" w:rsidRPr="0090417A"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удовлетворения потребности в сетях электроснабжения, всего по муниципальному образованию</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w:t>
            </w:r>
          </w:p>
        </w:tc>
        <w:tc>
          <w:tcPr>
            <w:tcW w:w="1275"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c>
          <w:tcPr>
            <w:tcW w:w="1418"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c>
          <w:tcPr>
            <w:tcW w:w="127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100</w:t>
            </w:r>
          </w:p>
        </w:tc>
        <w:tc>
          <w:tcPr>
            <w:tcW w:w="1701"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A2B7C" w:rsidRPr="0090417A" w:rsidTr="009B53ED">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4.2</w:t>
            </w:r>
          </w:p>
        </w:tc>
        <w:tc>
          <w:tcPr>
            <w:tcW w:w="4366" w:type="dxa"/>
            <w:shd w:val="clear" w:color="auto" w:fill="FFFFFF"/>
          </w:tcPr>
          <w:p w:rsidR="002A2B7C" w:rsidRPr="0090417A"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износа сетей электроснабжения</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w:t>
            </w:r>
          </w:p>
        </w:tc>
        <w:tc>
          <w:tcPr>
            <w:tcW w:w="1275"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68,6</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68,6</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68,1</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68,1</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67,6</w:t>
            </w:r>
          </w:p>
        </w:tc>
        <w:tc>
          <w:tcPr>
            <w:tcW w:w="1418"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67,6</w:t>
            </w:r>
          </w:p>
        </w:tc>
        <w:tc>
          <w:tcPr>
            <w:tcW w:w="127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66,1</w:t>
            </w:r>
          </w:p>
        </w:tc>
        <w:tc>
          <w:tcPr>
            <w:tcW w:w="1701" w:type="dxa"/>
            <w:shd w:val="clear" w:color="auto" w:fill="FFFFFF"/>
            <w:vAlign w:val="center"/>
          </w:tcPr>
          <w:p w:rsidR="002A2B7C"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65,1</w:t>
            </w:r>
          </w:p>
        </w:tc>
      </w:tr>
      <w:tr w:rsidR="002A2B7C" w:rsidRPr="0090417A" w:rsidTr="009B53ED">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5</w:t>
            </w:r>
          </w:p>
        </w:tc>
        <w:tc>
          <w:tcPr>
            <w:tcW w:w="15423" w:type="dxa"/>
            <w:gridSpan w:val="10"/>
            <w:shd w:val="clear" w:color="auto" w:fill="FFFFFF"/>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557333">
              <w:rPr>
                <w:rFonts w:ascii="Times New Roman" w:hAnsi="Times New Roman" w:cs="Times New Roman"/>
                <w:b/>
                <w:bCs/>
                <w:sz w:val="24"/>
                <w:szCs w:val="24"/>
              </w:rPr>
              <w:t>Теплоснабжение</w:t>
            </w:r>
          </w:p>
        </w:tc>
      </w:tr>
      <w:tr w:rsidR="002A2B7C" w:rsidRPr="0090417A" w:rsidTr="009B53ED">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5.1</w:t>
            </w:r>
          </w:p>
        </w:tc>
        <w:tc>
          <w:tcPr>
            <w:tcW w:w="4366" w:type="dxa"/>
            <w:shd w:val="clear" w:color="auto" w:fill="FFFFFF"/>
          </w:tcPr>
          <w:p w:rsidR="002A2B7C" w:rsidRPr="0090417A"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удовлетворения потребности в сетях теплоснабжения населения, всего по муниципальному образованию</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w:t>
            </w:r>
          </w:p>
        </w:tc>
        <w:tc>
          <w:tcPr>
            <w:tcW w:w="1275"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92,7</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93,5</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93,5</w:t>
            </w:r>
          </w:p>
        </w:tc>
        <w:tc>
          <w:tcPr>
            <w:tcW w:w="1418"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93,5</w:t>
            </w:r>
          </w:p>
        </w:tc>
        <w:tc>
          <w:tcPr>
            <w:tcW w:w="127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98,2</w:t>
            </w:r>
          </w:p>
        </w:tc>
        <w:tc>
          <w:tcPr>
            <w:tcW w:w="1701"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A2B7C" w:rsidRPr="0090417A" w:rsidTr="009B53ED">
        <w:trPr>
          <w:trHeight w:val="271"/>
        </w:trPr>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5.2</w:t>
            </w:r>
          </w:p>
        </w:tc>
        <w:tc>
          <w:tcPr>
            <w:tcW w:w="4366" w:type="dxa"/>
            <w:shd w:val="clear" w:color="auto" w:fill="FFFFFF"/>
          </w:tcPr>
          <w:p w:rsidR="002A2B7C" w:rsidRPr="002F7A6B" w:rsidRDefault="002A2B7C" w:rsidP="009B53ED">
            <w:pPr>
              <w:tabs>
                <w:tab w:val="left" w:pos="1080"/>
              </w:tabs>
              <w:suppressAutoHyphens/>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Удельный вес сетей тепл</w:t>
            </w:r>
            <w:r w:rsidRPr="002F7A6B">
              <w:rPr>
                <w:rFonts w:ascii="Times New Roman" w:hAnsi="Times New Roman" w:cs="Times New Roman"/>
                <w:sz w:val="24"/>
                <w:szCs w:val="24"/>
              </w:rPr>
              <w:t>оснабжения,</w:t>
            </w:r>
          </w:p>
          <w:p w:rsidR="002A2B7C" w:rsidRPr="0090417A"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2F7A6B">
              <w:rPr>
                <w:rFonts w:ascii="Times New Roman" w:hAnsi="Times New Roman" w:cs="Times New Roman"/>
                <w:sz w:val="24"/>
                <w:szCs w:val="24"/>
              </w:rPr>
              <w:t>нуждающихся в замене</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w:t>
            </w:r>
          </w:p>
        </w:tc>
        <w:tc>
          <w:tcPr>
            <w:tcW w:w="1275"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59,1</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57,5</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55,6</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53,5</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53,5</w:t>
            </w:r>
          </w:p>
        </w:tc>
        <w:tc>
          <w:tcPr>
            <w:tcW w:w="1418"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50,9</w:t>
            </w:r>
          </w:p>
        </w:tc>
        <w:tc>
          <w:tcPr>
            <w:tcW w:w="127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47,9</w:t>
            </w:r>
          </w:p>
        </w:tc>
        <w:tc>
          <w:tcPr>
            <w:tcW w:w="1701"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40,9</w:t>
            </w:r>
          </w:p>
        </w:tc>
      </w:tr>
      <w:tr w:rsidR="002A2B7C" w:rsidRPr="0090417A" w:rsidTr="009B53ED">
        <w:trPr>
          <w:trHeight w:val="271"/>
        </w:trPr>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5.3</w:t>
            </w:r>
          </w:p>
        </w:tc>
        <w:tc>
          <w:tcPr>
            <w:tcW w:w="4366" w:type="dxa"/>
            <w:shd w:val="clear" w:color="auto" w:fill="FFFFFF"/>
          </w:tcPr>
          <w:p w:rsidR="002A2B7C" w:rsidRPr="000040A0"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0040A0">
              <w:rPr>
                <w:rFonts w:ascii="Times New Roman" w:hAnsi="Times New Roman" w:cs="Times New Roman"/>
                <w:sz w:val="24"/>
                <w:szCs w:val="24"/>
              </w:rPr>
              <w:t>Аварийность централизованных систем</w:t>
            </w:r>
          </w:p>
          <w:p w:rsidR="002A2B7C" w:rsidRDefault="002A2B7C" w:rsidP="009B53ED">
            <w:pPr>
              <w:tabs>
                <w:tab w:val="left" w:pos="1080"/>
              </w:tabs>
              <w:suppressAutoHyphens/>
              <w:spacing w:line="240" w:lineRule="auto"/>
              <w:ind w:left="0" w:right="0" w:firstLine="0"/>
              <w:rPr>
                <w:rFonts w:ascii="Times New Roman" w:hAnsi="Times New Roman" w:cs="Times New Roman"/>
                <w:sz w:val="24"/>
                <w:szCs w:val="24"/>
              </w:rPr>
            </w:pPr>
            <w:r>
              <w:rPr>
                <w:rFonts w:ascii="Times New Roman" w:hAnsi="Times New Roman" w:cs="Times New Roman"/>
                <w:sz w:val="24"/>
                <w:szCs w:val="24"/>
              </w:rPr>
              <w:t>тепл</w:t>
            </w:r>
            <w:r w:rsidRPr="000040A0">
              <w:rPr>
                <w:rFonts w:ascii="Times New Roman" w:hAnsi="Times New Roman" w:cs="Times New Roman"/>
                <w:sz w:val="24"/>
                <w:szCs w:val="24"/>
              </w:rPr>
              <w:t>оснабжения</w:t>
            </w:r>
          </w:p>
        </w:tc>
        <w:tc>
          <w:tcPr>
            <w:tcW w:w="851" w:type="dxa"/>
            <w:shd w:val="clear" w:color="auto" w:fill="FFFFFF"/>
            <w:vAlign w:val="center"/>
          </w:tcPr>
          <w:p w:rsidR="002A2B7C" w:rsidRPr="00557333"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557333">
              <w:rPr>
                <w:rFonts w:ascii="Times New Roman" w:hAnsi="Times New Roman" w:cs="Times New Roman"/>
                <w:sz w:val="24"/>
                <w:szCs w:val="24"/>
              </w:rPr>
              <w:t>ед./км</w:t>
            </w:r>
          </w:p>
        </w:tc>
        <w:tc>
          <w:tcPr>
            <w:tcW w:w="1275"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3,8</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0,6</w:t>
            </w:r>
          </w:p>
        </w:tc>
        <w:tc>
          <w:tcPr>
            <w:tcW w:w="1701"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0,4</w:t>
            </w:r>
          </w:p>
        </w:tc>
      </w:tr>
      <w:tr w:rsidR="002A2B7C" w:rsidRPr="0090417A" w:rsidTr="009B53ED">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6</w:t>
            </w:r>
          </w:p>
        </w:tc>
        <w:tc>
          <w:tcPr>
            <w:tcW w:w="15423" w:type="dxa"/>
            <w:gridSpan w:val="10"/>
            <w:shd w:val="clear" w:color="auto" w:fill="FFFFFF"/>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b/>
                <w:bCs/>
                <w:sz w:val="24"/>
                <w:szCs w:val="24"/>
              </w:rPr>
            </w:pPr>
            <w:r w:rsidRPr="00557333">
              <w:rPr>
                <w:rFonts w:ascii="Times New Roman" w:hAnsi="Times New Roman" w:cs="Times New Roman"/>
                <w:b/>
                <w:bCs/>
                <w:sz w:val="24"/>
                <w:szCs w:val="24"/>
              </w:rPr>
              <w:t>Система сбора и вывоза ТКО</w:t>
            </w:r>
          </w:p>
        </w:tc>
      </w:tr>
      <w:tr w:rsidR="002A2B7C" w:rsidRPr="0090417A" w:rsidTr="009B53ED">
        <w:tc>
          <w:tcPr>
            <w:tcW w:w="52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6.1</w:t>
            </w:r>
          </w:p>
        </w:tc>
        <w:tc>
          <w:tcPr>
            <w:tcW w:w="4366" w:type="dxa"/>
            <w:shd w:val="clear" w:color="auto" w:fill="FFFFFF"/>
          </w:tcPr>
          <w:p w:rsidR="002A2B7C" w:rsidRPr="0090417A" w:rsidRDefault="002A2B7C" w:rsidP="009B53ED">
            <w:pPr>
              <w:tabs>
                <w:tab w:val="left" w:pos="1080"/>
              </w:tabs>
              <w:suppressAutoHyphens/>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Доля населения, охваченного организованным сбором и вывозом отходов, в об</w:t>
            </w:r>
            <w:r>
              <w:rPr>
                <w:rFonts w:ascii="Times New Roman" w:hAnsi="Times New Roman" w:cs="Times New Roman"/>
                <w:sz w:val="24"/>
                <w:szCs w:val="24"/>
              </w:rPr>
              <w:t>щей численности населения муниципального образования</w:t>
            </w:r>
          </w:p>
        </w:tc>
        <w:tc>
          <w:tcPr>
            <w:tcW w:w="851"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275"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FFFFFF"/>
            <w:vAlign w:val="center"/>
          </w:tcPr>
          <w:p w:rsidR="002A2B7C" w:rsidRPr="0090417A"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shd w:val="clear" w:color="auto" w:fill="FFFFFF"/>
            <w:vAlign w:val="center"/>
          </w:tcPr>
          <w:p w:rsidR="002A2B7C" w:rsidRDefault="002A2B7C" w:rsidP="009B53ED">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2A2B7C" w:rsidRPr="0090417A" w:rsidRDefault="002A2B7C" w:rsidP="00F749F1">
      <w:pPr>
        <w:shd w:val="clear" w:color="auto" w:fill="FFFFFF"/>
        <w:spacing w:line="240" w:lineRule="auto"/>
        <w:ind w:left="0" w:right="0" w:firstLine="0"/>
        <w:rPr>
          <w:rFonts w:ascii="Times New Roman" w:hAnsi="Times New Roman" w:cs="Times New Roman"/>
          <w:sz w:val="28"/>
          <w:szCs w:val="28"/>
          <w:shd w:val="clear" w:color="auto" w:fill="FFFFFF"/>
        </w:rPr>
        <w:sectPr w:rsidR="002A2B7C" w:rsidRPr="0090417A" w:rsidSect="00FC7E25">
          <w:pgSz w:w="16838" w:h="11906" w:orient="landscape" w:code="9"/>
          <w:pgMar w:top="1418" w:right="567" w:bottom="567" w:left="567" w:header="709" w:footer="709" w:gutter="0"/>
          <w:cols w:space="708"/>
          <w:docGrid w:linePitch="360"/>
        </w:sectPr>
      </w:pPr>
    </w:p>
    <w:p w:rsidR="002A2B7C" w:rsidRPr="009F4AC0" w:rsidRDefault="002A2B7C" w:rsidP="009F4AC0">
      <w:pPr>
        <w:pStyle w:val="ListParagraph"/>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5. </w:t>
      </w:r>
      <w:r w:rsidRPr="0090417A">
        <w:rPr>
          <w:rFonts w:ascii="Times New Roman" w:hAnsi="Times New Roman"/>
          <w:b/>
          <w:bCs/>
          <w:sz w:val="28"/>
          <w:szCs w:val="28"/>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w:t>
      </w:r>
      <w:r>
        <w:rPr>
          <w:rFonts w:ascii="Times New Roman" w:hAnsi="Times New Roman"/>
          <w:b/>
          <w:bCs/>
          <w:sz w:val="28"/>
          <w:szCs w:val="28"/>
        </w:rPr>
        <w:t>тий, предусмотренных программой</w:t>
      </w:r>
    </w:p>
    <w:p w:rsidR="002A2B7C" w:rsidRDefault="002A2B7C" w:rsidP="00695800">
      <w:pPr>
        <w:spacing w:line="240" w:lineRule="auto"/>
        <w:ind w:left="0" w:firstLine="0"/>
        <w:jc w:val="center"/>
        <w:rPr>
          <w:rFonts w:ascii="Times New Roman" w:hAnsi="Times New Roman" w:cs="Times New Roman"/>
          <w:sz w:val="28"/>
          <w:szCs w:val="28"/>
        </w:rPr>
      </w:pPr>
    </w:p>
    <w:p w:rsidR="002A2B7C" w:rsidRDefault="002A2B7C" w:rsidP="00695800">
      <w:pPr>
        <w:spacing w:line="240" w:lineRule="auto"/>
        <w:ind w:left="0" w:firstLine="0"/>
        <w:jc w:val="center"/>
        <w:rPr>
          <w:rFonts w:ascii="Times New Roman" w:hAnsi="Times New Roman" w:cs="Times New Roman"/>
          <w:sz w:val="28"/>
          <w:szCs w:val="28"/>
        </w:rPr>
      </w:pPr>
      <w:r w:rsidRPr="00557333">
        <w:rPr>
          <w:rFonts w:ascii="Times New Roman" w:hAnsi="Times New Roman" w:cs="Times New Roman"/>
          <w:sz w:val="28"/>
          <w:szCs w:val="28"/>
        </w:rPr>
        <w:t>Таблица 12</w:t>
      </w:r>
      <w:r w:rsidRPr="0090417A">
        <w:rPr>
          <w:rFonts w:ascii="Times New Roman" w:hAnsi="Times New Roman" w:cs="Times New Roman"/>
          <w:sz w:val="28"/>
          <w:szCs w:val="28"/>
        </w:rPr>
        <w:t xml:space="preserve"> – Инвестиционные проекты по </w:t>
      </w:r>
      <w:r>
        <w:rPr>
          <w:rFonts w:ascii="Times New Roman" w:hAnsi="Times New Roman" w:cs="Times New Roman"/>
          <w:sz w:val="28"/>
          <w:szCs w:val="28"/>
        </w:rPr>
        <w:t>теплоснабжению</w:t>
      </w:r>
      <w:r w:rsidRPr="0090417A">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поселения Белореченского </w:t>
      </w:r>
    </w:p>
    <w:p w:rsidR="002A2B7C" w:rsidRPr="0090417A" w:rsidRDefault="002A2B7C" w:rsidP="00695800">
      <w:pPr>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Pr="0090417A">
        <w:rPr>
          <w:rFonts w:ascii="Times New Roman" w:hAnsi="Times New Roman" w:cs="Times New Roman"/>
          <w:sz w:val="28"/>
          <w:szCs w:val="28"/>
        </w:rPr>
        <w:t xml:space="preserve">на </w:t>
      </w:r>
      <w:r>
        <w:rPr>
          <w:rFonts w:ascii="Times New Roman" w:hAnsi="Times New Roman" w:cs="Times New Roman"/>
          <w:sz w:val="28"/>
          <w:szCs w:val="28"/>
        </w:rPr>
        <w:t>2021</w:t>
      </w:r>
      <w:r w:rsidRPr="0090417A">
        <w:rPr>
          <w:rFonts w:ascii="Times New Roman" w:hAnsi="Times New Roman" w:cs="Times New Roman"/>
          <w:sz w:val="28"/>
          <w:szCs w:val="28"/>
        </w:rPr>
        <w:t xml:space="preserve"> – </w:t>
      </w:r>
      <w:r>
        <w:rPr>
          <w:rFonts w:ascii="Times New Roman" w:hAnsi="Times New Roman" w:cs="Times New Roman"/>
          <w:sz w:val="28"/>
          <w:szCs w:val="28"/>
        </w:rPr>
        <w:t>2030</w:t>
      </w:r>
      <w:r w:rsidRPr="0090417A">
        <w:rPr>
          <w:rFonts w:ascii="Times New Roman" w:hAnsi="Times New Roman" w:cs="Times New Roman"/>
          <w:sz w:val="28"/>
          <w:szCs w:val="28"/>
        </w:rPr>
        <w:t xml:space="preserve"> годы</w:t>
      </w:r>
    </w:p>
    <w:tbl>
      <w:tblPr>
        <w:tblW w:w="158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6"/>
        <w:gridCol w:w="4107"/>
        <w:gridCol w:w="1217"/>
        <w:gridCol w:w="1644"/>
        <w:gridCol w:w="1644"/>
        <w:gridCol w:w="1644"/>
        <w:gridCol w:w="1644"/>
        <w:gridCol w:w="1644"/>
        <w:gridCol w:w="1644"/>
      </w:tblGrid>
      <w:tr w:rsidR="002A2B7C" w:rsidRPr="0090417A" w:rsidTr="00FB61C7">
        <w:tc>
          <w:tcPr>
            <w:tcW w:w="616" w:type="dxa"/>
            <w:vMerge w:val="restart"/>
            <w:vAlign w:val="center"/>
          </w:tcPr>
          <w:p w:rsidR="002A2B7C" w:rsidRPr="0090417A" w:rsidRDefault="002A2B7C" w:rsidP="00FB61C7">
            <w:pPr>
              <w:spacing w:line="240" w:lineRule="auto"/>
              <w:ind w:left="0" w:firstLine="0"/>
              <w:rPr>
                <w:rFonts w:ascii="Times New Roman" w:hAnsi="Times New Roman" w:cs="Times New Roman"/>
                <w:b/>
                <w:bCs/>
                <w:sz w:val="24"/>
                <w:szCs w:val="24"/>
              </w:rPr>
            </w:pPr>
            <w:r w:rsidRPr="0090417A">
              <w:rPr>
                <w:rFonts w:ascii="Times New Roman" w:hAnsi="Times New Roman" w:cs="Times New Roman"/>
                <w:b/>
                <w:bCs/>
                <w:sz w:val="24"/>
                <w:szCs w:val="24"/>
              </w:rPr>
              <w:t>№ п/п</w:t>
            </w:r>
          </w:p>
        </w:tc>
        <w:tc>
          <w:tcPr>
            <w:tcW w:w="4107" w:type="dxa"/>
            <w:vMerge w:val="restart"/>
            <w:vAlign w:val="center"/>
          </w:tcPr>
          <w:p w:rsidR="002A2B7C" w:rsidRPr="0090417A" w:rsidRDefault="002A2B7C" w:rsidP="00FB61C7">
            <w:pPr>
              <w:spacing w:line="240" w:lineRule="auto"/>
              <w:ind w:left="0" w:firstLine="0"/>
              <w:rPr>
                <w:rFonts w:ascii="Times New Roman" w:hAnsi="Times New Roman" w:cs="Times New Roman"/>
                <w:b/>
                <w:bCs/>
                <w:sz w:val="24"/>
                <w:szCs w:val="24"/>
              </w:rPr>
            </w:pPr>
            <w:r w:rsidRPr="0090417A">
              <w:rPr>
                <w:rFonts w:ascii="Times New Roman" w:hAnsi="Times New Roman" w:cs="Times New Roman"/>
                <w:b/>
                <w:bCs/>
                <w:sz w:val="24"/>
                <w:szCs w:val="24"/>
              </w:rPr>
              <w:t>Наименование мероприятий</w:t>
            </w:r>
          </w:p>
        </w:tc>
        <w:tc>
          <w:tcPr>
            <w:tcW w:w="1217" w:type="dxa"/>
            <w:vMerge w:val="restart"/>
            <w:vAlign w:val="center"/>
          </w:tcPr>
          <w:p w:rsidR="002A2B7C" w:rsidRPr="0090417A" w:rsidRDefault="002A2B7C" w:rsidP="00FB61C7">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Всего</w:t>
            </w:r>
          </w:p>
        </w:tc>
        <w:tc>
          <w:tcPr>
            <w:tcW w:w="9864" w:type="dxa"/>
            <w:gridSpan w:val="6"/>
            <w:vAlign w:val="center"/>
          </w:tcPr>
          <w:p w:rsidR="002A2B7C" w:rsidRPr="0090417A" w:rsidRDefault="002A2B7C" w:rsidP="00FB61C7">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Период реализации мероприятий по годам, тыс. руб.</w:t>
            </w:r>
          </w:p>
        </w:tc>
      </w:tr>
      <w:tr w:rsidR="002A2B7C" w:rsidRPr="0090417A" w:rsidTr="00FB61C7">
        <w:tc>
          <w:tcPr>
            <w:tcW w:w="616" w:type="dxa"/>
            <w:vMerge/>
          </w:tcPr>
          <w:p w:rsidR="002A2B7C" w:rsidRPr="0090417A" w:rsidRDefault="002A2B7C" w:rsidP="00CF4822">
            <w:pPr>
              <w:spacing w:line="240" w:lineRule="auto"/>
              <w:ind w:left="0" w:firstLine="0"/>
              <w:jc w:val="right"/>
              <w:rPr>
                <w:rFonts w:ascii="Times New Roman" w:hAnsi="Times New Roman" w:cs="Times New Roman"/>
                <w:b/>
                <w:bCs/>
                <w:i/>
                <w:iCs/>
                <w:sz w:val="24"/>
                <w:szCs w:val="24"/>
              </w:rPr>
            </w:pPr>
          </w:p>
        </w:tc>
        <w:tc>
          <w:tcPr>
            <w:tcW w:w="4107" w:type="dxa"/>
            <w:vMerge/>
          </w:tcPr>
          <w:p w:rsidR="002A2B7C" w:rsidRPr="0090417A" w:rsidRDefault="002A2B7C" w:rsidP="00CF4822">
            <w:pPr>
              <w:spacing w:line="240" w:lineRule="auto"/>
              <w:ind w:left="0" w:firstLine="0"/>
              <w:jc w:val="right"/>
              <w:rPr>
                <w:rFonts w:ascii="Times New Roman" w:hAnsi="Times New Roman" w:cs="Times New Roman"/>
                <w:b/>
                <w:bCs/>
                <w:i/>
                <w:iCs/>
                <w:sz w:val="24"/>
                <w:szCs w:val="24"/>
              </w:rPr>
            </w:pPr>
          </w:p>
        </w:tc>
        <w:tc>
          <w:tcPr>
            <w:tcW w:w="1217" w:type="dxa"/>
            <w:vMerge/>
            <w:vAlign w:val="center"/>
          </w:tcPr>
          <w:p w:rsidR="002A2B7C" w:rsidRPr="0090417A" w:rsidRDefault="002A2B7C" w:rsidP="00FB61C7">
            <w:pPr>
              <w:spacing w:line="240" w:lineRule="auto"/>
              <w:ind w:left="0" w:firstLine="0"/>
              <w:jc w:val="center"/>
              <w:rPr>
                <w:rFonts w:ascii="Times New Roman" w:hAnsi="Times New Roman" w:cs="Times New Roman"/>
                <w:b/>
                <w:bCs/>
                <w:i/>
                <w:iCs/>
                <w:sz w:val="24"/>
                <w:szCs w:val="24"/>
              </w:rPr>
            </w:pPr>
          </w:p>
        </w:tc>
        <w:tc>
          <w:tcPr>
            <w:tcW w:w="1644" w:type="dxa"/>
            <w:vAlign w:val="center"/>
          </w:tcPr>
          <w:p w:rsidR="002A2B7C" w:rsidRPr="0090417A" w:rsidRDefault="002A2B7C" w:rsidP="00FB61C7">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1644" w:type="dxa"/>
            <w:vAlign w:val="center"/>
          </w:tcPr>
          <w:p w:rsidR="002A2B7C" w:rsidRPr="0090417A" w:rsidRDefault="002A2B7C" w:rsidP="00FB61C7">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644" w:type="dxa"/>
            <w:vAlign w:val="center"/>
          </w:tcPr>
          <w:p w:rsidR="002A2B7C" w:rsidRPr="0090417A" w:rsidRDefault="002A2B7C" w:rsidP="00FB61C7">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644" w:type="dxa"/>
            <w:vAlign w:val="center"/>
          </w:tcPr>
          <w:p w:rsidR="002A2B7C" w:rsidRPr="0090417A" w:rsidRDefault="002A2B7C" w:rsidP="00FB61C7">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1644" w:type="dxa"/>
            <w:vAlign w:val="center"/>
          </w:tcPr>
          <w:p w:rsidR="002A2B7C" w:rsidRPr="0090417A" w:rsidRDefault="002A2B7C" w:rsidP="00FB61C7">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644" w:type="dxa"/>
            <w:vAlign w:val="center"/>
          </w:tcPr>
          <w:p w:rsidR="002A2B7C" w:rsidRPr="0090417A" w:rsidRDefault="002A2B7C" w:rsidP="00FB61C7">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6</w:t>
            </w:r>
            <w:r w:rsidRPr="0090417A">
              <w:rPr>
                <w:rFonts w:ascii="Times New Roman" w:hAnsi="Times New Roman" w:cs="Times New Roman"/>
                <w:b/>
                <w:bCs/>
                <w:sz w:val="24"/>
                <w:szCs w:val="24"/>
              </w:rPr>
              <w:t>-</w:t>
            </w:r>
            <w:r>
              <w:rPr>
                <w:rFonts w:ascii="Times New Roman" w:hAnsi="Times New Roman" w:cs="Times New Roman"/>
                <w:b/>
                <w:bCs/>
                <w:sz w:val="24"/>
                <w:szCs w:val="24"/>
              </w:rPr>
              <w:t>2030</w:t>
            </w:r>
          </w:p>
        </w:tc>
      </w:tr>
      <w:tr w:rsidR="002A2B7C" w:rsidRPr="0090417A" w:rsidTr="00FB61C7">
        <w:tc>
          <w:tcPr>
            <w:tcW w:w="616"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07" w:type="dxa"/>
            <w:vAlign w:val="center"/>
          </w:tcPr>
          <w:p w:rsidR="002A2B7C" w:rsidRPr="00304E54" w:rsidRDefault="002A2B7C" w:rsidP="000719AB">
            <w:pPr>
              <w:spacing w:line="240" w:lineRule="auto"/>
              <w:ind w:left="0" w:right="0" w:firstLine="0"/>
              <w:jc w:val="left"/>
              <w:rPr>
                <w:rFonts w:ascii="Times New Roman" w:hAnsi="Times New Roman" w:cs="Times New Roman"/>
                <w:sz w:val="24"/>
                <w:szCs w:val="24"/>
                <w:lang w:eastAsia="ru-RU"/>
              </w:rPr>
            </w:pPr>
            <w:r w:rsidRPr="009D293A">
              <w:rPr>
                <w:rFonts w:ascii="Times New Roman" w:hAnsi="Times New Roman" w:cs="Times New Roman"/>
                <w:sz w:val="24"/>
                <w:szCs w:val="24"/>
                <w:lang w:eastAsia="ru-RU"/>
              </w:rPr>
              <w:t>Перекладка ветхих участков</w:t>
            </w:r>
            <w:r>
              <w:rPr>
                <w:rFonts w:ascii="Times New Roman" w:hAnsi="Times New Roman" w:cs="Times New Roman"/>
                <w:sz w:val="24"/>
                <w:szCs w:val="24"/>
                <w:lang w:eastAsia="ru-RU"/>
              </w:rPr>
              <w:t xml:space="preserve"> внутриквартальных тепловых сетей р.п. Белореченский - 4499 м.</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sidRPr="009D293A">
              <w:rPr>
                <w:rFonts w:ascii="Times New Roman" w:hAnsi="Times New Roman" w:cs="Times New Roman"/>
                <w:b/>
                <w:sz w:val="24"/>
                <w:szCs w:val="24"/>
                <w:shd w:val="clear" w:color="auto" w:fill="FFFFFF"/>
              </w:rPr>
              <w:t>85</w:t>
            </w:r>
            <w:r>
              <w:rPr>
                <w:rFonts w:ascii="Times New Roman" w:hAnsi="Times New Roman" w:cs="Times New Roman"/>
                <w:b/>
                <w:sz w:val="24"/>
                <w:szCs w:val="24"/>
                <w:shd w:val="clear" w:color="auto" w:fill="FFFFFF"/>
              </w:rPr>
              <w:t xml:space="preserve"> </w:t>
            </w:r>
            <w:r w:rsidRPr="009D293A">
              <w:rPr>
                <w:rFonts w:ascii="Times New Roman" w:hAnsi="Times New Roman" w:cs="Times New Roman"/>
                <w:b/>
                <w:sz w:val="24"/>
                <w:szCs w:val="24"/>
                <w:shd w:val="clear" w:color="auto" w:fill="FFFFFF"/>
              </w:rPr>
              <w:t>884</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715</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7 300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11 900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13 700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15 500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36 769</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9D293A">
              <w:rPr>
                <w:rFonts w:ascii="Times New Roman" w:hAnsi="Times New Roman" w:cs="Times New Roman"/>
                <w:sz w:val="24"/>
                <w:szCs w:val="24"/>
                <w:lang w:eastAsia="ru-RU"/>
              </w:rPr>
              <w:t>Прокладка новых участков</w:t>
            </w:r>
            <w:r>
              <w:t xml:space="preserve"> </w:t>
            </w:r>
            <w:r w:rsidRPr="009D293A">
              <w:rPr>
                <w:rFonts w:ascii="Times New Roman" w:hAnsi="Times New Roman" w:cs="Times New Roman"/>
                <w:sz w:val="24"/>
                <w:szCs w:val="24"/>
                <w:lang w:eastAsia="ru-RU"/>
              </w:rPr>
              <w:t>внутриквартальных тепловых сетей р.п. Белореченский</w:t>
            </w:r>
            <w:r>
              <w:rPr>
                <w:rFonts w:ascii="Times New Roman" w:hAnsi="Times New Roman" w:cs="Times New Roman"/>
                <w:sz w:val="24"/>
                <w:szCs w:val="24"/>
                <w:lang w:eastAsia="ru-RU"/>
              </w:rPr>
              <w:t xml:space="preserve"> - </w:t>
            </w:r>
            <w:r w:rsidRPr="009D293A">
              <w:rPr>
                <w:rFonts w:ascii="Times New Roman" w:hAnsi="Times New Roman" w:cs="Times New Roman"/>
                <w:sz w:val="24"/>
                <w:szCs w:val="24"/>
                <w:lang w:eastAsia="ru-RU"/>
              </w:rPr>
              <w:t>565 м</w:t>
            </w:r>
            <w:r>
              <w:rPr>
                <w:rFonts w:ascii="Times New Roman" w:hAnsi="Times New Roman" w:cs="Times New Roman"/>
                <w:sz w:val="24"/>
                <w:szCs w:val="24"/>
                <w:lang w:eastAsia="ru-RU"/>
              </w:rPr>
              <w:t>.</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sidRPr="009D293A">
              <w:rPr>
                <w:rFonts w:ascii="Times New Roman" w:hAnsi="Times New Roman" w:cs="Times New Roman"/>
                <w:b/>
                <w:sz w:val="24"/>
                <w:szCs w:val="24"/>
                <w:shd w:val="clear" w:color="auto" w:fill="FFFFFF"/>
              </w:rPr>
              <w:t>10</w:t>
            </w:r>
            <w:r>
              <w:rPr>
                <w:rFonts w:ascii="Times New Roman" w:hAnsi="Times New Roman" w:cs="Times New Roman"/>
                <w:b/>
                <w:sz w:val="24"/>
                <w:szCs w:val="24"/>
                <w:shd w:val="clear" w:color="auto" w:fill="FFFFFF"/>
              </w:rPr>
              <w:t xml:space="preserve"> </w:t>
            </w:r>
            <w:r w:rsidRPr="009D293A">
              <w:rPr>
                <w:rFonts w:ascii="Times New Roman" w:hAnsi="Times New Roman" w:cs="Times New Roman"/>
                <w:b/>
                <w:sz w:val="24"/>
                <w:szCs w:val="24"/>
                <w:shd w:val="clear" w:color="auto" w:fill="FFFFFF"/>
              </w:rPr>
              <w:t>262</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5 131</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5 131</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045EB6">
              <w:rPr>
                <w:rFonts w:ascii="Times New Roman" w:hAnsi="Times New Roman" w:cs="Times New Roman"/>
                <w:sz w:val="24"/>
                <w:szCs w:val="24"/>
                <w:lang w:eastAsia="ru-RU"/>
              </w:rPr>
              <w:t xml:space="preserve">Замена запорно-регулирующей арматуры на </w:t>
            </w:r>
            <w:r>
              <w:rPr>
                <w:rFonts w:ascii="Times New Roman" w:hAnsi="Times New Roman" w:cs="Times New Roman"/>
                <w:sz w:val="24"/>
                <w:szCs w:val="24"/>
                <w:lang w:eastAsia="ru-RU"/>
              </w:rPr>
              <w:t>внутриквартальных тепловых сетях</w:t>
            </w:r>
            <w:r w:rsidRPr="00045EB6">
              <w:rPr>
                <w:rFonts w:ascii="Times New Roman" w:hAnsi="Times New Roman" w:cs="Times New Roman"/>
                <w:sz w:val="24"/>
                <w:szCs w:val="24"/>
                <w:lang w:eastAsia="ru-RU"/>
              </w:rPr>
              <w:t xml:space="preserve"> р.п. Белореченский</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3 500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1 300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6E0B1F">
              <w:rPr>
                <w:rFonts w:ascii="Times New Roman" w:hAnsi="Times New Roman" w:cs="Times New Roman"/>
                <w:sz w:val="24"/>
                <w:szCs w:val="24"/>
                <w:lang w:eastAsia="ru-RU"/>
              </w:rPr>
              <w:t>Мероприятия по организации индивидуальных тепловых пунктов ГВС</w:t>
            </w:r>
            <w:r>
              <w:rPr>
                <w:rFonts w:ascii="Times New Roman" w:hAnsi="Times New Roman" w:cs="Times New Roman"/>
                <w:sz w:val="24"/>
                <w:szCs w:val="24"/>
                <w:lang w:eastAsia="ru-RU"/>
              </w:rPr>
              <w:t xml:space="preserve"> р.п. Белореченский (переход на закрытую систему ГВС)</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sidRPr="006E0B1F">
              <w:rPr>
                <w:rFonts w:ascii="Times New Roman" w:hAnsi="Times New Roman" w:cs="Times New Roman"/>
                <w:b/>
                <w:sz w:val="24"/>
                <w:szCs w:val="24"/>
                <w:shd w:val="clear" w:color="auto" w:fill="FFFFFF"/>
              </w:rPr>
              <w:t>34</w:t>
            </w:r>
            <w:r>
              <w:rPr>
                <w:rFonts w:ascii="Times New Roman" w:hAnsi="Times New Roman" w:cs="Times New Roman"/>
                <w:b/>
                <w:sz w:val="24"/>
                <w:szCs w:val="24"/>
                <w:shd w:val="clear" w:color="auto" w:fill="FFFFFF"/>
              </w:rPr>
              <w:t xml:space="preserve"> </w:t>
            </w:r>
            <w:r w:rsidRPr="006E0B1F">
              <w:rPr>
                <w:rFonts w:ascii="Times New Roman" w:hAnsi="Times New Roman" w:cs="Times New Roman"/>
                <w:b/>
                <w:sz w:val="24"/>
                <w:szCs w:val="24"/>
                <w:shd w:val="clear" w:color="auto" w:fill="FFFFFF"/>
              </w:rPr>
              <w:t>000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4 250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4 250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4 250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21 250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07" w:type="dxa"/>
            <w:vAlign w:val="center"/>
          </w:tcPr>
          <w:p w:rsidR="002A2B7C" w:rsidRPr="006E0B1F" w:rsidRDefault="002A2B7C" w:rsidP="000719AB">
            <w:pPr>
              <w:spacing w:line="240" w:lineRule="auto"/>
              <w:ind w:left="0" w:right="0" w:firstLine="0"/>
              <w:jc w:val="left"/>
              <w:rPr>
                <w:rFonts w:ascii="Times New Roman" w:hAnsi="Times New Roman" w:cs="Times New Roman"/>
                <w:sz w:val="24"/>
                <w:szCs w:val="24"/>
                <w:lang w:eastAsia="ru-RU"/>
              </w:rPr>
            </w:pPr>
            <w:r w:rsidRPr="001C328A">
              <w:rPr>
                <w:rFonts w:ascii="Times New Roman" w:hAnsi="Times New Roman" w:cs="Times New Roman"/>
                <w:sz w:val="24"/>
                <w:szCs w:val="24"/>
                <w:lang w:eastAsia="ru-RU"/>
              </w:rPr>
              <w:t>Наладка режимов работы теплосети</w:t>
            </w:r>
            <w:r>
              <w:rPr>
                <w:rFonts w:ascii="Times New Roman" w:hAnsi="Times New Roman" w:cs="Times New Roman"/>
                <w:sz w:val="24"/>
                <w:szCs w:val="24"/>
                <w:lang w:eastAsia="ru-RU"/>
              </w:rPr>
              <w:t xml:space="preserve"> р.п. Белореченский</w:t>
            </w:r>
          </w:p>
        </w:tc>
        <w:tc>
          <w:tcPr>
            <w:tcW w:w="1217" w:type="dxa"/>
            <w:vAlign w:val="center"/>
          </w:tcPr>
          <w:p w:rsidR="002A2B7C" w:rsidRPr="006E0B1F" w:rsidRDefault="002A2B7C" w:rsidP="00CF4822">
            <w:pPr>
              <w:spacing w:line="240" w:lineRule="auto"/>
              <w:ind w:left="0" w:right="0" w:firstLine="0"/>
              <w:jc w:val="center"/>
              <w:rPr>
                <w:rFonts w:ascii="Times New Roman" w:hAnsi="Times New Roman" w:cs="Times New Roman"/>
                <w:b/>
                <w:sz w:val="24"/>
                <w:szCs w:val="24"/>
                <w:shd w:val="clear" w:color="auto" w:fill="FFFFFF"/>
              </w:rPr>
            </w:pPr>
            <w:r w:rsidRPr="001C328A">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 xml:space="preserve"> </w:t>
            </w:r>
            <w:r w:rsidRPr="001C328A">
              <w:rPr>
                <w:rFonts w:ascii="Times New Roman" w:hAnsi="Times New Roman" w:cs="Times New Roman"/>
                <w:b/>
                <w:sz w:val="24"/>
                <w:szCs w:val="24"/>
                <w:shd w:val="clear" w:color="auto" w:fill="FFFFFF"/>
              </w:rPr>
              <w:t>400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700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Замена котлов и котельного оборудования на котельных с. Мальта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2 574</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2 574</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504CE2">
              <w:rPr>
                <w:rFonts w:ascii="Times New Roman" w:hAnsi="Times New Roman" w:cs="Times New Roman"/>
                <w:sz w:val="24"/>
                <w:szCs w:val="24"/>
                <w:lang w:eastAsia="ru-RU"/>
              </w:rPr>
              <w:t xml:space="preserve">Проект и организация системы химводоподготовки подпиточной воды в котельной </w:t>
            </w:r>
            <w:r>
              <w:rPr>
                <w:rFonts w:ascii="Times New Roman" w:hAnsi="Times New Roman" w:cs="Times New Roman"/>
                <w:sz w:val="24"/>
                <w:szCs w:val="24"/>
                <w:lang w:eastAsia="ru-RU"/>
              </w:rPr>
              <w:t xml:space="preserve">«Берег», </w:t>
            </w:r>
            <w:r w:rsidRPr="00504CE2">
              <w:rPr>
                <w:rFonts w:ascii="Times New Roman" w:hAnsi="Times New Roman" w:cs="Times New Roman"/>
                <w:sz w:val="24"/>
                <w:szCs w:val="24"/>
                <w:lang w:eastAsia="ru-RU"/>
              </w:rPr>
              <w:t>«База»</w:t>
            </w:r>
            <w:r>
              <w:rPr>
                <w:rFonts w:ascii="Times New Roman" w:hAnsi="Times New Roman" w:cs="Times New Roman"/>
                <w:sz w:val="24"/>
                <w:szCs w:val="24"/>
                <w:lang w:eastAsia="ru-RU"/>
              </w:rPr>
              <w:t>, «Школа»</w:t>
            </w:r>
            <w:r w:rsidRPr="00504CE2">
              <w:rPr>
                <w:rFonts w:ascii="Times New Roman" w:hAnsi="Times New Roman" w:cs="Times New Roman"/>
                <w:sz w:val="24"/>
                <w:szCs w:val="24"/>
                <w:lang w:eastAsia="ru-RU"/>
              </w:rPr>
              <w:t xml:space="preserve"> с. Мальта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1 200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1644" w:type="dxa"/>
            <w:vAlign w:val="center"/>
          </w:tcPr>
          <w:p w:rsidR="002A2B7C" w:rsidRPr="0004056D" w:rsidRDefault="002A2B7C" w:rsidP="00C4443B">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C4443B">
              <w:rPr>
                <w:rFonts w:ascii="Times New Roman" w:hAnsi="Times New Roman" w:cs="Times New Roman"/>
                <w:sz w:val="24"/>
                <w:szCs w:val="24"/>
                <w:lang w:eastAsia="ru-RU"/>
              </w:rPr>
              <w:t>Проект и установка в котельных «Берег», «база», «Школа» группового золоуловителя</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C4443B">
              <w:rPr>
                <w:rFonts w:ascii="Times New Roman" w:hAnsi="Times New Roman" w:cs="Times New Roman"/>
                <w:sz w:val="24"/>
                <w:szCs w:val="24"/>
                <w:lang w:eastAsia="ru-RU"/>
              </w:rPr>
              <w:t>Замена ветхих газоходов в котельных «Берег», «База»,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C4443B">
              <w:rPr>
                <w:rFonts w:ascii="Times New Roman" w:hAnsi="Times New Roman" w:cs="Times New Roman"/>
                <w:sz w:val="24"/>
                <w:szCs w:val="24"/>
                <w:lang w:eastAsia="ru-RU"/>
              </w:rPr>
              <w:t>Замена дымовой трубы (на Ду600) котельной «База»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C4443B">
              <w:rPr>
                <w:rFonts w:ascii="Times New Roman" w:hAnsi="Times New Roman" w:cs="Times New Roman"/>
                <w:sz w:val="24"/>
                <w:szCs w:val="24"/>
                <w:lang w:eastAsia="ru-RU"/>
              </w:rPr>
              <w:t>Замена электрощитов в котельных «Берег», «База»,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0946A3">
              <w:rPr>
                <w:rFonts w:ascii="Times New Roman" w:hAnsi="Times New Roman" w:cs="Times New Roman"/>
                <w:sz w:val="24"/>
                <w:szCs w:val="24"/>
                <w:lang w:eastAsia="ru-RU"/>
              </w:rPr>
              <w:t>Капитальный ремонт здания котельной «Берег»</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5C6EDB">
              <w:rPr>
                <w:rFonts w:ascii="Times New Roman" w:hAnsi="Times New Roman" w:cs="Times New Roman"/>
                <w:sz w:val="24"/>
                <w:szCs w:val="24"/>
                <w:lang w:eastAsia="ru-RU"/>
              </w:rPr>
              <w:t>Замена дымовой трубы (на Ду700) котельной «Берег»</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900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5C6EDB">
              <w:rPr>
                <w:rFonts w:ascii="Times New Roman" w:hAnsi="Times New Roman" w:cs="Times New Roman"/>
                <w:sz w:val="24"/>
                <w:szCs w:val="24"/>
                <w:lang w:eastAsia="ru-RU"/>
              </w:rPr>
              <w:t>Организация второго (резервного) ввода по электроэнергии или установка электрогенератора на котельной «Берег»</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5F1B55">
              <w:rPr>
                <w:rFonts w:ascii="Times New Roman" w:hAnsi="Times New Roman" w:cs="Times New Roman"/>
                <w:sz w:val="24"/>
                <w:szCs w:val="24"/>
                <w:lang w:eastAsia="ru-RU"/>
              </w:rPr>
              <w:t>Замена запорно-регулирующей арматуры (в котельных и на тепловых сетях) тепловых систем «Берег», «База»,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170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CD6CEB">
              <w:rPr>
                <w:rFonts w:ascii="Times New Roman" w:hAnsi="Times New Roman" w:cs="Times New Roman"/>
                <w:sz w:val="24"/>
                <w:szCs w:val="24"/>
                <w:lang w:eastAsia="ru-RU"/>
              </w:rPr>
              <w:t>Капитальный ремонт котельной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CD6CEB">
              <w:rPr>
                <w:rFonts w:ascii="Times New Roman" w:hAnsi="Times New Roman" w:cs="Times New Roman"/>
                <w:sz w:val="24"/>
                <w:szCs w:val="24"/>
                <w:lang w:eastAsia="ru-RU"/>
              </w:rPr>
              <w:t>Замена дымовой трубы (на Ду600) котельной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CD6CEB">
              <w:rPr>
                <w:rFonts w:ascii="Times New Roman" w:hAnsi="Times New Roman" w:cs="Times New Roman"/>
                <w:sz w:val="24"/>
                <w:szCs w:val="24"/>
                <w:lang w:eastAsia="ru-RU"/>
              </w:rPr>
              <w:t>Организация второго (резервного) ввода по электроэнергии или установка электрогенератора на котельной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19</w:t>
            </w:r>
          </w:p>
          <w:p w:rsidR="002A2B7C" w:rsidRDefault="002A2B7C" w:rsidP="00CF4822">
            <w:pPr>
              <w:spacing w:line="240" w:lineRule="auto"/>
              <w:ind w:left="0" w:firstLine="0"/>
              <w:jc w:val="center"/>
              <w:rPr>
                <w:rFonts w:ascii="Times New Roman" w:hAnsi="Times New Roman" w:cs="Times New Roman"/>
                <w:sz w:val="24"/>
                <w:szCs w:val="24"/>
              </w:rPr>
            </w:pP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CD6CEB">
              <w:rPr>
                <w:rFonts w:ascii="Times New Roman" w:hAnsi="Times New Roman" w:cs="Times New Roman"/>
                <w:sz w:val="24"/>
                <w:szCs w:val="24"/>
                <w:lang w:eastAsia="ru-RU"/>
              </w:rPr>
              <w:t>Устройство ограждения территории котельной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1C1A82">
              <w:rPr>
                <w:rFonts w:ascii="Times New Roman" w:hAnsi="Times New Roman" w:cs="Times New Roman"/>
                <w:sz w:val="24"/>
                <w:szCs w:val="24"/>
                <w:lang w:eastAsia="ru-RU"/>
              </w:rPr>
              <w:t>Капитальный ремонт тепловых камер (колодцев) по тепловым системам «База»,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1C1A82">
              <w:rPr>
                <w:rFonts w:ascii="Times New Roman" w:hAnsi="Times New Roman" w:cs="Times New Roman"/>
                <w:sz w:val="24"/>
                <w:szCs w:val="24"/>
                <w:lang w:eastAsia="ru-RU"/>
              </w:rPr>
              <w:t>Перекладка ветхих участков тепловых сетей по тепловым системам «Берег», «База», «Школа»</w:t>
            </w:r>
            <w:r>
              <w:rPr>
                <w:rFonts w:ascii="Times New Roman" w:hAnsi="Times New Roman" w:cs="Times New Roman"/>
                <w:sz w:val="24"/>
                <w:szCs w:val="24"/>
                <w:lang w:eastAsia="ru-RU"/>
              </w:rPr>
              <w:t>, всего</w:t>
            </w:r>
            <w:r w:rsidRPr="00483822">
              <w:rPr>
                <w:rFonts w:ascii="Times New Roman" w:hAnsi="Times New Roman" w:cs="Times New Roman"/>
                <w:sz w:val="24"/>
                <w:szCs w:val="24"/>
                <w:lang w:eastAsia="ru-RU"/>
              </w:rPr>
              <w:t xml:space="preserve"> 784 м</w:t>
            </w:r>
            <w:r>
              <w:rPr>
                <w:rFonts w:ascii="Times New Roman" w:hAnsi="Times New Roman" w:cs="Times New Roman"/>
                <w:sz w:val="24"/>
                <w:szCs w:val="24"/>
                <w:lang w:eastAsia="ru-RU"/>
              </w:rPr>
              <w:t>.</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8 541</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193</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2 541</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2 000</w:t>
            </w:r>
          </w:p>
        </w:tc>
        <w:tc>
          <w:tcPr>
            <w:tcW w:w="1644" w:type="dxa"/>
            <w:vAlign w:val="center"/>
          </w:tcPr>
          <w:p w:rsidR="002A2B7C" w:rsidRPr="0004056D" w:rsidRDefault="002A2B7C" w:rsidP="000C17C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3 807</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4107" w:type="dxa"/>
            <w:vAlign w:val="center"/>
          </w:tcPr>
          <w:p w:rsidR="002A2B7C" w:rsidRDefault="002A2B7C" w:rsidP="001C1A82">
            <w:pPr>
              <w:spacing w:line="240" w:lineRule="auto"/>
              <w:ind w:left="0" w:right="0" w:firstLine="0"/>
              <w:jc w:val="left"/>
              <w:rPr>
                <w:rFonts w:ascii="Times New Roman" w:hAnsi="Times New Roman" w:cs="Times New Roman"/>
                <w:sz w:val="24"/>
                <w:szCs w:val="24"/>
                <w:lang w:eastAsia="ru-RU"/>
              </w:rPr>
            </w:pPr>
            <w:r w:rsidRPr="001C1A82">
              <w:rPr>
                <w:rFonts w:ascii="Times New Roman" w:hAnsi="Times New Roman" w:cs="Times New Roman"/>
                <w:sz w:val="24"/>
                <w:szCs w:val="24"/>
                <w:lang w:eastAsia="ru-RU"/>
              </w:rPr>
              <w:t>Режимная наладка котлов (повышение эффективности и распол. тепловой мощности) в котельных «Берег», «База»,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0E41A4">
              <w:rPr>
                <w:rFonts w:ascii="Times New Roman" w:hAnsi="Times New Roman" w:cs="Times New Roman"/>
                <w:sz w:val="24"/>
                <w:szCs w:val="24"/>
                <w:lang w:eastAsia="ru-RU"/>
              </w:rPr>
              <w:t>Наладка режимов работы теплосетей по тепловым системам «Берег», «База»,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210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0E41A4">
              <w:rPr>
                <w:rFonts w:ascii="Times New Roman" w:hAnsi="Times New Roman" w:cs="Times New Roman"/>
                <w:sz w:val="24"/>
                <w:szCs w:val="24"/>
                <w:lang w:eastAsia="ru-RU"/>
              </w:rPr>
              <w:t>Прокладка новых участков тепловых сетей для подключения новых потребителей по тепловым системам «Берег», «База», «Школа»</w:t>
            </w:r>
            <w:r>
              <w:t xml:space="preserve"> </w:t>
            </w:r>
            <w:r w:rsidRPr="00D633A9">
              <w:rPr>
                <w:rFonts w:ascii="Times New Roman" w:hAnsi="Times New Roman" w:cs="Times New Roman"/>
                <w:sz w:val="24"/>
                <w:szCs w:val="24"/>
                <w:lang w:eastAsia="ru-RU"/>
              </w:rPr>
              <w:t>и (или)  объединения двух тепловых систем в одну</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2 117</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sidRPr="000E41A4">
              <w:rPr>
                <w:rFonts w:ascii="Times New Roman" w:hAnsi="Times New Roman" w:cs="Times New Roman"/>
                <w:sz w:val="24"/>
                <w:szCs w:val="24"/>
              </w:rPr>
              <w:t>2 117</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0E41A4">
              <w:rPr>
                <w:rFonts w:ascii="Times New Roman" w:hAnsi="Times New Roman" w:cs="Times New Roman"/>
                <w:sz w:val="24"/>
                <w:szCs w:val="24"/>
                <w:lang w:eastAsia="ru-RU"/>
              </w:rPr>
              <w:t>Замена, восстановление изоляции по тепловым системам «Берег», «База»,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886A29">
              <w:rPr>
                <w:rFonts w:ascii="Times New Roman" w:hAnsi="Times New Roman" w:cs="Times New Roman"/>
                <w:sz w:val="24"/>
                <w:szCs w:val="24"/>
                <w:lang w:eastAsia="ru-RU"/>
              </w:rPr>
              <w:t>Установка приборов учёта тепловой энергии у потребителей по тепловым системам «Берег», «База»,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886A29">
              <w:rPr>
                <w:rFonts w:ascii="Times New Roman" w:hAnsi="Times New Roman" w:cs="Times New Roman"/>
                <w:sz w:val="24"/>
                <w:szCs w:val="24"/>
                <w:lang w:eastAsia="ru-RU"/>
              </w:rPr>
              <w:t>Мероприятия по организации индивидуальных тепловых пунктов ГВС по тепловым системам «Берег», «База»,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3 600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3 000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sidRPr="00886A29">
              <w:rPr>
                <w:rFonts w:ascii="Times New Roman" w:hAnsi="Times New Roman" w:cs="Times New Roman"/>
                <w:sz w:val="24"/>
                <w:szCs w:val="24"/>
                <w:lang w:eastAsia="ru-RU"/>
              </w:rPr>
              <w:t>Наладка режимов работы индивидуальных тепловых пунктов ГВС по тепловым системам «Берег», «База», «Школа»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220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110</w:t>
            </w:r>
          </w:p>
        </w:tc>
      </w:tr>
      <w:tr w:rsidR="002A2B7C" w:rsidRPr="0090417A" w:rsidTr="00FB61C7">
        <w:tc>
          <w:tcPr>
            <w:tcW w:w="616"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sidRPr="00183A9F">
              <w:rPr>
                <w:rFonts w:ascii="Times New Roman" w:hAnsi="Times New Roman" w:cs="Times New Roman"/>
                <w:sz w:val="24"/>
                <w:szCs w:val="24"/>
              </w:rPr>
              <w:t>29</w:t>
            </w:r>
          </w:p>
        </w:tc>
        <w:tc>
          <w:tcPr>
            <w:tcW w:w="4107" w:type="dxa"/>
            <w:vAlign w:val="center"/>
          </w:tcPr>
          <w:p w:rsidR="002A2B7C" w:rsidRDefault="002A2B7C" w:rsidP="000719AB">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Капитальный ремонт или строительство новой модульной котельной «База»</w:t>
            </w:r>
          </w:p>
        </w:tc>
        <w:tc>
          <w:tcPr>
            <w:tcW w:w="1217" w:type="dxa"/>
            <w:vAlign w:val="center"/>
          </w:tcPr>
          <w:p w:rsidR="002A2B7C" w:rsidRPr="0004056D"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3 950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850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3 100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04056D"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FB61C7" w:rsidTr="00FB61C7">
        <w:tc>
          <w:tcPr>
            <w:tcW w:w="616" w:type="dxa"/>
            <w:vAlign w:val="center"/>
          </w:tcPr>
          <w:p w:rsidR="002A2B7C" w:rsidRPr="00FB61C7" w:rsidRDefault="002A2B7C" w:rsidP="00045EB6">
            <w:pPr>
              <w:spacing w:line="240" w:lineRule="auto"/>
              <w:ind w:left="0" w:firstLine="0"/>
              <w:rPr>
                <w:rFonts w:ascii="Times New Roman" w:hAnsi="Times New Roman" w:cs="Times New Roman"/>
                <w:b/>
                <w:sz w:val="24"/>
                <w:szCs w:val="24"/>
              </w:rPr>
            </w:pPr>
          </w:p>
        </w:tc>
        <w:tc>
          <w:tcPr>
            <w:tcW w:w="4107" w:type="dxa"/>
            <w:vAlign w:val="center"/>
          </w:tcPr>
          <w:p w:rsidR="002A2B7C" w:rsidRPr="00FB61C7" w:rsidRDefault="002A2B7C" w:rsidP="0004056D">
            <w:pPr>
              <w:spacing w:line="240" w:lineRule="auto"/>
              <w:ind w:left="0" w:right="0" w:firstLine="0"/>
              <w:jc w:val="left"/>
              <w:rPr>
                <w:rFonts w:ascii="Times New Roman" w:hAnsi="Times New Roman" w:cs="Times New Roman"/>
                <w:b/>
                <w:sz w:val="24"/>
                <w:szCs w:val="24"/>
                <w:lang w:eastAsia="ru-RU"/>
              </w:rPr>
            </w:pPr>
            <w:r w:rsidRPr="00FB61C7">
              <w:rPr>
                <w:rFonts w:ascii="Times New Roman" w:hAnsi="Times New Roman" w:cs="Times New Roman"/>
                <w:b/>
                <w:sz w:val="24"/>
                <w:szCs w:val="24"/>
                <w:lang w:eastAsia="ru-RU"/>
              </w:rPr>
              <w:t>Итого:</w:t>
            </w:r>
          </w:p>
        </w:tc>
        <w:tc>
          <w:tcPr>
            <w:tcW w:w="1217" w:type="dxa"/>
            <w:vAlign w:val="center"/>
          </w:tcPr>
          <w:p w:rsidR="002A2B7C" w:rsidRPr="00FB61C7" w:rsidRDefault="002A2B7C" w:rsidP="00CF482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165 778</w:t>
            </w:r>
          </w:p>
        </w:tc>
        <w:tc>
          <w:tcPr>
            <w:tcW w:w="1644" w:type="dxa"/>
            <w:vAlign w:val="center"/>
          </w:tcPr>
          <w:p w:rsidR="002A2B7C" w:rsidRPr="00FB61C7" w:rsidRDefault="002A2B7C"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9 203</w:t>
            </w:r>
          </w:p>
        </w:tc>
        <w:tc>
          <w:tcPr>
            <w:tcW w:w="1644" w:type="dxa"/>
            <w:vAlign w:val="center"/>
          </w:tcPr>
          <w:p w:rsidR="002A2B7C" w:rsidRPr="009D293A" w:rsidRDefault="002A2B7C"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16 351</w:t>
            </w:r>
          </w:p>
        </w:tc>
        <w:tc>
          <w:tcPr>
            <w:tcW w:w="1644" w:type="dxa"/>
            <w:vAlign w:val="center"/>
          </w:tcPr>
          <w:p w:rsidR="002A2B7C" w:rsidRPr="00FB61C7" w:rsidRDefault="002A2B7C"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21 020</w:t>
            </w:r>
          </w:p>
        </w:tc>
        <w:tc>
          <w:tcPr>
            <w:tcW w:w="1644" w:type="dxa"/>
            <w:vAlign w:val="center"/>
          </w:tcPr>
          <w:p w:rsidR="002A2B7C" w:rsidRPr="00FB61C7" w:rsidRDefault="002A2B7C" w:rsidP="00554ABF">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21 691 </w:t>
            </w:r>
          </w:p>
        </w:tc>
        <w:tc>
          <w:tcPr>
            <w:tcW w:w="1644" w:type="dxa"/>
            <w:vAlign w:val="center"/>
          </w:tcPr>
          <w:p w:rsidR="002A2B7C" w:rsidRPr="00FB61C7" w:rsidRDefault="002A2B7C"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25 150</w:t>
            </w:r>
          </w:p>
        </w:tc>
        <w:tc>
          <w:tcPr>
            <w:tcW w:w="1644" w:type="dxa"/>
            <w:vAlign w:val="center"/>
          </w:tcPr>
          <w:p w:rsidR="002A2B7C" w:rsidRPr="00FB61C7" w:rsidRDefault="002A2B7C" w:rsidP="007B1AC8">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72 362</w:t>
            </w:r>
          </w:p>
        </w:tc>
      </w:tr>
    </w:tbl>
    <w:p w:rsidR="002A2B7C" w:rsidRDefault="002A2B7C" w:rsidP="008E6964">
      <w:pPr>
        <w:spacing w:line="240" w:lineRule="auto"/>
        <w:ind w:left="0" w:firstLine="0"/>
        <w:rPr>
          <w:rFonts w:ascii="Times New Roman" w:hAnsi="Times New Roman" w:cs="Times New Roman"/>
          <w:sz w:val="28"/>
          <w:szCs w:val="28"/>
        </w:rPr>
      </w:pPr>
    </w:p>
    <w:p w:rsidR="002A2B7C" w:rsidRPr="00C408CF" w:rsidRDefault="002A2B7C" w:rsidP="00C408CF">
      <w:pPr>
        <w:spacing w:line="240" w:lineRule="auto"/>
        <w:ind w:left="0" w:firstLine="0"/>
        <w:jc w:val="center"/>
        <w:rPr>
          <w:rFonts w:ascii="Times New Roman" w:hAnsi="Times New Roman" w:cs="Times New Roman"/>
          <w:sz w:val="28"/>
          <w:szCs w:val="28"/>
        </w:rPr>
      </w:pPr>
      <w:r w:rsidRPr="008C40E6">
        <w:rPr>
          <w:rFonts w:ascii="Times New Roman" w:hAnsi="Times New Roman" w:cs="Times New Roman"/>
          <w:sz w:val="28"/>
          <w:szCs w:val="28"/>
        </w:rPr>
        <w:t>Таблица 13</w:t>
      </w:r>
      <w:r w:rsidRPr="0004056D">
        <w:rPr>
          <w:rFonts w:ascii="Times New Roman" w:hAnsi="Times New Roman" w:cs="Times New Roman"/>
          <w:sz w:val="28"/>
          <w:szCs w:val="28"/>
        </w:rPr>
        <w:t xml:space="preserve"> – Инвестиционные проекты по </w:t>
      </w:r>
      <w:r>
        <w:rPr>
          <w:rFonts w:ascii="Times New Roman" w:hAnsi="Times New Roman" w:cs="Times New Roman"/>
          <w:sz w:val="28"/>
          <w:szCs w:val="28"/>
        </w:rPr>
        <w:t>вод</w:t>
      </w:r>
      <w:r w:rsidRPr="0004056D">
        <w:rPr>
          <w:rFonts w:ascii="Times New Roman" w:hAnsi="Times New Roman" w:cs="Times New Roman"/>
          <w:sz w:val="28"/>
          <w:szCs w:val="28"/>
        </w:rPr>
        <w:t xml:space="preserve">оснабжению </w:t>
      </w:r>
      <w:r w:rsidRPr="00C408CF">
        <w:rPr>
          <w:rFonts w:ascii="Times New Roman" w:hAnsi="Times New Roman" w:cs="Times New Roman"/>
          <w:sz w:val="28"/>
          <w:szCs w:val="28"/>
        </w:rPr>
        <w:t xml:space="preserve">городского поселения Белореченского </w:t>
      </w:r>
    </w:p>
    <w:p w:rsidR="002A2B7C" w:rsidRPr="0090417A" w:rsidRDefault="002A2B7C" w:rsidP="00C408CF">
      <w:pPr>
        <w:spacing w:line="240" w:lineRule="auto"/>
        <w:ind w:left="0" w:firstLine="0"/>
        <w:jc w:val="center"/>
        <w:rPr>
          <w:rFonts w:ascii="Times New Roman" w:hAnsi="Times New Roman" w:cs="Times New Roman"/>
          <w:sz w:val="28"/>
          <w:szCs w:val="28"/>
        </w:rPr>
      </w:pPr>
      <w:r w:rsidRPr="00C408C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04056D">
        <w:rPr>
          <w:rFonts w:ascii="Times New Roman" w:hAnsi="Times New Roman" w:cs="Times New Roman"/>
          <w:sz w:val="28"/>
          <w:szCs w:val="28"/>
        </w:rPr>
        <w:t xml:space="preserve">на </w:t>
      </w:r>
      <w:r>
        <w:rPr>
          <w:rFonts w:ascii="Times New Roman" w:hAnsi="Times New Roman" w:cs="Times New Roman"/>
          <w:sz w:val="28"/>
          <w:szCs w:val="28"/>
        </w:rPr>
        <w:t>2021</w:t>
      </w:r>
      <w:r w:rsidRPr="0004056D">
        <w:rPr>
          <w:rFonts w:ascii="Times New Roman" w:hAnsi="Times New Roman" w:cs="Times New Roman"/>
          <w:sz w:val="28"/>
          <w:szCs w:val="28"/>
        </w:rPr>
        <w:t xml:space="preserve"> – </w:t>
      </w:r>
      <w:r>
        <w:rPr>
          <w:rFonts w:ascii="Times New Roman" w:hAnsi="Times New Roman" w:cs="Times New Roman"/>
          <w:sz w:val="28"/>
          <w:szCs w:val="28"/>
        </w:rPr>
        <w:t>2030</w:t>
      </w:r>
      <w:r w:rsidRPr="0004056D">
        <w:rPr>
          <w:rFonts w:ascii="Times New Roman" w:hAnsi="Times New Roman" w:cs="Times New Roman"/>
          <w:sz w:val="28"/>
          <w:szCs w:val="28"/>
        </w:rPr>
        <w:t xml:space="preserve"> годы</w:t>
      </w:r>
    </w:p>
    <w:tbl>
      <w:tblPr>
        <w:tblW w:w="158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8"/>
        <w:gridCol w:w="4107"/>
        <w:gridCol w:w="1217"/>
        <w:gridCol w:w="1644"/>
        <w:gridCol w:w="1644"/>
        <w:gridCol w:w="1644"/>
        <w:gridCol w:w="1644"/>
        <w:gridCol w:w="1644"/>
        <w:gridCol w:w="1644"/>
      </w:tblGrid>
      <w:tr w:rsidR="002A2B7C" w:rsidRPr="0090417A" w:rsidTr="0004056D">
        <w:tc>
          <w:tcPr>
            <w:tcW w:w="688" w:type="dxa"/>
            <w:vMerge w:val="restart"/>
            <w:vAlign w:val="center"/>
          </w:tcPr>
          <w:p w:rsidR="002A2B7C" w:rsidRPr="0090417A" w:rsidRDefault="002A2B7C" w:rsidP="00CF4822">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 п/п</w:t>
            </w:r>
          </w:p>
        </w:tc>
        <w:tc>
          <w:tcPr>
            <w:tcW w:w="4107" w:type="dxa"/>
            <w:vMerge w:val="restart"/>
            <w:vAlign w:val="center"/>
          </w:tcPr>
          <w:p w:rsidR="002A2B7C" w:rsidRPr="0090417A" w:rsidRDefault="002A2B7C" w:rsidP="00CF4822">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Наименование мероприятий</w:t>
            </w:r>
          </w:p>
        </w:tc>
        <w:tc>
          <w:tcPr>
            <w:tcW w:w="1217" w:type="dxa"/>
            <w:vMerge w:val="restart"/>
            <w:vAlign w:val="center"/>
          </w:tcPr>
          <w:p w:rsidR="002A2B7C" w:rsidRPr="0090417A" w:rsidRDefault="002A2B7C" w:rsidP="00CF4822">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Всего</w:t>
            </w:r>
          </w:p>
        </w:tc>
        <w:tc>
          <w:tcPr>
            <w:tcW w:w="9864" w:type="dxa"/>
            <w:gridSpan w:val="6"/>
            <w:vAlign w:val="center"/>
          </w:tcPr>
          <w:p w:rsidR="002A2B7C" w:rsidRPr="0090417A" w:rsidRDefault="002A2B7C" w:rsidP="00CF4822">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Период реализации мероприятий по годам, тыс. руб.</w:t>
            </w:r>
          </w:p>
        </w:tc>
      </w:tr>
      <w:tr w:rsidR="002A2B7C" w:rsidRPr="0090417A" w:rsidTr="0004056D">
        <w:tc>
          <w:tcPr>
            <w:tcW w:w="688" w:type="dxa"/>
            <w:vMerge/>
          </w:tcPr>
          <w:p w:rsidR="002A2B7C" w:rsidRPr="0090417A" w:rsidRDefault="002A2B7C" w:rsidP="00CF4822">
            <w:pPr>
              <w:spacing w:line="240" w:lineRule="auto"/>
              <w:ind w:left="0" w:firstLine="0"/>
              <w:jc w:val="right"/>
              <w:rPr>
                <w:rFonts w:ascii="Times New Roman" w:hAnsi="Times New Roman" w:cs="Times New Roman"/>
                <w:b/>
                <w:bCs/>
                <w:i/>
                <w:iCs/>
                <w:sz w:val="24"/>
                <w:szCs w:val="24"/>
              </w:rPr>
            </w:pPr>
          </w:p>
        </w:tc>
        <w:tc>
          <w:tcPr>
            <w:tcW w:w="4107" w:type="dxa"/>
            <w:vMerge/>
          </w:tcPr>
          <w:p w:rsidR="002A2B7C" w:rsidRPr="0090417A" w:rsidRDefault="002A2B7C" w:rsidP="00CF4822">
            <w:pPr>
              <w:spacing w:line="240" w:lineRule="auto"/>
              <w:ind w:left="0" w:firstLine="0"/>
              <w:jc w:val="right"/>
              <w:rPr>
                <w:rFonts w:ascii="Times New Roman" w:hAnsi="Times New Roman" w:cs="Times New Roman"/>
                <w:b/>
                <w:bCs/>
                <w:i/>
                <w:iCs/>
                <w:sz w:val="24"/>
                <w:szCs w:val="24"/>
              </w:rPr>
            </w:pPr>
          </w:p>
        </w:tc>
        <w:tc>
          <w:tcPr>
            <w:tcW w:w="1217" w:type="dxa"/>
            <w:vMerge/>
          </w:tcPr>
          <w:p w:rsidR="002A2B7C" w:rsidRPr="0090417A" w:rsidRDefault="002A2B7C" w:rsidP="00CF4822">
            <w:pPr>
              <w:spacing w:line="240" w:lineRule="auto"/>
              <w:ind w:left="0" w:firstLine="0"/>
              <w:jc w:val="right"/>
              <w:rPr>
                <w:rFonts w:ascii="Times New Roman" w:hAnsi="Times New Roman" w:cs="Times New Roman"/>
                <w:b/>
                <w:bCs/>
                <w:i/>
                <w:iCs/>
                <w:sz w:val="24"/>
                <w:szCs w:val="24"/>
              </w:rPr>
            </w:pPr>
          </w:p>
        </w:tc>
        <w:tc>
          <w:tcPr>
            <w:tcW w:w="1644"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1644"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644"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644"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1644"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644"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6</w:t>
            </w:r>
            <w:r w:rsidRPr="0090417A">
              <w:rPr>
                <w:rFonts w:ascii="Times New Roman" w:hAnsi="Times New Roman" w:cs="Times New Roman"/>
                <w:b/>
                <w:bCs/>
                <w:sz w:val="24"/>
                <w:szCs w:val="24"/>
              </w:rPr>
              <w:t>-</w:t>
            </w:r>
            <w:r>
              <w:rPr>
                <w:rFonts w:ascii="Times New Roman" w:hAnsi="Times New Roman" w:cs="Times New Roman"/>
                <w:b/>
                <w:bCs/>
                <w:sz w:val="24"/>
                <w:szCs w:val="24"/>
              </w:rPr>
              <w:t>2030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капитального ремонта здания ВОС р.п. Белореченский</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sidRPr="00C4268C">
              <w:rPr>
                <w:rFonts w:ascii="Times New Roman" w:hAnsi="Times New Roman" w:cs="Times New Roman"/>
                <w:sz w:val="24"/>
                <w:szCs w:val="24"/>
              </w:rPr>
              <w:t>2 000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sidRPr="005114DA">
              <w:rPr>
                <w:rFonts w:ascii="Times New Roman" w:hAnsi="Times New Roman" w:cs="Times New Roman"/>
                <w:sz w:val="24"/>
                <w:szCs w:val="24"/>
                <w:lang w:eastAsia="ru-RU"/>
              </w:rPr>
              <w:t>Замена сетевых насосов на новые насосы с приборами контроля, комплектом защиты от «сухого хода», частотным регулированием на ВОС р.п. Белореченский</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1 800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Установка систем автоматического регулирования работы скважинных насосов и сетевых насосов </w:t>
            </w:r>
            <w:r w:rsidRPr="005F745A">
              <w:rPr>
                <w:rFonts w:ascii="Times New Roman" w:hAnsi="Times New Roman" w:cs="Times New Roman"/>
                <w:sz w:val="24"/>
                <w:szCs w:val="24"/>
                <w:lang w:eastAsia="ru-RU"/>
              </w:rPr>
              <w:t>р.п. Белореченский</w:t>
            </w:r>
            <w:r>
              <w:rPr>
                <w:rFonts w:ascii="Times New Roman" w:hAnsi="Times New Roman" w:cs="Times New Roman"/>
                <w:sz w:val="24"/>
                <w:szCs w:val="24"/>
                <w:lang w:eastAsia="ru-RU"/>
              </w:rPr>
              <w:t xml:space="preserve"> </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800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sidRPr="0082093D">
              <w:rPr>
                <w:rFonts w:ascii="Times New Roman" w:hAnsi="Times New Roman" w:cs="Times New Roman"/>
                <w:sz w:val="24"/>
                <w:szCs w:val="24"/>
                <w:lang w:eastAsia="ru-RU"/>
              </w:rPr>
              <w:t>Замена системы очистки воды хлором на систему очистки воды ультрафиолетовым излучением, производительностью 300 м3/ч</w:t>
            </w:r>
            <w:r>
              <w:t xml:space="preserve"> </w:t>
            </w:r>
            <w:r w:rsidRPr="005F745A">
              <w:rPr>
                <w:rFonts w:ascii="Times New Roman" w:hAnsi="Times New Roman" w:cs="Times New Roman"/>
                <w:sz w:val="24"/>
                <w:szCs w:val="24"/>
                <w:lang w:eastAsia="ru-RU"/>
              </w:rPr>
              <w:t>р.п. Белореченский</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14 200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14 200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по определению фактических дебетов скважин</w:t>
            </w:r>
            <w:r>
              <w:t xml:space="preserve"> </w:t>
            </w:r>
            <w:r w:rsidRPr="005F745A">
              <w:rPr>
                <w:rFonts w:ascii="Times New Roman" w:hAnsi="Times New Roman" w:cs="Times New Roman"/>
                <w:sz w:val="24"/>
                <w:szCs w:val="24"/>
                <w:lang w:eastAsia="ru-RU"/>
              </w:rPr>
              <w:t>р.п. Белореченский</w:t>
            </w:r>
            <w:r>
              <w:rPr>
                <w:rFonts w:ascii="Times New Roman" w:hAnsi="Times New Roman" w:cs="Times New Roman"/>
                <w:sz w:val="24"/>
                <w:szCs w:val="24"/>
                <w:lang w:eastAsia="ru-RU"/>
              </w:rPr>
              <w:t xml:space="preserve"> </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150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sidRPr="00FB0D35">
              <w:rPr>
                <w:rFonts w:ascii="Times New Roman" w:hAnsi="Times New Roman" w:cs="Times New Roman"/>
                <w:sz w:val="24"/>
                <w:szCs w:val="24"/>
                <w:lang w:eastAsia="ru-RU"/>
              </w:rPr>
              <w:t>Перекладка ветхих трубопроводов на участках водопроводной сети р.п. Белореченский общей протяженностью 12 118м</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36 781</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3 500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3 281</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4 500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16 500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107" w:type="dxa"/>
            <w:vAlign w:val="center"/>
          </w:tcPr>
          <w:p w:rsidR="002A2B7C" w:rsidRPr="00304E54" w:rsidRDefault="002A2B7C" w:rsidP="005F745A">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Замена запорно-регулирующей арматуры на водопроводной сети р.п. Белореченский</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3 600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1 500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sidRPr="00376C93">
              <w:rPr>
                <w:rFonts w:ascii="Times New Roman" w:hAnsi="Times New Roman" w:cs="Times New Roman"/>
                <w:sz w:val="24"/>
                <w:szCs w:val="24"/>
                <w:lang w:eastAsia="ru-RU"/>
              </w:rPr>
              <w:t>Составление исполнительных схем водопроводной сети, проведение гидравлических расчетов и определение мероприятий по наладке водопроводной сети р.п. Белореченский</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400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новых участков водопроводной сети для подключения перспективных потребителей р.п. Белореченский, общей протяжённостью 4200м</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12 659</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6 659</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1 000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Замена сетевого насоса на водозаборе с. Мальта</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44</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107" w:type="dxa"/>
            <w:vAlign w:val="center"/>
          </w:tcPr>
          <w:p w:rsidR="002A2B7C" w:rsidRDefault="002A2B7C" w:rsidP="00FB61C7">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 проекта реконструкции водозабора (включая место забора воды из реки, санитарно-защитную зону и современные установки фильтрации и очистки воды) с. Мальта</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800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107" w:type="dxa"/>
            <w:vAlign w:val="center"/>
          </w:tcPr>
          <w:p w:rsidR="002A2B7C" w:rsidRPr="00304E54" w:rsidRDefault="002A2B7C" w:rsidP="00CB51ED">
            <w:pPr>
              <w:spacing w:line="240" w:lineRule="auto"/>
              <w:ind w:left="0" w:right="0" w:firstLine="0"/>
              <w:jc w:val="left"/>
              <w:rPr>
                <w:rFonts w:ascii="Times New Roman" w:hAnsi="Times New Roman" w:cs="Times New Roman"/>
                <w:sz w:val="24"/>
                <w:szCs w:val="24"/>
                <w:lang w:eastAsia="ru-RU"/>
              </w:rPr>
            </w:pPr>
            <w:r w:rsidRPr="00957A2A">
              <w:rPr>
                <w:rFonts w:ascii="Times New Roman" w:hAnsi="Times New Roman" w:cs="Times New Roman"/>
                <w:sz w:val="24"/>
                <w:szCs w:val="24"/>
                <w:lang w:eastAsia="ru-RU"/>
              </w:rPr>
              <w:t>Проведение реконструкции водозабора (</w:t>
            </w:r>
            <w:r>
              <w:rPr>
                <w:rFonts w:ascii="Times New Roman" w:hAnsi="Times New Roman" w:cs="Times New Roman"/>
                <w:sz w:val="24"/>
                <w:szCs w:val="24"/>
                <w:lang w:eastAsia="ru-RU"/>
              </w:rPr>
              <w:t xml:space="preserve">установка </w:t>
            </w:r>
            <w:r w:rsidRPr="00957A2A">
              <w:rPr>
                <w:rFonts w:ascii="Times New Roman" w:hAnsi="Times New Roman" w:cs="Times New Roman"/>
                <w:sz w:val="24"/>
                <w:szCs w:val="24"/>
                <w:lang w:eastAsia="ru-RU"/>
              </w:rPr>
              <w:t xml:space="preserve">емкости </w:t>
            </w:r>
            <w:r>
              <w:rPr>
                <w:rFonts w:ascii="Times New Roman" w:hAnsi="Times New Roman" w:cs="Times New Roman"/>
                <w:sz w:val="24"/>
                <w:szCs w:val="24"/>
                <w:lang w:eastAsia="ru-RU"/>
              </w:rPr>
              <w:t>накопительной</w:t>
            </w:r>
            <w:r w:rsidRPr="00957A2A">
              <w:rPr>
                <w:rFonts w:ascii="Times New Roman" w:hAnsi="Times New Roman" w:cs="Times New Roman"/>
                <w:sz w:val="24"/>
                <w:szCs w:val="24"/>
                <w:lang w:eastAsia="ru-RU"/>
              </w:rPr>
              <w:t xml:space="preserve"> и современные установки фильтрации и очистки воды, </w:t>
            </w:r>
            <w:r>
              <w:rPr>
                <w:rFonts w:ascii="Times New Roman" w:hAnsi="Times New Roman" w:cs="Times New Roman"/>
                <w:sz w:val="24"/>
                <w:szCs w:val="24"/>
                <w:lang w:eastAsia="ru-RU"/>
              </w:rPr>
              <w:t>обустройство места</w:t>
            </w:r>
            <w:r w:rsidRPr="00957A2A">
              <w:rPr>
                <w:rFonts w:ascii="Times New Roman" w:hAnsi="Times New Roman" w:cs="Times New Roman"/>
                <w:sz w:val="24"/>
                <w:szCs w:val="24"/>
                <w:lang w:eastAsia="ru-RU"/>
              </w:rPr>
              <w:t xml:space="preserve"> забора воды из реки, </w:t>
            </w:r>
            <w:r>
              <w:rPr>
                <w:rFonts w:ascii="Times New Roman" w:hAnsi="Times New Roman" w:cs="Times New Roman"/>
                <w:sz w:val="24"/>
                <w:szCs w:val="24"/>
                <w:lang w:eastAsia="ru-RU"/>
              </w:rPr>
              <w:t>подготовка проекта санитарно-защитной зоны</w:t>
            </w:r>
            <w:r w:rsidRPr="00957A2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водозабора </w:t>
            </w:r>
            <w:r w:rsidRPr="00957A2A">
              <w:rPr>
                <w:rFonts w:ascii="Times New Roman" w:hAnsi="Times New Roman" w:cs="Times New Roman"/>
                <w:sz w:val="24"/>
                <w:szCs w:val="24"/>
                <w:lang w:eastAsia="ru-RU"/>
              </w:rPr>
              <w:t>в с. Мальта.</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9 000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5 000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107" w:type="dxa"/>
            <w:vAlign w:val="center"/>
          </w:tcPr>
          <w:p w:rsidR="002A2B7C" w:rsidRPr="00957A2A" w:rsidRDefault="002A2B7C" w:rsidP="00CB51ED">
            <w:pPr>
              <w:spacing w:line="240" w:lineRule="auto"/>
              <w:ind w:left="0" w:right="0" w:firstLine="0"/>
              <w:jc w:val="left"/>
              <w:rPr>
                <w:rFonts w:ascii="Times New Roman" w:hAnsi="Times New Roman" w:cs="Times New Roman"/>
                <w:sz w:val="24"/>
                <w:szCs w:val="24"/>
                <w:lang w:eastAsia="ru-RU"/>
              </w:rPr>
            </w:pPr>
            <w:r w:rsidRPr="00340799">
              <w:rPr>
                <w:rFonts w:ascii="Times New Roman" w:hAnsi="Times New Roman" w:cs="Times New Roman"/>
                <w:sz w:val="24"/>
                <w:szCs w:val="24"/>
                <w:lang w:eastAsia="ru-RU"/>
              </w:rPr>
              <w:t>Капитальный ремонт здания водозабора с. Мальта</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4107" w:type="dxa"/>
            <w:vAlign w:val="center"/>
          </w:tcPr>
          <w:p w:rsidR="002A2B7C" w:rsidRPr="00340799" w:rsidRDefault="002A2B7C" w:rsidP="00340799">
            <w:pPr>
              <w:spacing w:line="240" w:lineRule="auto"/>
              <w:ind w:left="0" w:right="0" w:firstLine="0"/>
              <w:jc w:val="left"/>
              <w:rPr>
                <w:rFonts w:ascii="Times New Roman" w:hAnsi="Times New Roman" w:cs="Times New Roman"/>
                <w:sz w:val="24"/>
                <w:szCs w:val="24"/>
                <w:lang w:eastAsia="ru-RU"/>
              </w:rPr>
            </w:pPr>
            <w:r w:rsidRPr="00483822">
              <w:rPr>
                <w:rFonts w:ascii="Times New Roman" w:hAnsi="Times New Roman" w:cs="Times New Roman"/>
                <w:sz w:val="24"/>
                <w:szCs w:val="24"/>
                <w:lang w:eastAsia="ru-RU"/>
              </w:rPr>
              <w:t>Организация независимой системы летних трубопроводов ХВС</w:t>
            </w:r>
            <w:r>
              <w:rPr>
                <w:rFonts w:ascii="Times New Roman" w:hAnsi="Times New Roman" w:cs="Times New Roman"/>
                <w:sz w:val="24"/>
                <w:szCs w:val="24"/>
                <w:lang w:eastAsia="ru-RU"/>
              </w:rPr>
              <w:t xml:space="preserve"> с насосной станцией «Исток» </w:t>
            </w:r>
            <w:r w:rsidRPr="00483822">
              <w:rPr>
                <w:rFonts w:ascii="Times New Roman" w:hAnsi="Times New Roman" w:cs="Times New Roman"/>
                <w:sz w:val="24"/>
                <w:szCs w:val="24"/>
                <w:lang w:eastAsia="ru-RU"/>
              </w:rPr>
              <w:t>в с. Мальта.</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4107" w:type="dxa"/>
            <w:vAlign w:val="center"/>
          </w:tcPr>
          <w:p w:rsidR="002A2B7C" w:rsidRPr="00340799" w:rsidRDefault="002A2B7C" w:rsidP="00CB51ED">
            <w:pPr>
              <w:spacing w:line="240" w:lineRule="auto"/>
              <w:ind w:left="0" w:right="0" w:firstLine="0"/>
              <w:jc w:val="left"/>
              <w:rPr>
                <w:rFonts w:ascii="Times New Roman" w:hAnsi="Times New Roman" w:cs="Times New Roman"/>
                <w:sz w:val="24"/>
                <w:szCs w:val="24"/>
                <w:lang w:eastAsia="ru-RU"/>
              </w:rPr>
            </w:pPr>
            <w:r w:rsidRPr="00F9230A">
              <w:rPr>
                <w:rFonts w:ascii="Times New Roman" w:hAnsi="Times New Roman" w:cs="Times New Roman"/>
                <w:sz w:val="24"/>
                <w:szCs w:val="24"/>
                <w:lang w:eastAsia="ru-RU"/>
              </w:rPr>
              <w:t>Установка резервной накопительной емкости на водозаборе с. Мальта, объемом 30м3</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1 800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1 800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4107" w:type="dxa"/>
            <w:vAlign w:val="center"/>
          </w:tcPr>
          <w:p w:rsidR="002A2B7C" w:rsidRPr="00340799" w:rsidRDefault="002A2B7C" w:rsidP="00CB51ED">
            <w:pPr>
              <w:spacing w:line="240" w:lineRule="auto"/>
              <w:ind w:left="0" w:right="0" w:firstLine="0"/>
              <w:jc w:val="left"/>
              <w:rPr>
                <w:rFonts w:ascii="Times New Roman" w:hAnsi="Times New Roman" w:cs="Times New Roman"/>
                <w:sz w:val="24"/>
                <w:szCs w:val="24"/>
                <w:lang w:eastAsia="ru-RU"/>
              </w:rPr>
            </w:pPr>
            <w:r w:rsidRPr="00483822">
              <w:rPr>
                <w:rFonts w:ascii="Times New Roman" w:hAnsi="Times New Roman" w:cs="Times New Roman"/>
                <w:sz w:val="24"/>
                <w:szCs w:val="24"/>
                <w:lang w:eastAsia="ru-RU"/>
              </w:rPr>
              <w:t>Перекладка ветхих трубопроводов на участках водопроводной сети центральной части с. Мальта, общей протяжённостью 980 м</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1 718</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350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718</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4107" w:type="dxa"/>
            <w:vAlign w:val="center"/>
          </w:tcPr>
          <w:p w:rsidR="002A2B7C" w:rsidRPr="00340799" w:rsidRDefault="002A2B7C" w:rsidP="00CB51ED">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Установка приборов учета и контроля воды </w:t>
            </w:r>
            <w:r w:rsidRPr="00483822">
              <w:rPr>
                <w:rFonts w:ascii="Times New Roman" w:hAnsi="Times New Roman" w:cs="Times New Roman"/>
                <w:sz w:val="24"/>
                <w:szCs w:val="24"/>
                <w:lang w:eastAsia="ru-RU"/>
              </w:rPr>
              <w:t>на водозабор с. Мальта.</w:t>
            </w:r>
            <w:r>
              <w:rPr>
                <w:rFonts w:ascii="Times New Roman" w:hAnsi="Times New Roman" w:cs="Times New Roman"/>
                <w:sz w:val="24"/>
                <w:szCs w:val="24"/>
                <w:lang w:eastAsia="ru-RU"/>
              </w:rPr>
              <w:t xml:space="preserve"> (расходомеры, манометры, ЭКМ)</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07" w:type="dxa"/>
            <w:vAlign w:val="center"/>
          </w:tcPr>
          <w:p w:rsidR="002A2B7C" w:rsidRPr="00340799" w:rsidRDefault="002A2B7C" w:rsidP="00CB51ED">
            <w:pPr>
              <w:spacing w:line="240" w:lineRule="auto"/>
              <w:ind w:left="0" w:right="0" w:firstLine="0"/>
              <w:jc w:val="left"/>
              <w:rPr>
                <w:rFonts w:ascii="Times New Roman" w:hAnsi="Times New Roman" w:cs="Times New Roman"/>
                <w:sz w:val="24"/>
                <w:szCs w:val="24"/>
                <w:lang w:eastAsia="ru-RU"/>
              </w:rPr>
            </w:pPr>
            <w:r w:rsidRPr="00270466">
              <w:rPr>
                <w:rFonts w:ascii="Times New Roman" w:hAnsi="Times New Roman" w:cs="Times New Roman"/>
                <w:sz w:val="24"/>
                <w:szCs w:val="24"/>
                <w:lang w:eastAsia="ru-RU"/>
              </w:rPr>
              <w:t>Замена запорно-регулирующей арматуры на сетях ХВС с. Мальта</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60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4107" w:type="dxa"/>
            <w:vAlign w:val="center"/>
          </w:tcPr>
          <w:p w:rsidR="002A2B7C" w:rsidRPr="00340799" w:rsidRDefault="002A2B7C" w:rsidP="00CB51ED">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Составление (корректировка) исполнительных схем сетей водоснабжения с. Мальта и проведение поверочных гидравлических расчетов</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4107" w:type="dxa"/>
            <w:vAlign w:val="center"/>
          </w:tcPr>
          <w:p w:rsidR="002A2B7C" w:rsidRPr="00304E54" w:rsidRDefault="002A2B7C" w:rsidP="00F9230A">
            <w:pPr>
              <w:spacing w:line="240" w:lineRule="auto"/>
              <w:ind w:left="0" w:right="0" w:firstLine="0"/>
              <w:jc w:val="left"/>
              <w:rPr>
                <w:rFonts w:ascii="Times New Roman" w:hAnsi="Times New Roman" w:cs="Times New Roman"/>
                <w:sz w:val="24"/>
                <w:szCs w:val="24"/>
                <w:lang w:eastAsia="ru-RU"/>
              </w:rPr>
            </w:pPr>
            <w:r w:rsidRPr="00593E55">
              <w:rPr>
                <w:rFonts w:ascii="Times New Roman" w:hAnsi="Times New Roman" w:cs="Times New Roman"/>
                <w:sz w:val="24"/>
                <w:szCs w:val="24"/>
                <w:lang w:eastAsia="ru-RU"/>
              </w:rPr>
              <w:t>Строительство новых участков водопроводных сетей на правом берегу с. Мальта для резервирования, протяженностью 1060м.</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2 038</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2 038</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Проектирование насосной станции и сетей ХВС на левом берегу с. Мальта</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13 000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A74A3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13 000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Строительство насосной станции и установка емкостей запаса воды на левом берегу с. Мальта</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21 000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A74A3D">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21 000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sidRPr="00A74A3D">
              <w:rPr>
                <w:rFonts w:ascii="Times New Roman" w:hAnsi="Times New Roman" w:cs="Times New Roman"/>
                <w:sz w:val="24"/>
                <w:szCs w:val="24"/>
                <w:lang w:eastAsia="ru-RU"/>
              </w:rPr>
              <w:t>Строительство новых участков водопроводной сети для подключения новых потребителей на левом берегу с. Мальта, протяженностью 588м.</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3 000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4107" w:type="dxa"/>
            <w:vAlign w:val="center"/>
          </w:tcPr>
          <w:p w:rsidR="002A2B7C" w:rsidRPr="00304E54" w:rsidRDefault="002A2B7C" w:rsidP="00FB61C7">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Установка автоматических водоколонок на территории с. Мальта (6 шт.)</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644" w:type="dxa"/>
            <w:vAlign w:val="center"/>
          </w:tcPr>
          <w:p w:rsidR="002A2B7C"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200</w:t>
            </w:r>
          </w:p>
        </w:tc>
        <w:tc>
          <w:tcPr>
            <w:tcW w:w="1644" w:type="dxa"/>
            <w:vAlign w:val="center"/>
          </w:tcPr>
          <w:p w:rsidR="002A2B7C" w:rsidRPr="0090417A"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596944" w:rsidTr="0004056D">
        <w:tc>
          <w:tcPr>
            <w:tcW w:w="688" w:type="dxa"/>
            <w:vAlign w:val="center"/>
          </w:tcPr>
          <w:p w:rsidR="002A2B7C" w:rsidRDefault="002A2B7C" w:rsidP="00CF4822">
            <w:pPr>
              <w:spacing w:line="240" w:lineRule="auto"/>
              <w:ind w:left="0" w:firstLine="0"/>
              <w:jc w:val="center"/>
              <w:rPr>
                <w:rFonts w:ascii="Times New Roman" w:hAnsi="Times New Roman" w:cs="Times New Roman"/>
                <w:sz w:val="24"/>
                <w:szCs w:val="24"/>
              </w:rPr>
            </w:pPr>
          </w:p>
        </w:tc>
        <w:tc>
          <w:tcPr>
            <w:tcW w:w="4107" w:type="dxa"/>
            <w:vAlign w:val="center"/>
          </w:tcPr>
          <w:p w:rsidR="002A2B7C" w:rsidRPr="00C408CF" w:rsidRDefault="002A2B7C" w:rsidP="00FB61C7">
            <w:pPr>
              <w:spacing w:line="240" w:lineRule="auto"/>
              <w:ind w:left="0" w:right="0" w:firstLine="0"/>
              <w:jc w:val="left"/>
              <w:rPr>
                <w:rFonts w:ascii="Times New Roman" w:hAnsi="Times New Roman" w:cs="Times New Roman"/>
                <w:b/>
                <w:sz w:val="24"/>
                <w:szCs w:val="24"/>
                <w:lang w:eastAsia="ru-RU"/>
              </w:rPr>
            </w:pPr>
            <w:r w:rsidRPr="00C408CF">
              <w:rPr>
                <w:rFonts w:ascii="Times New Roman" w:hAnsi="Times New Roman" w:cs="Times New Roman"/>
                <w:b/>
                <w:sz w:val="24"/>
                <w:szCs w:val="24"/>
                <w:lang w:eastAsia="ru-RU"/>
              </w:rPr>
              <w:t>Итого:</w:t>
            </w:r>
          </w:p>
        </w:tc>
        <w:tc>
          <w:tcPr>
            <w:tcW w:w="1217" w:type="dxa"/>
            <w:vAlign w:val="center"/>
          </w:tcPr>
          <w:p w:rsidR="002A2B7C" w:rsidRDefault="002A2B7C" w:rsidP="00CF4822">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125 620</w:t>
            </w:r>
          </w:p>
        </w:tc>
        <w:tc>
          <w:tcPr>
            <w:tcW w:w="1644" w:type="dxa"/>
            <w:vAlign w:val="center"/>
          </w:tcPr>
          <w:p w:rsidR="002A2B7C" w:rsidRPr="00596944" w:rsidRDefault="002A2B7C" w:rsidP="00CF4822">
            <w:pPr>
              <w:spacing w:line="240" w:lineRule="auto"/>
              <w:ind w:left="0" w:firstLine="0"/>
              <w:jc w:val="center"/>
              <w:rPr>
                <w:rFonts w:ascii="Times New Roman" w:hAnsi="Times New Roman" w:cs="Times New Roman"/>
                <w:b/>
                <w:sz w:val="24"/>
                <w:szCs w:val="24"/>
              </w:rPr>
            </w:pPr>
            <w:r w:rsidRPr="00596944">
              <w:rPr>
                <w:rFonts w:ascii="Times New Roman" w:hAnsi="Times New Roman" w:cs="Times New Roman"/>
                <w:b/>
                <w:sz w:val="24"/>
                <w:szCs w:val="24"/>
              </w:rPr>
              <w:t>3 964</w:t>
            </w:r>
          </w:p>
        </w:tc>
        <w:tc>
          <w:tcPr>
            <w:tcW w:w="1644" w:type="dxa"/>
            <w:vAlign w:val="center"/>
          </w:tcPr>
          <w:p w:rsidR="002A2B7C" w:rsidRPr="00596944" w:rsidRDefault="002A2B7C"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14 300</w:t>
            </w:r>
          </w:p>
        </w:tc>
        <w:tc>
          <w:tcPr>
            <w:tcW w:w="1644" w:type="dxa"/>
            <w:vAlign w:val="center"/>
          </w:tcPr>
          <w:p w:rsidR="002A2B7C" w:rsidRPr="00596944" w:rsidRDefault="002A2B7C"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16 148</w:t>
            </w:r>
          </w:p>
        </w:tc>
        <w:tc>
          <w:tcPr>
            <w:tcW w:w="1644" w:type="dxa"/>
            <w:vAlign w:val="center"/>
          </w:tcPr>
          <w:p w:rsidR="002A2B7C" w:rsidRPr="00596944" w:rsidRDefault="002A2B7C"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27 220</w:t>
            </w:r>
          </w:p>
        </w:tc>
        <w:tc>
          <w:tcPr>
            <w:tcW w:w="1644" w:type="dxa"/>
            <w:vAlign w:val="center"/>
          </w:tcPr>
          <w:p w:rsidR="002A2B7C" w:rsidRPr="00596944" w:rsidRDefault="002A2B7C"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22 950</w:t>
            </w:r>
          </w:p>
        </w:tc>
        <w:tc>
          <w:tcPr>
            <w:tcW w:w="1644" w:type="dxa"/>
            <w:vAlign w:val="center"/>
          </w:tcPr>
          <w:p w:rsidR="002A2B7C" w:rsidRPr="00596944" w:rsidRDefault="002A2B7C"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41 038</w:t>
            </w:r>
          </w:p>
        </w:tc>
      </w:tr>
    </w:tbl>
    <w:p w:rsidR="002A2B7C" w:rsidRPr="00C408CF" w:rsidRDefault="002A2B7C" w:rsidP="008F19FA">
      <w:pPr>
        <w:spacing w:line="240" w:lineRule="auto"/>
        <w:ind w:left="0" w:firstLine="0"/>
        <w:jc w:val="center"/>
        <w:rPr>
          <w:rFonts w:ascii="Times New Roman" w:hAnsi="Times New Roman" w:cs="Times New Roman"/>
          <w:sz w:val="28"/>
          <w:szCs w:val="28"/>
        </w:rPr>
      </w:pPr>
      <w:r w:rsidRPr="008C40E6">
        <w:rPr>
          <w:rFonts w:ascii="Times New Roman" w:hAnsi="Times New Roman" w:cs="Times New Roman"/>
          <w:sz w:val="28"/>
          <w:szCs w:val="28"/>
        </w:rPr>
        <w:t>Таблица 14</w:t>
      </w:r>
      <w:r w:rsidRPr="0004056D">
        <w:rPr>
          <w:rFonts w:ascii="Times New Roman" w:hAnsi="Times New Roman" w:cs="Times New Roman"/>
          <w:sz w:val="28"/>
          <w:szCs w:val="28"/>
        </w:rPr>
        <w:t xml:space="preserve"> – Инвестиционные проекты по </w:t>
      </w:r>
      <w:r>
        <w:rPr>
          <w:rFonts w:ascii="Times New Roman" w:hAnsi="Times New Roman" w:cs="Times New Roman"/>
          <w:sz w:val="28"/>
          <w:szCs w:val="28"/>
        </w:rPr>
        <w:t xml:space="preserve">водоотведению </w:t>
      </w:r>
      <w:r w:rsidRPr="00C408CF">
        <w:rPr>
          <w:rFonts w:ascii="Times New Roman" w:hAnsi="Times New Roman" w:cs="Times New Roman"/>
          <w:sz w:val="28"/>
          <w:szCs w:val="28"/>
        </w:rPr>
        <w:t>городского поселения Белореченского</w:t>
      </w:r>
    </w:p>
    <w:p w:rsidR="002A2B7C" w:rsidRPr="0090417A" w:rsidRDefault="002A2B7C" w:rsidP="000A5C91">
      <w:pPr>
        <w:spacing w:line="240" w:lineRule="auto"/>
        <w:ind w:left="0" w:firstLine="0"/>
        <w:jc w:val="center"/>
        <w:rPr>
          <w:rFonts w:ascii="Times New Roman" w:hAnsi="Times New Roman" w:cs="Times New Roman"/>
          <w:sz w:val="28"/>
          <w:szCs w:val="28"/>
        </w:rPr>
      </w:pPr>
      <w:r w:rsidRPr="00C408C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04056D">
        <w:rPr>
          <w:rFonts w:ascii="Times New Roman" w:hAnsi="Times New Roman" w:cs="Times New Roman"/>
          <w:sz w:val="28"/>
          <w:szCs w:val="28"/>
        </w:rPr>
        <w:t xml:space="preserve">на </w:t>
      </w:r>
      <w:r>
        <w:rPr>
          <w:rFonts w:ascii="Times New Roman" w:hAnsi="Times New Roman" w:cs="Times New Roman"/>
          <w:sz w:val="28"/>
          <w:szCs w:val="28"/>
        </w:rPr>
        <w:t>2021</w:t>
      </w:r>
      <w:r w:rsidRPr="0004056D">
        <w:rPr>
          <w:rFonts w:ascii="Times New Roman" w:hAnsi="Times New Roman" w:cs="Times New Roman"/>
          <w:sz w:val="28"/>
          <w:szCs w:val="28"/>
        </w:rPr>
        <w:t xml:space="preserve"> – </w:t>
      </w:r>
      <w:r>
        <w:rPr>
          <w:rFonts w:ascii="Times New Roman" w:hAnsi="Times New Roman" w:cs="Times New Roman"/>
          <w:sz w:val="28"/>
          <w:szCs w:val="28"/>
        </w:rPr>
        <w:t>2030</w:t>
      </w:r>
      <w:r w:rsidRPr="0004056D">
        <w:rPr>
          <w:rFonts w:ascii="Times New Roman" w:hAnsi="Times New Roman" w:cs="Times New Roman"/>
          <w:sz w:val="28"/>
          <w:szCs w:val="28"/>
        </w:rPr>
        <w:t xml:space="preserve"> годы</w:t>
      </w:r>
    </w:p>
    <w:tbl>
      <w:tblPr>
        <w:tblW w:w="158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8"/>
        <w:gridCol w:w="4107"/>
        <w:gridCol w:w="1217"/>
        <w:gridCol w:w="1644"/>
        <w:gridCol w:w="1644"/>
        <w:gridCol w:w="1644"/>
        <w:gridCol w:w="1644"/>
        <w:gridCol w:w="1644"/>
        <w:gridCol w:w="1644"/>
      </w:tblGrid>
      <w:tr w:rsidR="002A2B7C" w:rsidRPr="0090417A" w:rsidTr="00C150D3">
        <w:tc>
          <w:tcPr>
            <w:tcW w:w="688" w:type="dxa"/>
            <w:vMerge w:val="restart"/>
            <w:vAlign w:val="center"/>
          </w:tcPr>
          <w:p w:rsidR="002A2B7C" w:rsidRPr="0090417A" w:rsidRDefault="002A2B7C" w:rsidP="00C150D3">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 п/п</w:t>
            </w:r>
          </w:p>
        </w:tc>
        <w:tc>
          <w:tcPr>
            <w:tcW w:w="4107" w:type="dxa"/>
            <w:vMerge w:val="restart"/>
            <w:vAlign w:val="center"/>
          </w:tcPr>
          <w:p w:rsidR="002A2B7C" w:rsidRPr="0090417A" w:rsidRDefault="002A2B7C" w:rsidP="00C150D3">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Наименование мероприятий</w:t>
            </w:r>
          </w:p>
        </w:tc>
        <w:tc>
          <w:tcPr>
            <w:tcW w:w="1217" w:type="dxa"/>
            <w:vMerge w:val="restart"/>
            <w:vAlign w:val="center"/>
          </w:tcPr>
          <w:p w:rsidR="002A2B7C" w:rsidRPr="0090417A" w:rsidRDefault="002A2B7C" w:rsidP="00C150D3">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Всего</w:t>
            </w:r>
          </w:p>
        </w:tc>
        <w:tc>
          <w:tcPr>
            <w:tcW w:w="9864" w:type="dxa"/>
            <w:gridSpan w:val="6"/>
            <w:vAlign w:val="center"/>
          </w:tcPr>
          <w:p w:rsidR="002A2B7C" w:rsidRPr="0090417A" w:rsidRDefault="002A2B7C" w:rsidP="00C150D3">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Период реализации мероприятий по годам, тыс. руб.</w:t>
            </w:r>
          </w:p>
        </w:tc>
      </w:tr>
      <w:tr w:rsidR="002A2B7C" w:rsidRPr="0090417A" w:rsidTr="00C150D3">
        <w:tc>
          <w:tcPr>
            <w:tcW w:w="688" w:type="dxa"/>
            <w:vMerge/>
          </w:tcPr>
          <w:p w:rsidR="002A2B7C" w:rsidRPr="0090417A" w:rsidRDefault="002A2B7C" w:rsidP="00C150D3">
            <w:pPr>
              <w:spacing w:line="240" w:lineRule="auto"/>
              <w:ind w:left="0" w:firstLine="0"/>
              <w:jc w:val="right"/>
              <w:rPr>
                <w:rFonts w:ascii="Times New Roman" w:hAnsi="Times New Roman" w:cs="Times New Roman"/>
                <w:b/>
                <w:bCs/>
                <w:i/>
                <w:iCs/>
                <w:sz w:val="24"/>
                <w:szCs w:val="24"/>
              </w:rPr>
            </w:pPr>
          </w:p>
        </w:tc>
        <w:tc>
          <w:tcPr>
            <w:tcW w:w="4107" w:type="dxa"/>
            <w:vMerge/>
          </w:tcPr>
          <w:p w:rsidR="002A2B7C" w:rsidRPr="0090417A" w:rsidRDefault="002A2B7C" w:rsidP="00C150D3">
            <w:pPr>
              <w:spacing w:line="240" w:lineRule="auto"/>
              <w:ind w:left="0" w:firstLine="0"/>
              <w:jc w:val="right"/>
              <w:rPr>
                <w:rFonts w:ascii="Times New Roman" w:hAnsi="Times New Roman" w:cs="Times New Roman"/>
                <w:b/>
                <w:bCs/>
                <w:i/>
                <w:iCs/>
                <w:sz w:val="24"/>
                <w:szCs w:val="24"/>
              </w:rPr>
            </w:pPr>
          </w:p>
        </w:tc>
        <w:tc>
          <w:tcPr>
            <w:tcW w:w="1217" w:type="dxa"/>
            <w:vMerge/>
          </w:tcPr>
          <w:p w:rsidR="002A2B7C" w:rsidRPr="0090417A" w:rsidRDefault="002A2B7C" w:rsidP="00C150D3">
            <w:pPr>
              <w:spacing w:line="240" w:lineRule="auto"/>
              <w:ind w:left="0" w:firstLine="0"/>
              <w:jc w:val="right"/>
              <w:rPr>
                <w:rFonts w:ascii="Times New Roman" w:hAnsi="Times New Roman" w:cs="Times New Roman"/>
                <w:b/>
                <w:bCs/>
                <w:i/>
                <w:iCs/>
                <w:sz w:val="24"/>
                <w:szCs w:val="24"/>
              </w:rPr>
            </w:pP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6</w:t>
            </w:r>
            <w:r w:rsidRPr="0090417A">
              <w:rPr>
                <w:rFonts w:ascii="Times New Roman" w:hAnsi="Times New Roman" w:cs="Times New Roman"/>
                <w:b/>
                <w:bCs/>
                <w:sz w:val="24"/>
                <w:szCs w:val="24"/>
              </w:rPr>
              <w:t>-</w:t>
            </w:r>
            <w:r>
              <w:rPr>
                <w:rFonts w:ascii="Times New Roman" w:hAnsi="Times New Roman" w:cs="Times New Roman"/>
                <w:b/>
                <w:bCs/>
                <w:sz w:val="24"/>
                <w:szCs w:val="24"/>
              </w:rPr>
              <w:t>2030</w:t>
            </w:r>
          </w:p>
        </w:tc>
      </w:tr>
      <w:tr w:rsidR="002A2B7C" w:rsidRPr="0090417A" w:rsidTr="00C150D3">
        <w:tc>
          <w:tcPr>
            <w:tcW w:w="688"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07" w:type="dxa"/>
            <w:vAlign w:val="center"/>
          </w:tcPr>
          <w:p w:rsidR="002A2B7C" w:rsidRPr="00304E54" w:rsidRDefault="002A2B7C" w:rsidP="00C150D3">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капитального ремонта зданий КНС</w:t>
            </w:r>
          </w:p>
        </w:tc>
        <w:tc>
          <w:tcPr>
            <w:tcW w:w="1217" w:type="dxa"/>
            <w:vAlign w:val="center"/>
          </w:tcPr>
          <w:p w:rsidR="002A2B7C" w:rsidRDefault="002A2B7C" w:rsidP="00C150D3">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10 000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2 000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2 000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3 000</w:t>
            </w:r>
          </w:p>
        </w:tc>
        <w:tc>
          <w:tcPr>
            <w:tcW w:w="1644"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3 000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C150D3">
        <w:tc>
          <w:tcPr>
            <w:tcW w:w="688"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07" w:type="dxa"/>
            <w:vAlign w:val="center"/>
          </w:tcPr>
          <w:p w:rsidR="002A2B7C" w:rsidRPr="00304E54" w:rsidRDefault="002A2B7C" w:rsidP="00973E7C">
            <w:pPr>
              <w:spacing w:line="240" w:lineRule="auto"/>
              <w:ind w:left="0" w:right="0" w:firstLine="0"/>
              <w:jc w:val="left"/>
              <w:rPr>
                <w:rFonts w:ascii="Times New Roman" w:hAnsi="Times New Roman" w:cs="Times New Roman"/>
                <w:sz w:val="24"/>
                <w:szCs w:val="24"/>
                <w:lang w:eastAsia="ru-RU"/>
              </w:rPr>
            </w:pPr>
            <w:r w:rsidRPr="00C97AB5">
              <w:rPr>
                <w:rFonts w:ascii="Times New Roman" w:hAnsi="Times New Roman" w:cs="Times New Roman"/>
                <w:sz w:val="24"/>
                <w:szCs w:val="24"/>
                <w:lang w:eastAsia="ru-RU"/>
              </w:rPr>
              <w:t xml:space="preserve">Замена насосов, установленных на </w:t>
            </w:r>
            <w:r>
              <w:rPr>
                <w:rFonts w:ascii="Times New Roman" w:hAnsi="Times New Roman" w:cs="Times New Roman"/>
                <w:sz w:val="24"/>
                <w:szCs w:val="24"/>
                <w:lang w:eastAsia="ru-RU"/>
              </w:rPr>
              <w:t xml:space="preserve">всех </w:t>
            </w:r>
            <w:r w:rsidRPr="00C97AB5">
              <w:rPr>
                <w:rFonts w:ascii="Times New Roman" w:hAnsi="Times New Roman" w:cs="Times New Roman"/>
                <w:sz w:val="24"/>
                <w:szCs w:val="24"/>
                <w:lang w:eastAsia="ru-RU"/>
              </w:rPr>
              <w:t>КНС, на новые насосы с приборами контроля и комплектом защиты «от сухог</w:t>
            </w:r>
            <w:r>
              <w:rPr>
                <w:rFonts w:ascii="Times New Roman" w:hAnsi="Times New Roman" w:cs="Times New Roman"/>
                <w:sz w:val="24"/>
                <w:szCs w:val="24"/>
                <w:lang w:eastAsia="ru-RU"/>
              </w:rPr>
              <w:t xml:space="preserve">о хода». </w:t>
            </w:r>
          </w:p>
        </w:tc>
        <w:tc>
          <w:tcPr>
            <w:tcW w:w="1217" w:type="dxa"/>
            <w:vAlign w:val="center"/>
          </w:tcPr>
          <w:p w:rsidR="002A2B7C" w:rsidRDefault="002A2B7C" w:rsidP="00C150D3">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2 500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1 100</w:t>
            </w:r>
          </w:p>
        </w:tc>
        <w:tc>
          <w:tcPr>
            <w:tcW w:w="1644"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1 400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C150D3">
        <w:tc>
          <w:tcPr>
            <w:tcW w:w="688"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07" w:type="dxa"/>
            <w:vAlign w:val="center"/>
          </w:tcPr>
          <w:p w:rsidR="002A2B7C" w:rsidRPr="00304E54" w:rsidRDefault="002A2B7C" w:rsidP="00C150D3">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Установка систем автоматического регулирования работы насосов КНС</w:t>
            </w:r>
          </w:p>
        </w:tc>
        <w:tc>
          <w:tcPr>
            <w:tcW w:w="1217" w:type="dxa"/>
            <w:vAlign w:val="center"/>
          </w:tcPr>
          <w:p w:rsidR="002A2B7C" w:rsidRDefault="002A2B7C" w:rsidP="00C150D3">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1 000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400</w:t>
            </w:r>
          </w:p>
        </w:tc>
        <w:tc>
          <w:tcPr>
            <w:tcW w:w="1644"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C150D3">
        <w:tc>
          <w:tcPr>
            <w:tcW w:w="688"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107" w:type="dxa"/>
            <w:vAlign w:val="center"/>
          </w:tcPr>
          <w:p w:rsidR="002A2B7C" w:rsidRPr="00304E54" w:rsidRDefault="002A2B7C" w:rsidP="00C150D3">
            <w:pPr>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Установка на КНС приборов учета и контроля </w:t>
            </w:r>
          </w:p>
        </w:tc>
        <w:tc>
          <w:tcPr>
            <w:tcW w:w="1217" w:type="dxa"/>
            <w:vAlign w:val="center"/>
          </w:tcPr>
          <w:p w:rsidR="002A2B7C" w:rsidRDefault="002A2B7C" w:rsidP="00C150D3">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1 500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500</w:t>
            </w:r>
          </w:p>
        </w:tc>
        <w:tc>
          <w:tcPr>
            <w:tcW w:w="1644"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0417A" w:rsidTr="00C150D3">
        <w:tc>
          <w:tcPr>
            <w:tcW w:w="688"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07" w:type="dxa"/>
            <w:vAlign w:val="center"/>
          </w:tcPr>
          <w:p w:rsidR="002A2B7C" w:rsidRPr="00304E54" w:rsidRDefault="002A2B7C" w:rsidP="00C150D3">
            <w:pPr>
              <w:spacing w:line="240" w:lineRule="auto"/>
              <w:ind w:left="0" w:right="0" w:firstLine="0"/>
              <w:jc w:val="left"/>
              <w:rPr>
                <w:rFonts w:ascii="Times New Roman" w:hAnsi="Times New Roman" w:cs="Times New Roman"/>
                <w:sz w:val="24"/>
                <w:szCs w:val="24"/>
                <w:lang w:eastAsia="ru-RU"/>
              </w:rPr>
            </w:pPr>
            <w:r w:rsidRPr="00C97AB5">
              <w:rPr>
                <w:rFonts w:ascii="Times New Roman" w:hAnsi="Times New Roman" w:cs="Times New Roman"/>
                <w:sz w:val="24"/>
                <w:szCs w:val="24"/>
                <w:lang w:eastAsia="ru-RU"/>
              </w:rPr>
              <w:t>Перекладка ветхих трубопроводов на участках канализационной сети общей протяженностью 15 731м.</w:t>
            </w:r>
          </w:p>
        </w:tc>
        <w:tc>
          <w:tcPr>
            <w:tcW w:w="1217" w:type="dxa"/>
            <w:vAlign w:val="center"/>
          </w:tcPr>
          <w:p w:rsidR="002A2B7C" w:rsidRDefault="002A2B7C" w:rsidP="00C150D3">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101 695</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1 350</w:t>
            </w:r>
          </w:p>
        </w:tc>
        <w:tc>
          <w:tcPr>
            <w:tcW w:w="1644"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3 250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3 650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8  000</w:t>
            </w:r>
          </w:p>
        </w:tc>
        <w:tc>
          <w:tcPr>
            <w:tcW w:w="1644" w:type="dxa"/>
            <w:vAlign w:val="center"/>
          </w:tcPr>
          <w:p w:rsidR="002A2B7C" w:rsidRDefault="002A2B7C" w:rsidP="00B12517">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13 000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72 445</w:t>
            </w:r>
          </w:p>
        </w:tc>
      </w:tr>
      <w:tr w:rsidR="002A2B7C" w:rsidRPr="0090417A" w:rsidTr="00C150D3">
        <w:tc>
          <w:tcPr>
            <w:tcW w:w="688"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07" w:type="dxa"/>
            <w:vAlign w:val="center"/>
          </w:tcPr>
          <w:p w:rsidR="002A2B7C" w:rsidRPr="00304E54" w:rsidRDefault="002A2B7C" w:rsidP="00C150D3">
            <w:pPr>
              <w:spacing w:line="240" w:lineRule="auto"/>
              <w:ind w:left="0" w:right="0" w:firstLine="0"/>
              <w:jc w:val="left"/>
              <w:rPr>
                <w:rFonts w:ascii="Times New Roman" w:hAnsi="Times New Roman" w:cs="Times New Roman"/>
                <w:sz w:val="24"/>
                <w:szCs w:val="24"/>
                <w:lang w:eastAsia="ru-RU"/>
              </w:rPr>
            </w:pPr>
            <w:r w:rsidRPr="00C97AB5">
              <w:rPr>
                <w:rFonts w:ascii="Times New Roman" w:hAnsi="Times New Roman" w:cs="Times New Roman"/>
                <w:sz w:val="24"/>
                <w:szCs w:val="24"/>
                <w:lang w:eastAsia="ru-RU"/>
              </w:rPr>
              <w:t>Строительство новых участков канализационной сети для подключения перспективных абонентов, общей протяженностью 3 332м.</w:t>
            </w:r>
          </w:p>
        </w:tc>
        <w:tc>
          <w:tcPr>
            <w:tcW w:w="1217" w:type="dxa"/>
            <w:vAlign w:val="center"/>
          </w:tcPr>
          <w:p w:rsidR="002A2B7C" w:rsidRDefault="002A2B7C" w:rsidP="00C150D3">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13 610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610</w:t>
            </w:r>
          </w:p>
        </w:tc>
        <w:tc>
          <w:tcPr>
            <w:tcW w:w="1644"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13 000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644" w:type="dxa"/>
            <w:vAlign w:val="center"/>
          </w:tcPr>
          <w:p w:rsidR="002A2B7C" w:rsidRPr="0090417A" w:rsidRDefault="002A2B7C" w:rsidP="00C150D3">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AF4733" w:rsidTr="00C150D3">
        <w:tc>
          <w:tcPr>
            <w:tcW w:w="688" w:type="dxa"/>
            <w:vAlign w:val="center"/>
          </w:tcPr>
          <w:p w:rsidR="002A2B7C" w:rsidRDefault="002A2B7C" w:rsidP="00C150D3">
            <w:pPr>
              <w:spacing w:line="240" w:lineRule="auto"/>
              <w:ind w:left="0" w:firstLine="0"/>
              <w:jc w:val="center"/>
              <w:rPr>
                <w:rFonts w:ascii="Times New Roman" w:hAnsi="Times New Roman" w:cs="Times New Roman"/>
                <w:sz w:val="24"/>
                <w:szCs w:val="24"/>
              </w:rPr>
            </w:pPr>
          </w:p>
        </w:tc>
        <w:tc>
          <w:tcPr>
            <w:tcW w:w="4107" w:type="dxa"/>
            <w:vAlign w:val="center"/>
          </w:tcPr>
          <w:p w:rsidR="002A2B7C" w:rsidRPr="00C408CF" w:rsidRDefault="002A2B7C" w:rsidP="00C150D3">
            <w:pPr>
              <w:spacing w:line="240" w:lineRule="auto"/>
              <w:ind w:left="0" w:right="0" w:firstLine="0"/>
              <w:jc w:val="left"/>
              <w:rPr>
                <w:rFonts w:ascii="Times New Roman" w:hAnsi="Times New Roman" w:cs="Times New Roman"/>
                <w:b/>
                <w:sz w:val="24"/>
                <w:szCs w:val="24"/>
                <w:lang w:eastAsia="ru-RU"/>
              </w:rPr>
            </w:pPr>
            <w:r w:rsidRPr="00C408CF">
              <w:rPr>
                <w:rFonts w:ascii="Times New Roman" w:hAnsi="Times New Roman" w:cs="Times New Roman"/>
                <w:b/>
                <w:sz w:val="24"/>
                <w:szCs w:val="24"/>
                <w:lang w:eastAsia="ru-RU"/>
              </w:rPr>
              <w:t>Итого:</w:t>
            </w:r>
          </w:p>
        </w:tc>
        <w:tc>
          <w:tcPr>
            <w:tcW w:w="1217" w:type="dxa"/>
            <w:vAlign w:val="center"/>
          </w:tcPr>
          <w:p w:rsidR="002A2B7C" w:rsidRDefault="002A2B7C" w:rsidP="00C150D3">
            <w:pPr>
              <w:keepNext/>
              <w:keepLines/>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130 305</w:t>
            </w:r>
          </w:p>
        </w:tc>
        <w:tc>
          <w:tcPr>
            <w:tcW w:w="1644" w:type="dxa"/>
            <w:vAlign w:val="center"/>
          </w:tcPr>
          <w:p w:rsidR="002A2B7C" w:rsidRPr="00AF4733" w:rsidRDefault="002A2B7C" w:rsidP="00C150D3">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3 4</w:t>
            </w:r>
            <w:r w:rsidRPr="00AF4733">
              <w:rPr>
                <w:rFonts w:ascii="Times New Roman" w:hAnsi="Times New Roman" w:cs="Times New Roman"/>
                <w:b/>
                <w:sz w:val="24"/>
                <w:szCs w:val="24"/>
              </w:rPr>
              <w:t>60</w:t>
            </w:r>
          </w:p>
        </w:tc>
        <w:tc>
          <w:tcPr>
            <w:tcW w:w="1644" w:type="dxa"/>
            <w:vAlign w:val="center"/>
          </w:tcPr>
          <w:p w:rsidR="002A2B7C" w:rsidRPr="00AF4733" w:rsidRDefault="002A2B7C" w:rsidP="00C150D3">
            <w:pPr>
              <w:spacing w:line="240" w:lineRule="auto"/>
              <w:ind w:left="0" w:firstLine="0"/>
              <w:jc w:val="center"/>
              <w:rPr>
                <w:rFonts w:ascii="Times New Roman" w:hAnsi="Times New Roman" w:cs="Times New Roman"/>
                <w:b/>
                <w:sz w:val="24"/>
                <w:szCs w:val="24"/>
              </w:rPr>
            </w:pPr>
            <w:r w:rsidRPr="00AF4733">
              <w:rPr>
                <w:rFonts w:ascii="Times New Roman" w:hAnsi="Times New Roman" w:cs="Times New Roman"/>
                <w:b/>
                <w:sz w:val="24"/>
                <w:szCs w:val="24"/>
              </w:rPr>
              <w:t>20 750</w:t>
            </w:r>
          </w:p>
        </w:tc>
        <w:tc>
          <w:tcPr>
            <w:tcW w:w="1644" w:type="dxa"/>
            <w:vAlign w:val="center"/>
          </w:tcPr>
          <w:p w:rsidR="002A2B7C" w:rsidRPr="00AF4733" w:rsidRDefault="002A2B7C" w:rsidP="00C150D3">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6 150</w:t>
            </w:r>
          </w:p>
        </w:tc>
        <w:tc>
          <w:tcPr>
            <w:tcW w:w="1644" w:type="dxa"/>
            <w:vAlign w:val="center"/>
          </w:tcPr>
          <w:p w:rsidR="002A2B7C" w:rsidRPr="00AF4733" w:rsidRDefault="002A2B7C" w:rsidP="00C150D3">
            <w:pPr>
              <w:spacing w:line="240" w:lineRule="auto"/>
              <w:ind w:left="0" w:firstLine="0"/>
              <w:jc w:val="center"/>
              <w:rPr>
                <w:rFonts w:ascii="Times New Roman" w:hAnsi="Times New Roman" w:cs="Times New Roman"/>
                <w:b/>
                <w:sz w:val="24"/>
                <w:szCs w:val="24"/>
              </w:rPr>
            </w:pPr>
            <w:r w:rsidRPr="00AF4733">
              <w:rPr>
                <w:rFonts w:ascii="Times New Roman" w:hAnsi="Times New Roman" w:cs="Times New Roman"/>
                <w:b/>
                <w:sz w:val="24"/>
                <w:szCs w:val="24"/>
              </w:rPr>
              <w:t>11 500</w:t>
            </w:r>
          </w:p>
        </w:tc>
        <w:tc>
          <w:tcPr>
            <w:tcW w:w="1644" w:type="dxa"/>
            <w:vAlign w:val="center"/>
          </w:tcPr>
          <w:p w:rsidR="002A2B7C" w:rsidRPr="00AF4733" w:rsidRDefault="002A2B7C" w:rsidP="00C150D3">
            <w:pPr>
              <w:spacing w:line="240" w:lineRule="auto"/>
              <w:ind w:left="0" w:firstLine="0"/>
              <w:jc w:val="center"/>
              <w:rPr>
                <w:rFonts w:ascii="Times New Roman" w:hAnsi="Times New Roman" w:cs="Times New Roman"/>
                <w:b/>
                <w:sz w:val="24"/>
                <w:szCs w:val="24"/>
              </w:rPr>
            </w:pPr>
            <w:r w:rsidRPr="00AF4733">
              <w:rPr>
                <w:rFonts w:ascii="Times New Roman" w:hAnsi="Times New Roman" w:cs="Times New Roman"/>
                <w:b/>
                <w:sz w:val="24"/>
                <w:szCs w:val="24"/>
              </w:rPr>
              <w:t>16 000</w:t>
            </w:r>
          </w:p>
        </w:tc>
        <w:tc>
          <w:tcPr>
            <w:tcW w:w="1644" w:type="dxa"/>
            <w:vAlign w:val="center"/>
          </w:tcPr>
          <w:p w:rsidR="002A2B7C" w:rsidRPr="00AF4733" w:rsidRDefault="002A2B7C" w:rsidP="00C150D3">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72 445</w:t>
            </w:r>
          </w:p>
        </w:tc>
      </w:tr>
    </w:tbl>
    <w:p w:rsidR="002A2B7C" w:rsidRDefault="002A2B7C" w:rsidP="000A5C91">
      <w:pPr>
        <w:spacing w:line="240" w:lineRule="auto"/>
        <w:ind w:left="0" w:firstLine="0"/>
        <w:jc w:val="left"/>
        <w:rPr>
          <w:rFonts w:ascii="Times New Roman" w:hAnsi="Times New Roman" w:cs="Times New Roman"/>
          <w:sz w:val="28"/>
          <w:szCs w:val="28"/>
        </w:rPr>
      </w:pPr>
    </w:p>
    <w:p w:rsidR="002A2B7C" w:rsidRDefault="002A2B7C" w:rsidP="00CF4822">
      <w:pPr>
        <w:spacing w:line="240" w:lineRule="auto"/>
        <w:ind w:left="0" w:firstLine="0"/>
        <w:jc w:val="center"/>
        <w:rPr>
          <w:rFonts w:ascii="Times New Roman" w:hAnsi="Times New Roman" w:cs="Times New Roman"/>
          <w:sz w:val="28"/>
          <w:szCs w:val="28"/>
        </w:rPr>
      </w:pPr>
      <w:r w:rsidRPr="008C40E6">
        <w:rPr>
          <w:rFonts w:ascii="Times New Roman" w:hAnsi="Times New Roman" w:cs="Times New Roman"/>
          <w:sz w:val="28"/>
          <w:szCs w:val="28"/>
        </w:rPr>
        <w:t>Таблица 15</w:t>
      </w:r>
      <w:r w:rsidRPr="0090417A">
        <w:rPr>
          <w:rFonts w:ascii="Times New Roman" w:hAnsi="Times New Roman" w:cs="Times New Roman"/>
          <w:sz w:val="28"/>
          <w:szCs w:val="28"/>
        </w:rPr>
        <w:t xml:space="preserve"> – Инвестиционные проекты по </w:t>
      </w:r>
      <w:r>
        <w:rPr>
          <w:rFonts w:ascii="Times New Roman" w:hAnsi="Times New Roman" w:cs="Times New Roman"/>
          <w:sz w:val="28"/>
          <w:szCs w:val="28"/>
        </w:rPr>
        <w:t xml:space="preserve">сбору и вывозу ТКО городского поселения Белореченского </w:t>
      </w:r>
    </w:p>
    <w:p w:rsidR="002A2B7C" w:rsidRPr="0090417A" w:rsidRDefault="002A2B7C" w:rsidP="00CF4822">
      <w:pPr>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sidRPr="0090417A">
        <w:rPr>
          <w:rFonts w:ascii="Times New Roman" w:hAnsi="Times New Roman" w:cs="Times New Roman"/>
          <w:sz w:val="28"/>
          <w:szCs w:val="28"/>
        </w:rPr>
        <w:t xml:space="preserve"> на </w:t>
      </w:r>
      <w:r>
        <w:rPr>
          <w:rFonts w:ascii="Times New Roman" w:hAnsi="Times New Roman" w:cs="Times New Roman"/>
          <w:sz w:val="28"/>
          <w:szCs w:val="28"/>
        </w:rPr>
        <w:t>2021</w:t>
      </w:r>
      <w:r w:rsidRPr="0090417A">
        <w:rPr>
          <w:rFonts w:ascii="Times New Roman" w:hAnsi="Times New Roman" w:cs="Times New Roman"/>
          <w:sz w:val="28"/>
          <w:szCs w:val="28"/>
        </w:rPr>
        <w:t xml:space="preserve"> – </w:t>
      </w:r>
      <w:r>
        <w:rPr>
          <w:rFonts w:ascii="Times New Roman" w:hAnsi="Times New Roman" w:cs="Times New Roman"/>
          <w:sz w:val="28"/>
          <w:szCs w:val="28"/>
        </w:rPr>
        <w:t>2030</w:t>
      </w:r>
      <w:r w:rsidRPr="0090417A">
        <w:rPr>
          <w:rFonts w:ascii="Times New Roman" w:hAnsi="Times New Roman" w:cs="Times New Roman"/>
          <w:sz w:val="28"/>
          <w:szCs w:val="28"/>
        </w:rPr>
        <w:t xml:space="preserve"> годы</w:t>
      </w:r>
    </w:p>
    <w:tbl>
      <w:tblPr>
        <w:tblW w:w="1587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7"/>
        <w:gridCol w:w="3755"/>
        <w:gridCol w:w="1294"/>
        <w:gridCol w:w="1467"/>
        <w:gridCol w:w="1596"/>
        <w:gridCol w:w="1596"/>
        <w:gridCol w:w="1882"/>
        <w:gridCol w:w="1978"/>
        <w:gridCol w:w="1521"/>
      </w:tblGrid>
      <w:tr w:rsidR="002A2B7C" w:rsidRPr="0090417A" w:rsidTr="000A5C91">
        <w:tc>
          <w:tcPr>
            <w:tcW w:w="787" w:type="dxa"/>
            <w:vMerge w:val="restart"/>
            <w:vAlign w:val="center"/>
          </w:tcPr>
          <w:p w:rsidR="002A2B7C" w:rsidRPr="0090417A" w:rsidRDefault="002A2B7C" w:rsidP="00CF4822">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 п/п</w:t>
            </w:r>
          </w:p>
        </w:tc>
        <w:tc>
          <w:tcPr>
            <w:tcW w:w="3755" w:type="dxa"/>
            <w:vMerge w:val="restart"/>
            <w:vAlign w:val="center"/>
          </w:tcPr>
          <w:p w:rsidR="002A2B7C" w:rsidRPr="0090417A" w:rsidRDefault="002A2B7C" w:rsidP="00CF4822">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Наименование мероприятий</w:t>
            </w:r>
          </w:p>
        </w:tc>
        <w:tc>
          <w:tcPr>
            <w:tcW w:w="1294" w:type="dxa"/>
            <w:vMerge w:val="restart"/>
            <w:vAlign w:val="center"/>
          </w:tcPr>
          <w:p w:rsidR="002A2B7C" w:rsidRPr="0090417A" w:rsidRDefault="002A2B7C" w:rsidP="00CF4822">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Всего</w:t>
            </w:r>
          </w:p>
        </w:tc>
        <w:tc>
          <w:tcPr>
            <w:tcW w:w="10040" w:type="dxa"/>
            <w:gridSpan w:val="6"/>
            <w:vAlign w:val="center"/>
          </w:tcPr>
          <w:p w:rsidR="002A2B7C" w:rsidRPr="0090417A" w:rsidRDefault="002A2B7C" w:rsidP="00CF4822">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Период реализации мероприятий по годам, тыс. руб.</w:t>
            </w:r>
          </w:p>
        </w:tc>
      </w:tr>
      <w:tr w:rsidR="002A2B7C" w:rsidRPr="0090417A" w:rsidTr="000A5C91">
        <w:tc>
          <w:tcPr>
            <w:tcW w:w="787" w:type="dxa"/>
            <w:vMerge/>
          </w:tcPr>
          <w:p w:rsidR="002A2B7C" w:rsidRPr="0090417A" w:rsidRDefault="002A2B7C" w:rsidP="00CF4822">
            <w:pPr>
              <w:spacing w:line="240" w:lineRule="auto"/>
              <w:ind w:left="0" w:firstLine="0"/>
              <w:jc w:val="right"/>
              <w:rPr>
                <w:rFonts w:ascii="Times New Roman" w:hAnsi="Times New Roman" w:cs="Times New Roman"/>
                <w:b/>
                <w:bCs/>
                <w:i/>
                <w:iCs/>
                <w:sz w:val="24"/>
                <w:szCs w:val="24"/>
              </w:rPr>
            </w:pPr>
          </w:p>
        </w:tc>
        <w:tc>
          <w:tcPr>
            <w:tcW w:w="3755" w:type="dxa"/>
            <w:vMerge/>
          </w:tcPr>
          <w:p w:rsidR="002A2B7C" w:rsidRPr="0090417A" w:rsidRDefault="002A2B7C" w:rsidP="00CF4822">
            <w:pPr>
              <w:spacing w:line="240" w:lineRule="auto"/>
              <w:ind w:left="0" w:firstLine="0"/>
              <w:jc w:val="right"/>
              <w:rPr>
                <w:rFonts w:ascii="Times New Roman" w:hAnsi="Times New Roman" w:cs="Times New Roman"/>
                <w:b/>
                <w:bCs/>
                <w:i/>
                <w:iCs/>
                <w:sz w:val="24"/>
                <w:szCs w:val="24"/>
              </w:rPr>
            </w:pPr>
          </w:p>
        </w:tc>
        <w:tc>
          <w:tcPr>
            <w:tcW w:w="1294" w:type="dxa"/>
            <w:vMerge/>
          </w:tcPr>
          <w:p w:rsidR="002A2B7C" w:rsidRPr="0090417A" w:rsidRDefault="002A2B7C" w:rsidP="00CF4822">
            <w:pPr>
              <w:spacing w:line="240" w:lineRule="auto"/>
              <w:ind w:left="0" w:firstLine="0"/>
              <w:jc w:val="right"/>
              <w:rPr>
                <w:rFonts w:ascii="Times New Roman" w:hAnsi="Times New Roman" w:cs="Times New Roman"/>
                <w:b/>
                <w:bCs/>
                <w:i/>
                <w:iCs/>
                <w:sz w:val="24"/>
                <w:szCs w:val="24"/>
              </w:rPr>
            </w:pPr>
          </w:p>
        </w:tc>
        <w:tc>
          <w:tcPr>
            <w:tcW w:w="1467"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1596"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596"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882"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1978"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1521" w:type="dxa"/>
            <w:vAlign w:val="center"/>
          </w:tcPr>
          <w:p w:rsidR="002A2B7C" w:rsidRPr="0090417A" w:rsidRDefault="002A2B7C" w:rsidP="00861475">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6</w:t>
            </w:r>
            <w:r w:rsidRPr="0090417A">
              <w:rPr>
                <w:rFonts w:ascii="Times New Roman" w:hAnsi="Times New Roman" w:cs="Times New Roman"/>
                <w:b/>
                <w:bCs/>
                <w:sz w:val="24"/>
                <w:szCs w:val="24"/>
              </w:rPr>
              <w:t>-</w:t>
            </w:r>
            <w:r>
              <w:rPr>
                <w:rFonts w:ascii="Times New Roman" w:hAnsi="Times New Roman" w:cs="Times New Roman"/>
                <w:b/>
                <w:bCs/>
                <w:sz w:val="24"/>
                <w:szCs w:val="24"/>
              </w:rPr>
              <w:t>2030</w:t>
            </w:r>
          </w:p>
        </w:tc>
      </w:tr>
      <w:tr w:rsidR="002A2B7C" w:rsidRPr="009F5E27" w:rsidTr="000A5C91">
        <w:tc>
          <w:tcPr>
            <w:tcW w:w="787" w:type="dxa"/>
            <w:vAlign w:val="center"/>
          </w:tcPr>
          <w:p w:rsidR="002A2B7C" w:rsidRPr="009F5E27" w:rsidRDefault="002A2B7C" w:rsidP="00CF4822">
            <w:pPr>
              <w:spacing w:line="240" w:lineRule="auto"/>
              <w:ind w:left="0" w:firstLine="0"/>
              <w:jc w:val="center"/>
              <w:rPr>
                <w:rFonts w:ascii="Times New Roman" w:hAnsi="Times New Roman" w:cs="Times New Roman"/>
                <w:sz w:val="24"/>
                <w:szCs w:val="24"/>
              </w:rPr>
            </w:pPr>
            <w:r w:rsidRPr="009F5E27">
              <w:rPr>
                <w:rFonts w:ascii="Times New Roman" w:hAnsi="Times New Roman" w:cs="Times New Roman"/>
                <w:sz w:val="24"/>
                <w:szCs w:val="24"/>
              </w:rPr>
              <w:t>1</w:t>
            </w:r>
          </w:p>
        </w:tc>
        <w:tc>
          <w:tcPr>
            <w:tcW w:w="3755" w:type="dxa"/>
            <w:vAlign w:val="center"/>
          </w:tcPr>
          <w:p w:rsidR="002A2B7C" w:rsidRPr="009F5E27" w:rsidRDefault="002A2B7C" w:rsidP="00FB61C7">
            <w:pPr>
              <w:spacing w:line="240" w:lineRule="auto"/>
              <w:ind w:left="0" w:right="0" w:firstLine="0"/>
              <w:jc w:val="left"/>
              <w:rPr>
                <w:rFonts w:ascii="Times New Roman" w:hAnsi="Times New Roman" w:cs="Times New Roman"/>
                <w:sz w:val="24"/>
                <w:szCs w:val="24"/>
                <w:vertAlign w:val="superscript"/>
                <w:lang w:eastAsia="ru-RU"/>
              </w:rPr>
            </w:pPr>
            <w:r w:rsidRPr="009F5E27">
              <w:rPr>
                <w:rFonts w:ascii="Times New Roman" w:hAnsi="Times New Roman" w:cs="Times New Roman"/>
                <w:sz w:val="24"/>
                <w:szCs w:val="24"/>
                <w:lang w:eastAsia="ru-RU"/>
              </w:rPr>
              <w:t>Строительство контейнерных площадок 27 шт</w:t>
            </w:r>
            <w:r>
              <w:rPr>
                <w:rFonts w:ascii="Times New Roman" w:hAnsi="Times New Roman" w:cs="Times New Roman"/>
                <w:sz w:val="24"/>
                <w:szCs w:val="24"/>
                <w:lang w:eastAsia="ru-RU"/>
              </w:rPr>
              <w:t>.</w:t>
            </w:r>
            <w:r w:rsidRPr="009F5E27">
              <w:rPr>
                <w:rFonts w:ascii="Times New Roman" w:hAnsi="Times New Roman" w:cs="Times New Roman"/>
                <w:sz w:val="24"/>
                <w:szCs w:val="24"/>
                <w:lang w:eastAsia="ru-RU"/>
              </w:rPr>
              <w:t xml:space="preserve"> </w:t>
            </w:r>
          </w:p>
        </w:tc>
        <w:tc>
          <w:tcPr>
            <w:tcW w:w="1294" w:type="dxa"/>
            <w:vAlign w:val="center"/>
          </w:tcPr>
          <w:p w:rsidR="002A2B7C" w:rsidRPr="009F5E27" w:rsidRDefault="002A2B7C" w:rsidP="00CF4822">
            <w:pPr>
              <w:spacing w:line="240" w:lineRule="auto"/>
              <w:ind w:left="0" w:right="0" w:firstLine="0"/>
              <w:jc w:val="center"/>
              <w:rPr>
                <w:rFonts w:ascii="Times New Roman" w:hAnsi="Times New Roman" w:cs="Times New Roman"/>
                <w:b/>
                <w:sz w:val="24"/>
                <w:szCs w:val="24"/>
                <w:shd w:val="clear" w:color="auto" w:fill="FFFFFF"/>
              </w:rPr>
            </w:pPr>
            <w:r w:rsidRPr="0025437A">
              <w:rPr>
                <w:rFonts w:ascii="Times New Roman" w:hAnsi="Times New Roman" w:cs="Times New Roman"/>
                <w:b/>
                <w:sz w:val="24"/>
                <w:szCs w:val="24"/>
                <w:shd w:val="clear" w:color="auto" w:fill="FFFFFF"/>
              </w:rPr>
              <w:t>3106,0</w:t>
            </w:r>
          </w:p>
        </w:tc>
        <w:tc>
          <w:tcPr>
            <w:tcW w:w="1467" w:type="dxa"/>
            <w:vAlign w:val="center"/>
          </w:tcPr>
          <w:p w:rsidR="002A2B7C" w:rsidRPr="009F5E27" w:rsidRDefault="002A2B7C" w:rsidP="00CF4822">
            <w:pPr>
              <w:spacing w:line="240" w:lineRule="auto"/>
              <w:ind w:left="0" w:right="0" w:firstLine="0"/>
              <w:jc w:val="center"/>
              <w:rPr>
                <w:rFonts w:ascii="Times New Roman" w:hAnsi="Times New Roman" w:cs="Times New Roman"/>
                <w:sz w:val="24"/>
                <w:szCs w:val="24"/>
                <w:shd w:val="clear" w:color="auto" w:fill="FFFFFF"/>
              </w:rPr>
            </w:pPr>
            <w:r w:rsidRPr="0025437A">
              <w:rPr>
                <w:rFonts w:ascii="Times New Roman" w:hAnsi="Times New Roman" w:cs="Times New Roman"/>
                <w:sz w:val="24"/>
                <w:szCs w:val="24"/>
                <w:shd w:val="clear" w:color="auto" w:fill="FFFFFF"/>
              </w:rPr>
              <w:t>3106,0</w:t>
            </w:r>
          </w:p>
        </w:tc>
        <w:tc>
          <w:tcPr>
            <w:tcW w:w="1596" w:type="dxa"/>
            <w:vAlign w:val="center"/>
          </w:tcPr>
          <w:p w:rsidR="002A2B7C" w:rsidRPr="009F5E27" w:rsidRDefault="002A2B7C" w:rsidP="00CF4822">
            <w:pPr>
              <w:spacing w:line="240" w:lineRule="auto"/>
              <w:ind w:left="0" w:firstLine="0"/>
              <w:jc w:val="center"/>
              <w:rPr>
                <w:rFonts w:ascii="Times New Roman" w:hAnsi="Times New Roman" w:cs="Times New Roman"/>
                <w:sz w:val="24"/>
                <w:szCs w:val="24"/>
              </w:rPr>
            </w:pPr>
            <w:r w:rsidRPr="009F5E27">
              <w:rPr>
                <w:rFonts w:ascii="Times New Roman" w:hAnsi="Times New Roman" w:cs="Times New Roman"/>
                <w:sz w:val="24"/>
                <w:szCs w:val="24"/>
              </w:rPr>
              <w:t>0</w:t>
            </w:r>
          </w:p>
        </w:tc>
        <w:tc>
          <w:tcPr>
            <w:tcW w:w="1596" w:type="dxa"/>
            <w:vAlign w:val="center"/>
          </w:tcPr>
          <w:p w:rsidR="002A2B7C" w:rsidRPr="009F5E27"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882" w:type="dxa"/>
            <w:vAlign w:val="center"/>
          </w:tcPr>
          <w:p w:rsidR="002A2B7C" w:rsidRPr="009F5E27"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978" w:type="dxa"/>
            <w:vAlign w:val="center"/>
          </w:tcPr>
          <w:p w:rsidR="002A2B7C" w:rsidRPr="009F5E27"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21" w:type="dxa"/>
            <w:vAlign w:val="center"/>
          </w:tcPr>
          <w:p w:rsidR="002A2B7C" w:rsidRPr="009F5E27" w:rsidRDefault="002A2B7C" w:rsidP="00C408CF">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F5E27" w:rsidTr="000A5C91">
        <w:tc>
          <w:tcPr>
            <w:tcW w:w="787" w:type="dxa"/>
            <w:vAlign w:val="center"/>
          </w:tcPr>
          <w:p w:rsidR="002A2B7C" w:rsidRPr="009F5E27" w:rsidRDefault="002A2B7C" w:rsidP="00CF4822">
            <w:pPr>
              <w:spacing w:line="240" w:lineRule="auto"/>
              <w:ind w:left="0" w:firstLine="0"/>
              <w:jc w:val="center"/>
              <w:rPr>
                <w:rFonts w:ascii="Times New Roman" w:hAnsi="Times New Roman" w:cs="Times New Roman"/>
                <w:sz w:val="24"/>
                <w:szCs w:val="24"/>
              </w:rPr>
            </w:pPr>
            <w:r w:rsidRPr="009F5E27">
              <w:rPr>
                <w:rFonts w:ascii="Times New Roman" w:hAnsi="Times New Roman" w:cs="Times New Roman"/>
                <w:sz w:val="24"/>
                <w:szCs w:val="24"/>
              </w:rPr>
              <w:t>2</w:t>
            </w:r>
          </w:p>
        </w:tc>
        <w:tc>
          <w:tcPr>
            <w:tcW w:w="3755" w:type="dxa"/>
            <w:vAlign w:val="center"/>
          </w:tcPr>
          <w:p w:rsidR="002A2B7C" w:rsidRPr="009F5E27" w:rsidRDefault="002A2B7C" w:rsidP="00FB61C7">
            <w:pPr>
              <w:spacing w:line="240" w:lineRule="auto"/>
              <w:ind w:left="0" w:right="0" w:firstLine="0"/>
              <w:jc w:val="left"/>
              <w:rPr>
                <w:rFonts w:ascii="Times New Roman" w:hAnsi="Times New Roman" w:cs="Times New Roman"/>
                <w:sz w:val="24"/>
                <w:szCs w:val="24"/>
                <w:lang w:eastAsia="ru-RU"/>
              </w:rPr>
            </w:pPr>
            <w:r w:rsidRPr="009F5E27">
              <w:rPr>
                <w:rFonts w:ascii="Times New Roman" w:hAnsi="Times New Roman" w:cs="Times New Roman"/>
                <w:sz w:val="24"/>
                <w:szCs w:val="24"/>
                <w:lang w:eastAsia="ru-RU"/>
              </w:rPr>
              <w:t xml:space="preserve">Установка контейнеров </w:t>
            </w:r>
            <w:r w:rsidRPr="009F5E27">
              <w:rPr>
                <w:rFonts w:ascii="Times New Roman" w:hAnsi="Times New Roman" w:cs="Times New Roman"/>
                <w:sz w:val="24"/>
                <w:szCs w:val="24"/>
                <w:lang w:val="en-US" w:eastAsia="ru-RU"/>
              </w:rPr>
              <w:t>V</w:t>
            </w:r>
            <w:r w:rsidRPr="009F5E27">
              <w:rPr>
                <w:rFonts w:ascii="Times New Roman" w:hAnsi="Times New Roman" w:cs="Times New Roman"/>
                <w:sz w:val="24"/>
                <w:szCs w:val="24"/>
                <w:lang w:eastAsia="ru-RU"/>
              </w:rPr>
              <w:t>=0,75м</w:t>
            </w:r>
            <w:r w:rsidRPr="009F5E27">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 xml:space="preserve">   56</w:t>
            </w:r>
            <w:r w:rsidRPr="009F5E27">
              <w:rPr>
                <w:rFonts w:ascii="Times New Roman" w:hAnsi="Times New Roman" w:cs="Times New Roman"/>
                <w:sz w:val="24"/>
                <w:szCs w:val="24"/>
                <w:lang w:eastAsia="ru-RU"/>
              </w:rPr>
              <w:t xml:space="preserve"> шт</w:t>
            </w:r>
            <w:r>
              <w:rPr>
                <w:rFonts w:ascii="Times New Roman" w:hAnsi="Times New Roman" w:cs="Times New Roman"/>
                <w:sz w:val="24"/>
                <w:szCs w:val="24"/>
                <w:lang w:eastAsia="ru-RU"/>
              </w:rPr>
              <w:t>. и бункеров 11шт. V=8</w:t>
            </w:r>
            <w:r w:rsidRPr="00C408CF">
              <w:rPr>
                <w:rFonts w:ascii="Times New Roman" w:hAnsi="Times New Roman" w:cs="Times New Roman"/>
                <w:sz w:val="24"/>
                <w:szCs w:val="24"/>
                <w:lang w:eastAsia="ru-RU"/>
              </w:rPr>
              <w:t>м</w:t>
            </w:r>
            <w:r w:rsidRPr="004F20B8">
              <w:rPr>
                <w:rFonts w:ascii="Times New Roman" w:hAnsi="Times New Roman" w:cs="Times New Roman"/>
                <w:sz w:val="24"/>
                <w:szCs w:val="24"/>
                <w:vertAlign w:val="superscript"/>
                <w:lang w:eastAsia="ru-RU"/>
              </w:rPr>
              <w:t xml:space="preserve">3 </w:t>
            </w:r>
            <w:r w:rsidRPr="00C408CF">
              <w:rPr>
                <w:rFonts w:ascii="Times New Roman" w:hAnsi="Times New Roman" w:cs="Times New Roman"/>
                <w:sz w:val="24"/>
                <w:szCs w:val="24"/>
                <w:lang w:eastAsia="ru-RU"/>
              </w:rPr>
              <w:t xml:space="preserve">   </w:t>
            </w:r>
          </w:p>
        </w:tc>
        <w:tc>
          <w:tcPr>
            <w:tcW w:w="1294" w:type="dxa"/>
            <w:vAlign w:val="center"/>
          </w:tcPr>
          <w:p w:rsidR="002A2B7C" w:rsidRPr="009F5E27" w:rsidRDefault="002A2B7C" w:rsidP="00C359E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1199,4</w:t>
            </w:r>
          </w:p>
        </w:tc>
        <w:tc>
          <w:tcPr>
            <w:tcW w:w="1467" w:type="dxa"/>
            <w:vAlign w:val="center"/>
          </w:tcPr>
          <w:p w:rsidR="002A2B7C" w:rsidRPr="009F5E27" w:rsidRDefault="002A2B7C" w:rsidP="00CF4822">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1199,4</w:t>
            </w:r>
          </w:p>
        </w:tc>
        <w:tc>
          <w:tcPr>
            <w:tcW w:w="1596" w:type="dxa"/>
            <w:vAlign w:val="center"/>
          </w:tcPr>
          <w:p w:rsidR="002A2B7C" w:rsidRPr="009F5E27" w:rsidRDefault="002A2B7C" w:rsidP="00CF4822">
            <w:pPr>
              <w:spacing w:line="240" w:lineRule="auto"/>
              <w:ind w:left="0" w:firstLine="0"/>
              <w:jc w:val="center"/>
              <w:rPr>
                <w:rFonts w:ascii="Times New Roman" w:hAnsi="Times New Roman" w:cs="Times New Roman"/>
                <w:sz w:val="24"/>
                <w:szCs w:val="24"/>
              </w:rPr>
            </w:pPr>
            <w:r w:rsidRPr="009F5E27">
              <w:rPr>
                <w:rFonts w:ascii="Times New Roman" w:hAnsi="Times New Roman" w:cs="Times New Roman"/>
                <w:sz w:val="24"/>
                <w:szCs w:val="24"/>
              </w:rPr>
              <w:t>0</w:t>
            </w:r>
          </w:p>
        </w:tc>
        <w:tc>
          <w:tcPr>
            <w:tcW w:w="1596" w:type="dxa"/>
            <w:vAlign w:val="center"/>
          </w:tcPr>
          <w:p w:rsidR="002A2B7C" w:rsidRPr="009F5E27"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882" w:type="dxa"/>
            <w:vAlign w:val="center"/>
          </w:tcPr>
          <w:p w:rsidR="002A2B7C" w:rsidRPr="009F5E27"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978" w:type="dxa"/>
            <w:vAlign w:val="center"/>
          </w:tcPr>
          <w:p w:rsidR="002A2B7C" w:rsidRPr="009F5E27"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21" w:type="dxa"/>
            <w:vAlign w:val="center"/>
          </w:tcPr>
          <w:p w:rsidR="002A2B7C" w:rsidRPr="009F5E27" w:rsidRDefault="002A2B7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2A2B7C" w:rsidRPr="009F5E27" w:rsidTr="000A5C91">
        <w:tc>
          <w:tcPr>
            <w:tcW w:w="787" w:type="dxa"/>
            <w:vAlign w:val="center"/>
          </w:tcPr>
          <w:p w:rsidR="002A2B7C" w:rsidRPr="009F5E27" w:rsidRDefault="002A2B7C" w:rsidP="00CF4822">
            <w:pPr>
              <w:spacing w:line="240" w:lineRule="auto"/>
              <w:ind w:left="0" w:firstLine="0"/>
              <w:jc w:val="center"/>
              <w:rPr>
                <w:rFonts w:ascii="Times New Roman" w:hAnsi="Times New Roman" w:cs="Times New Roman"/>
                <w:b/>
                <w:sz w:val="24"/>
                <w:szCs w:val="24"/>
              </w:rPr>
            </w:pPr>
          </w:p>
        </w:tc>
        <w:tc>
          <w:tcPr>
            <w:tcW w:w="3755" w:type="dxa"/>
            <w:vAlign w:val="center"/>
          </w:tcPr>
          <w:p w:rsidR="002A2B7C" w:rsidRPr="009F5E27" w:rsidRDefault="002A2B7C" w:rsidP="00CF4822">
            <w:pPr>
              <w:spacing w:line="240" w:lineRule="auto"/>
              <w:ind w:left="0" w:right="0" w:firstLine="0"/>
              <w:jc w:val="left"/>
              <w:rPr>
                <w:rFonts w:ascii="Times New Roman" w:hAnsi="Times New Roman" w:cs="Times New Roman"/>
                <w:b/>
                <w:sz w:val="24"/>
                <w:szCs w:val="24"/>
                <w:lang w:eastAsia="ru-RU"/>
              </w:rPr>
            </w:pPr>
            <w:r w:rsidRPr="009F5E27">
              <w:rPr>
                <w:rFonts w:ascii="Times New Roman" w:hAnsi="Times New Roman" w:cs="Times New Roman"/>
                <w:b/>
                <w:sz w:val="24"/>
                <w:szCs w:val="24"/>
                <w:lang w:eastAsia="ru-RU"/>
              </w:rPr>
              <w:t>Итого:</w:t>
            </w:r>
          </w:p>
        </w:tc>
        <w:tc>
          <w:tcPr>
            <w:tcW w:w="1294" w:type="dxa"/>
            <w:vAlign w:val="center"/>
          </w:tcPr>
          <w:p w:rsidR="002A2B7C" w:rsidRPr="009F5E27" w:rsidRDefault="002A2B7C" w:rsidP="00C359E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4305,4</w:t>
            </w:r>
          </w:p>
        </w:tc>
        <w:tc>
          <w:tcPr>
            <w:tcW w:w="1467" w:type="dxa"/>
            <w:vAlign w:val="center"/>
          </w:tcPr>
          <w:p w:rsidR="002A2B7C" w:rsidRPr="009F5E27" w:rsidRDefault="002A2B7C" w:rsidP="00C359E2">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4305,4</w:t>
            </w:r>
          </w:p>
        </w:tc>
        <w:tc>
          <w:tcPr>
            <w:tcW w:w="1596" w:type="dxa"/>
            <w:vAlign w:val="center"/>
          </w:tcPr>
          <w:p w:rsidR="002A2B7C" w:rsidRPr="009F5E27" w:rsidRDefault="002A2B7C" w:rsidP="00CF4822">
            <w:pPr>
              <w:spacing w:line="240" w:lineRule="auto"/>
              <w:ind w:left="0" w:firstLine="0"/>
              <w:jc w:val="center"/>
              <w:rPr>
                <w:rFonts w:ascii="Times New Roman" w:hAnsi="Times New Roman" w:cs="Times New Roman"/>
                <w:b/>
                <w:sz w:val="24"/>
                <w:szCs w:val="24"/>
              </w:rPr>
            </w:pPr>
            <w:r w:rsidRPr="009F5E27">
              <w:rPr>
                <w:rFonts w:ascii="Times New Roman" w:hAnsi="Times New Roman" w:cs="Times New Roman"/>
                <w:b/>
                <w:sz w:val="24"/>
                <w:szCs w:val="24"/>
              </w:rPr>
              <w:t>0</w:t>
            </w:r>
            <w:r>
              <w:rPr>
                <w:rFonts w:ascii="Times New Roman" w:hAnsi="Times New Roman" w:cs="Times New Roman"/>
                <w:b/>
                <w:sz w:val="24"/>
                <w:szCs w:val="24"/>
              </w:rPr>
              <w:t>,0</w:t>
            </w:r>
          </w:p>
        </w:tc>
        <w:tc>
          <w:tcPr>
            <w:tcW w:w="1596" w:type="dxa"/>
            <w:vAlign w:val="center"/>
          </w:tcPr>
          <w:p w:rsidR="002A2B7C" w:rsidRPr="009F5E27" w:rsidRDefault="002A2B7C" w:rsidP="00CF4822">
            <w:pPr>
              <w:spacing w:line="240" w:lineRule="auto"/>
              <w:ind w:left="0" w:firstLine="0"/>
              <w:jc w:val="center"/>
              <w:rPr>
                <w:rFonts w:ascii="Times New Roman" w:hAnsi="Times New Roman" w:cs="Times New Roman"/>
                <w:b/>
                <w:sz w:val="24"/>
                <w:szCs w:val="24"/>
              </w:rPr>
            </w:pPr>
            <w:r w:rsidRPr="009F5E27">
              <w:rPr>
                <w:rFonts w:ascii="Times New Roman" w:hAnsi="Times New Roman" w:cs="Times New Roman"/>
                <w:b/>
                <w:sz w:val="24"/>
                <w:szCs w:val="24"/>
              </w:rPr>
              <w:t>0,0</w:t>
            </w:r>
          </w:p>
        </w:tc>
        <w:tc>
          <w:tcPr>
            <w:tcW w:w="1882" w:type="dxa"/>
            <w:vAlign w:val="center"/>
          </w:tcPr>
          <w:p w:rsidR="002A2B7C" w:rsidRPr="009F5E27" w:rsidRDefault="002A2B7C" w:rsidP="00CF4822">
            <w:pPr>
              <w:spacing w:line="240" w:lineRule="auto"/>
              <w:ind w:left="0" w:firstLine="0"/>
              <w:jc w:val="center"/>
              <w:rPr>
                <w:rFonts w:ascii="Times New Roman" w:hAnsi="Times New Roman" w:cs="Times New Roman"/>
                <w:b/>
                <w:sz w:val="24"/>
                <w:szCs w:val="24"/>
              </w:rPr>
            </w:pPr>
            <w:r w:rsidRPr="009F5E27">
              <w:rPr>
                <w:rFonts w:ascii="Times New Roman" w:hAnsi="Times New Roman" w:cs="Times New Roman"/>
                <w:b/>
                <w:sz w:val="24"/>
                <w:szCs w:val="24"/>
              </w:rPr>
              <w:t>0,0</w:t>
            </w:r>
          </w:p>
        </w:tc>
        <w:tc>
          <w:tcPr>
            <w:tcW w:w="1978" w:type="dxa"/>
            <w:vAlign w:val="center"/>
          </w:tcPr>
          <w:p w:rsidR="002A2B7C" w:rsidRPr="009F5E27" w:rsidRDefault="002A2B7C" w:rsidP="00CF4822">
            <w:pPr>
              <w:spacing w:line="240" w:lineRule="auto"/>
              <w:ind w:left="0" w:firstLine="0"/>
              <w:jc w:val="center"/>
              <w:rPr>
                <w:rFonts w:ascii="Times New Roman" w:hAnsi="Times New Roman" w:cs="Times New Roman"/>
                <w:b/>
                <w:sz w:val="24"/>
                <w:szCs w:val="24"/>
              </w:rPr>
            </w:pPr>
            <w:r w:rsidRPr="009F5E27">
              <w:rPr>
                <w:rFonts w:ascii="Times New Roman" w:hAnsi="Times New Roman" w:cs="Times New Roman"/>
                <w:b/>
                <w:sz w:val="24"/>
                <w:szCs w:val="24"/>
              </w:rPr>
              <w:t>0,0</w:t>
            </w:r>
          </w:p>
        </w:tc>
        <w:tc>
          <w:tcPr>
            <w:tcW w:w="1521" w:type="dxa"/>
            <w:vAlign w:val="center"/>
          </w:tcPr>
          <w:p w:rsidR="002A2B7C" w:rsidRPr="009F5E27" w:rsidRDefault="002A2B7C" w:rsidP="00CF4822">
            <w:pPr>
              <w:spacing w:line="240" w:lineRule="auto"/>
              <w:ind w:left="0" w:firstLine="0"/>
              <w:jc w:val="center"/>
              <w:rPr>
                <w:rFonts w:ascii="Times New Roman" w:hAnsi="Times New Roman" w:cs="Times New Roman"/>
                <w:b/>
                <w:sz w:val="24"/>
                <w:szCs w:val="24"/>
              </w:rPr>
            </w:pPr>
            <w:r w:rsidRPr="009F5E27">
              <w:rPr>
                <w:rFonts w:ascii="Times New Roman" w:hAnsi="Times New Roman" w:cs="Times New Roman"/>
                <w:b/>
                <w:sz w:val="24"/>
                <w:szCs w:val="24"/>
              </w:rPr>
              <w:t>0,0</w:t>
            </w:r>
          </w:p>
        </w:tc>
      </w:tr>
    </w:tbl>
    <w:p w:rsidR="002A2B7C" w:rsidRPr="009F5E27" w:rsidRDefault="002A2B7C" w:rsidP="00CF4822">
      <w:pPr>
        <w:spacing w:line="240" w:lineRule="auto"/>
        <w:ind w:left="0" w:right="0" w:firstLine="0"/>
        <w:rPr>
          <w:rFonts w:ascii="Times New Roman" w:hAnsi="Times New Roman" w:cs="Times New Roman"/>
          <w:b/>
          <w:bCs/>
          <w:i/>
          <w:iCs/>
          <w:sz w:val="28"/>
          <w:szCs w:val="28"/>
        </w:rPr>
      </w:pPr>
    </w:p>
    <w:p w:rsidR="002A2B7C" w:rsidRDefault="002A2B7C" w:rsidP="00FC7E25">
      <w:pPr>
        <w:spacing w:line="240" w:lineRule="auto"/>
        <w:ind w:left="0" w:right="0" w:firstLine="0"/>
        <w:jc w:val="center"/>
        <w:rPr>
          <w:rFonts w:ascii="Times New Roman" w:hAnsi="Times New Roman" w:cs="Times New Roman"/>
          <w:sz w:val="28"/>
          <w:szCs w:val="28"/>
        </w:rPr>
      </w:pPr>
      <w:r w:rsidRPr="009F5E27">
        <w:rPr>
          <w:rFonts w:ascii="Times New Roman" w:hAnsi="Times New Roman" w:cs="Times New Roman"/>
          <w:sz w:val="28"/>
          <w:szCs w:val="28"/>
        </w:rPr>
        <w:t>Таблица 1</w:t>
      </w:r>
      <w:r>
        <w:rPr>
          <w:rFonts w:ascii="Times New Roman" w:hAnsi="Times New Roman" w:cs="Times New Roman"/>
          <w:sz w:val="28"/>
          <w:szCs w:val="28"/>
        </w:rPr>
        <w:t>6</w:t>
      </w:r>
      <w:r w:rsidRPr="009F5E27">
        <w:rPr>
          <w:rFonts w:ascii="Times New Roman" w:hAnsi="Times New Roman" w:cs="Times New Roman"/>
          <w:sz w:val="28"/>
          <w:szCs w:val="28"/>
        </w:rPr>
        <w:t xml:space="preserve"> - Финансирование инвестиционных проектов с разбивкой по каждому источнику</w:t>
      </w:r>
      <w:r>
        <w:rPr>
          <w:rFonts w:ascii="Times New Roman" w:hAnsi="Times New Roman" w:cs="Times New Roman"/>
          <w:sz w:val="28"/>
          <w:szCs w:val="28"/>
        </w:rPr>
        <w:t>,</w:t>
      </w:r>
      <w:r w:rsidRPr="008E4C6F">
        <w:t xml:space="preserve"> </w:t>
      </w:r>
      <w:r w:rsidRPr="008E4C6F">
        <w:rPr>
          <w:rFonts w:ascii="Times New Roman" w:hAnsi="Times New Roman" w:cs="Times New Roman"/>
          <w:sz w:val="28"/>
          <w:szCs w:val="28"/>
        </w:rPr>
        <w:t>тыс. руб</w:t>
      </w:r>
      <w:r>
        <w:rPr>
          <w:rFonts w:ascii="Times New Roman" w:hAnsi="Times New Roman" w:cs="Times New Roman"/>
          <w:sz w:val="28"/>
          <w:szCs w:val="28"/>
        </w:rPr>
        <w:t>.</w:t>
      </w:r>
    </w:p>
    <w:tbl>
      <w:tblPr>
        <w:tblW w:w="158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8"/>
        <w:gridCol w:w="1769"/>
        <w:gridCol w:w="1769"/>
        <w:gridCol w:w="1769"/>
        <w:gridCol w:w="1770"/>
        <w:gridCol w:w="1769"/>
        <w:gridCol w:w="2242"/>
        <w:gridCol w:w="1451"/>
      </w:tblGrid>
      <w:tr w:rsidR="002A2B7C" w:rsidRPr="009F5E27" w:rsidTr="00572BBA">
        <w:tc>
          <w:tcPr>
            <w:tcW w:w="3268" w:type="dxa"/>
          </w:tcPr>
          <w:p w:rsidR="002A2B7C" w:rsidRPr="009F5E27" w:rsidRDefault="002A2B7C" w:rsidP="00572BBA">
            <w:pPr>
              <w:spacing w:line="240" w:lineRule="auto"/>
              <w:ind w:left="0" w:right="0" w:firstLine="0"/>
              <w:jc w:val="center"/>
              <w:rPr>
                <w:rFonts w:ascii="Times New Roman" w:hAnsi="Times New Roman" w:cs="Times New Roman"/>
                <w:b/>
                <w:bCs/>
                <w:sz w:val="24"/>
                <w:szCs w:val="24"/>
              </w:rPr>
            </w:pPr>
            <w:r w:rsidRPr="009F5E27">
              <w:rPr>
                <w:rFonts w:ascii="Times New Roman" w:hAnsi="Times New Roman" w:cs="Times New Roman"/>
                <w:b/>
                <w:bCs/>
                <w:sz w:val="24"/>
                <w:szCs w:val="24"/>
              </w:rPr>
              <w:t>Источники инвестиций</w:t>
            </w:r>
          </w:p>
        </w:tc>
        <w:tc>
          <w:tcPr>
            <w:tcW w:w="1769" w:type="dxa"/>
            <w:vAlign w:val="center"/>
          </w:tcPr>
          <w:p w:rsidR="002A2B7C" w:rsidRPr="009F5E27" w:rsidRDefault="002A2B7C" w:rsidP="00572BBA">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2021</w:t>
            </w:r>
          </w:p>
        </w:tc>
        <w:tc>
          <w:tcPr>
            <w:tcW w:w="1769" w:type="dxa"/>
            <w:vAlign w:val="center"/>
          </w:tcPr>
          <w:p w:rsidR="002A2B7C" w:rsidRPr="009F5E27" w:rsidRDefault="002A2B7C" w:rsidP="00572BBA">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2022</w:t>
            </w:r>
          </w:p>
        </w:tc>
        <w:tc>
          <w:tcPr>
            <w:tcW w:w="1769" w:type="dxa"/>
            <w:vAlign w:val="center"/>
          </w:tcPr>
          <w:p w:rsidR="002A2B7C" w:rsidRPr="009F5E27" w:rsidRDefault="002A2B7C" w:rsidP="00572BBA">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770" w:type="dxa"/>
            <w:vAlign w:val="center"/>
          </w:tcPr>
          <w:p w:rsidR="002A2B7C" w:rsidRPr="009F5E27" w:rsidRDefault="002A2B7C" w:rsidP="00572BBA">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2024</w:t>
            </w:r>
          </w:p>
        </w:tc>
        <w:tc>
          <w:tcPr>
            <w:tcW w:w="1769" w:type="dxa"/>
            <w:vAlign w:val="center"/>
          </w:tcPr>
          <w:p w:rsidR="002A2B7C" w:rsidRPr="009F5E27" w:rsidRDefault="002A2B7C" w:rsidP="00572BBA">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2025</w:t>
            </w:r>
          </w:p>
        </w:tc>
        <w:tc>
          <w:tcPr>
            <w:tcW w:w="2242" w:type="dxa"/>
            <w:vAlign w:val="center"/>
          </w:tcPr>
          <w:p w:rsidR="002A2B7C" w:rsidRPr="009F5E27" w:rsidRDefault="002A2B7C" w:rsidP="00572BBA">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2026</w:t>
            </w:r>
            <w:r w:rsidRPr="009F5E27">
              <w:rPr>
                <w:rFonts w:ascii="Times New Roman" w:hAnsi="Times New Roman" w:cs="Times New Roman"/>
                <w:b/>
                <w:bCs/>
                <w:sz w:val="24"/>
                <w:szCs w:val="24"/>
              </w:rPr>
              <w:t>-</w:t>
            </w:r>
            <w:r>
              <w:rPr>
                <w:rFonts w:ascii="Times New Roman" w:hAnsi="Times New Roman" w:cs="Times New Roman"/>
                <w:b/>
                <w:bCs/>
                <w:sz w:val="24"/>
                <w:szCs w:val="24"/>
              </w:rPr>
              <w:t>2030</w:t>
            </w:r>
          </w:p>
        </w:tc>
        <w:tc>
          <w:tcPr>
            <w:tcW w:w="1451" w:type="dxa"/>
            <w:vAlign w:val="center"/>
          </w:tcPr>
          <w:p w:rsidR="002A2B7C" w:rsidRPr="009F5E27" w:rsidRDefault="002A2B7C" w:rsidP="00572BBA">
            <w:pPr>
              <w:spacing w:line="240" w:lineRule="auto"/>
              <w:ind w:left="0" w:right="0" w:firstLine="0"/>
              <w:jc w:val="center"/>
              <w:rPr>
                <w:rFonts w:ascii="Times New Roman" w:hAnsi="Times New Roman" w:cs="Times New Roman"/>
                <w:sz w:val="24"/>
                <w:szCs w:val="24"/>
              </w:rPr>
            </w:pPr>
            <w:r w:rsidRPr="009F5E27">
              <w:rPr>
                <w:rFonts w:ascii="Times New Roman" w:hAnsi="Times New Roman" w:cs="Times New Roman"/>
                <w:b/>
                <w:bCs/>
                <w:sz w:val="24"/>
                <w:szCs w:val="24"/>
              </w:rPr>
              <w:t>Всего:</w:t>
            </w:r>
          </w:p>
        </w:tc>
      </w:tr>
      <w:tr w:rsidR="002A2B7C" w:rsidRPr="0090417A" w:rsidTr="00572BBA">
        <w:tc>
          <w:tcPr>
            <w:tcW w:w="14356" w:type="dxa"/>
            <w:gridSpan w:val="7"/>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8C40E6">
              <w:rPr>
                <w:rFonts w:ascii="Times New Roman" w:hAnsi="Times New Roman" w:cs="Times New Roman"/>
                <w:b/>
                <w:bCs/>
                <w:sz w:val="24"/>
                <w:szCs w:val="24"/>
              </w:rPr>
              <w:t>Теп</w:t>
            </w:r>
            <w:r>
              <w:rPr>
                <w:rFonts w:ascii="Times New Roman" w:hAnsi="Times New Roman" w:cs="Times New Roman"/>
                <w:b/>
                <w:bCs/>
                <w:sz w:val="24"/>
                <w:szCs w:val="24"/>
              </w:rPr>
              <w:t>лоснабжение</w:t>
            </w:r>
          </w:p>
        </w:tc>
        <w:tc>
          <w:tcPr>
            <w:tcW w:w="1451" w:type="dxa"/>
            <w:vAlign w:val="center"/>
          </w:tcPr>
          <w:p w:rsidR="002A2B7C" w:rsidRPr="0090417A" w:rsidRDefault="002A2B7C" w:rsidP="00572BBA">
            <w:pPr>
              <w:spacing w:line="240" w:lineRule="auto"/>
              <w:ind w:left="0" w:right="0" w:firstLine="0"/>
              <w:jc w:val="center"/>
              <w:rPr>
                <w:rFonts w:ascii="Times New Roman" w:hAnsi="Times New Roman" w:cs="Times New Roman"/>
                <w:b/>
                <w:bCs/>
                <w:sz w:val="24"/>
                <w:szCs w:val="24"/>
                <w:u w:val="single"/>
              </w:rPr>
            </w:pP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Федеральный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vAlign w:val="center"/>
          </w:tcPr>
          <w:p w:rsidR="002A2B7C" w:rsidRPr="00642ADE"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Областной бюджет</w:t>
            </w:r>
          </w:p>
        </w:tc>
        <w:tc>
          <w:tcPr>
            <w:tcW w:w="1769" w:type="dxa"/>
            <w:vAlign w:val="center"/>
          </w:tcPr>
          <w:p w:rsidR="002A2B7C" w:rsidRPr="0090417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2 960</w:t>
            </w:r>
          </w:p>
        </w:tc>
        <w:tc>
          <w:tcPr>
            <w:tcW w:w="1769" w:type="dxa"/>
            <w:vAlign w:val="center"/>
          </w:tcPr>
          <w:p w:rsidR="002A2B7C" w:rsidRPr="0090417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2 890</w:t>
            </w:r>
          </w:p>
        </w:tc>
        <w:tc>
          <w:tcPr>
            <w:tcW w:w="1769" w:type="dxa"/>
            <w:vAlign w:val="center"/>
          </w:tcPr>
          <w:p w:rsidR="002A2B7C" w:rsidRPr="0090417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2 975</w:t>
            </w:r>
          </w:p>
        </w:tc>
        <w:tc>
          <w:tcPr>
            <w:tcW w:w="1770" w:type="dxa"/>
            <w:vAlign w:val="center"/>
          </w:tcPr>
          <w:p w:rsidR="002A2B7C" w:rsidRPr="0090417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3 060</w:t>
            </w:r>
          </w:p>
        </w:tc>
        <w:tc>
          <w:tcPr>
            <w:tcW w:w="1769" w:type="dxa"/>
            <w:vAlign w:val="center"/>
          </w:tcPr>
          <w:p w:rsidR="002A2B7C" w:rsidRPr="0090417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4 845</w:t>
            </w:r>
          </w:p>
        </w:tc>
        <w:tc>
          <w:tcPr>
            <w:tcW w:w="2242" w:type="dxa"/>
            <w:vAlign w:val="center"/>
          </w:tcPr>
          <w:p w:rsidR="002A2B7C" w:rsidRPr="0090417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11 050</w:t>
            </w:r>
          </w:p>
        </w:tc>
        <w:tc>
          <w:tcPr>
            <w:tcW w:w="1451" w:type="dxa"/>
            <w:vAlign w:val="center"/>
          </w:tcPr>
          <w:p w:rsidR="002A2B7C" w:rsidRPr="00642ADE"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27 780,0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Районный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0521EC" w:rsidRDefault="002A2B7C" w:rsidP="00572BBA">
            <w:pPr>
              <w:spacing w:line="240" w:lineRule="auto"/>
              <w:ind w:left="0" w:right="0" w:firstLine="0"/>
              <w:jc w:val="center"/>
              <w:rPr>
                <w:rFonts w:ascii="Times New Roman" w:hAnsi="Times New Roman" w:cs="Times New Roman"/>
                <w:sz w:val="24"/>
                <w:szCs w:val="24"/>
              </w:rPr>
            </w:pPr>
            <w:r w:rsidRPr="000521EC">
              <w:rPr>
                <w:rFonts w:ascii="Times New Roman" w:hAnsi="Times New Roman" w:cs="Times New Roman"/>
                <w:sz w:val="24"/>
                <w:szCs w:val="24"/>
              </w:rPr>
              <w:t>0</w:t>
            </w:r>
          </w:p>
        </w:tc>
        <w:tc>
          <w:tcPr>
            <w:tcW w:w="1451" w:type="dxa"/>
            <w:vAlign w:val="center"/>
          </w:tcPr>
          <w:p w:rsidR="002A2B7C" w:rsidRPr="00642ADE"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Муниципальный бюджет</w:t>
            </w:r>
          </w:p>
        </w:tc>
        <w:tc>
          <w:tcPr>
            <w:tcW w:w="1769" w:type="dxa"/>
            <w:vAlign w:val="center"/>
          </w:tcPr>
          <w:p w:rsidR="002A2B7C" w:rsidRPr="0090417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522</w:t>
            </w:r>
          </w:p>
        </w:tc>
        <w:tc>
          <w:tcPr>
            <w:tcW w:w="1769" w:type="dxa"/>
            <w:vAlign w:val="center"/>
          </w:tcPr>
          <w:p w:rsidR="002A2B7C" w:rsidRPr="0090417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510</w:t>
            </w:r>
          </w:p>
        </w:tc>
        <w:tc>
          <w:tcPr>
            <w:tcW w:w="1769" w:type="dxa"/>
            <w:vAlign w:val="center"/>
          </w:tcPr>
          <w:p w:rsidR="002A2B7C" w:rsidRPr="004672D4"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525</w:t>
            </w:r>
          </w:p>
        </w:tc>
        <w:tc>
          <w:tcPr>
            <w:tcW w:w="1770" w:type="dxa"/>
            <w:vAlign w:val="center"/>
          </w:tcPr>
          <w:p w:rsidR="002A2B7C" w:rsidRPr="00F25C4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540</w:t>
            </w:r>
          </w:p>
        </w:tc>
        <w:tc>
          <w:tcPr>
            <w:tcW w:w="1769" w:type="dxa"/>
            <w:vAlign w:val="center"/>
          </w:tcPr>
          <w:p w:rsidR="002A2B7C" w:rsidRPr="00F25C4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855</w:t>
            </w:r>
          </w:p>
        </w:tc>
        <w:tc>
          <w:tcPr>
            <w:tcW w:w="2242" w:type="dxa"/>
            <w:vAlign w:val="center"/>
          </w:tcPr>
          <w:p w:rsidR="002A2B7C" w:rsidRPr="00F25C4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1 951</w:t>
            </w:r>
          </w:p>
        </w:tc>
        <w:tc>
          <w:tcPr>
            <w:tcW w:w="1451" w:type="dxa"/>
            <w:vAlign w:val="center"/>
          </w:tcPr>
          <w:p w:rsidR="002A2B7C" w:rsidRPr="00642ADE"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4 903,0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Бюджет эксплуатирующей организации</w:t>
            </w:r>
          </w:p>
        </w:tc>
        <w:tc>
          <w:tcPr>
            <w:tcW w:w="1769" w:type="dxa"/>
            <w:vAlign w:val="center"/>
          </w:tcPr>
          <w:p w:rsidR="002A2B7C" w:rsidRPr="0090417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5 721</w:t>
            </w:r>
          </w:p>
        </w:tc>
        <w:tc>
          <w:tcPr>
            <w:tcW w:w="1769" w:type="dxa"/>
            <w:vAlign w:val="center"/>
          </w:tcPr>
          <w:p w:rsidR="002A2B7C" w:rsidRPr="0090417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12 951</w:t>
            </w:r>
          </w:p>
        </w:tc>
        <w:tc>
          <w:tcPr>
            <w:tcW w:w="1769" w:type="dxa"/>
            <w:vAlign w:val="center"/>
          </w:tcPr>
          <w:p w:rsidR="002A2B7C" w:rsidRPr="004672D4"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17 520</w:t>
            </w:r>
          </w:p>
        </w:tc>
        <w:tc>
          <w:tcPr>
            <w:tcW w:w="1770" w:type="dxa"/>
            <w:vAlign w:val="center"/>
          </w:tcPr>
          <w:p w:rsidR="002A2B7C" w:rsidRPr="00F25C4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18 091</w:t>
            </w:r>
          </w:p>
        </w:tc>
        <w:tc>
          <w:tcPr>
            <w:tcW w:w="1769" w:type="dxa"/>
            <w:vAlign w:val="center"/>
          </w:tcPr>
          <w:p w:rsidR="002A2B7C" w:rsidRPr="00F25C4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19 450</w:t>
            </w:r>
          </w:p>
        </w:tc>
        <w:tc>
          <w:tcPr>
            <w:tcW w:w="2242" w:type="dxa"/>
            <w:vAlign w:val="center"/>
          </w:tcPr>
          <w:p w:rsidR="002A2B7C" w:rsidRPr="00F25C4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59 362</w:t>
            </w:r>
          </w:p>
        </w:tc>
        <w:tc>
          <w:tcPr>
            <w:tcW w:w="1451" w:type="dxa"/>
            <w:vAlign w:val="center"/>
          </w:tcPr>
          <w:p w:rsidR="002A2B7C" w:rsidRPr="00642ADE"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133 095,0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Внебюджетные источники</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5 721</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12 951</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17 520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18 091</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19 450</w:t>
            </w:r>
          </w:p>
        </w:tc>
        <w:tc>
          <w:tcPr>
            <w:tcW w:w="2242"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59 362</w:t>
            </w:r>
          </w:p>
        </w:tc>
        <w:tc>
          <w:tcPr>
            <w:tcW w:w="1451" w:type="dxa"/>
            <w:vAlign w:val="center"/>
          </w:tcPr>
          <w:p w:rsidR="002A2B7C" w:rsidRPr="00642ADE" w:rsidRDefault="002A2B7C" w:rsidP="00572BBA">
            <w:pPr>
              <w:spacing w:line="240" w:lineRule="auto"/>
              <w:ind w:left="0" w:right="0" w:firstLine="0"/>
              <w:jc w:val="center"/>
              <w:rPr>
                <w:rFonts w:ascii="Times New Roman" w:hAnsi="Times New Roman" w:cs="Times New Roman"/>
                <w:sz w:val="24"/>
                <w:szCs w:val="24"/>
              </w:rPr>
            </w:pPr>
            <w:r w:rsidRPr="00B87962">
              <w:rPr>
                <w:rFonts w:ascii="Times New Roman" w:hAnsi="Times New Roman" w:cs="Times New Roman"/>
                <w:sz w:val="24"/>
                <w:szCs w:val="24"/>
              </w:rPr>
              <w:t>133 095,0</w:t>
            </w:r>
          </w:p>
        </w:tc>
      </w:tr>
      <w:tr w:rsidR="002A2B7C" w:rsidRPr="0090417A" w:rsidTr="00572BBA">
        <w:trPr>
          <w:trHeight w:val="295"/>
        </w:trPr>
        <w:tc>
          <w:tcPr>
            <w:tcW w:w="14356" w:type="dxa"/>
            <w:gridSpan w:val="7"/>
            <w:vAlign w:val="center"/>
          </w:tcPr>
          <w:p w:rsidR="002A2B7C" w:rsidRPr="00081090" w:rsidRDefault="002A2B7C" w:rsidP="00572BBA">
            <w:pPr>
              <w:spacing w:line="240" w:lineRule="auto"/>
              <w:ind w:left="0" w:right="0" w:firstLine="0"/>
              <w:jc w:val="center"/>
              <w:rPr>
                <w:rFonts w:ascii="Times New Roman" w:hAnsi="Times New Roman" w:cs="Times New Roman"/>
                <w:b/>
                <w:sz w:val="24"/>
                <w:szCs w:val="24"/>
              </w:rPr>
            </w:pPr>
            <w:r w:rsidRPr="008C40E6">
              <w:rPr>
                <w:rFonts w:ascii="Times New Roman" w:hAnsi="Times New Roman" w:cs="Times New Roman"/>
                <w:b/>
                <w:sz w:val="24"/>
                <w:szCs w:val="24"/>
              </w:rPr>
              <w:t>Вод</w:t>
            </w:r>
            <w:r w:rsidRPr="00081090">
              <w:rPr>
                <w:rFonts w:ascii="Times New Roman" w:hAnsi="Times New Roman" w:cs="Times New Roman"/>
                <w:b/>
                <w:sz w:val="24"/>
                <w:szCs w:val="24"/>
              </w:rPr>
              <w:t xml:space="preserve">оснабжение </w:t>
            </w:r>
          </w:p>
        </w:tc>
        <w:tc>
          <w:tcPr>
            <w:tcW w:w="1451" w:type="dxa"/>
            <w:vAlign w:val="center"/>
          </w:tcPr>
          <w:p w:rsidR="002A2B7C" w:rsidRPr="0090417A" w:rsidRDefault="002A2B7C" w:rsidP="00572BBA">
            <w:pPr>
              <w:spacing w:line="240" w:lineRule="auto"/>
              <w:ind w:left="0" w:right="0" w:firstLine="0"/>
              <w:jc w:val="center"/>
              <w:rPr>
                <w:rFonts w:ascii="Times New Roman" w:hAnsi="Times New Roman" w:cs="Times New Roman"/>
                <w:b/>
                <w:bCs/>
                <w:sz w:val="24"/>
                <w:szCs w:val="24"/>
                <w:u w:val="single"/>
              </w:rPr>
            </w:pP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Федеральный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vAlign w:val="center"/>
          </w:tcPr>
          <w:p w:rsidR="002A2B7C" w:rsidRPr="00642ADE"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Областной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465</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255</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1 785</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11 772</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3 145</w:t>
            </w:r>
          </w:p>
        </w:tc>
        <w:tc>
          <w:tcPr>
            <w:tcW w:w="2242"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23 152</w:t>
            </w:r>
          </w:p>
        </w:tc>
        <w:tc>
          <w:tcPr>
            <w:tcW w:w="1451" w:type="dxa"/>
            <w:vAlign w:val="center"/>
          </w:tcPr>
          <w:p w:rsidR="002A2B7C" w:rsidRPr="00642ADE"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40 544,0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Районный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vAlign w:val="center"/>
          </w:tcPr>
          <w:p w:rsidR="002A2B7C" w:rsidRPr="00642ADE"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Муниципальный бюджет</w:t>
            </w:r>
          </w:p>
        </w:tc>
        <w:tc>
          <w:tcPr>
            <w:tcW w:w="1769" w:type="dxa"/>
            <w:vAlign w:val="center"/>
          </w:tcPr>
          <w:p w:rsidR="002A2B7C" w:rsidRPr="003D2787"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1769" w:type="dxa"/>
            <w:vAlign w:val="center"/>
          </w:tcPr>
          <w:p w:rsidR="002A2B7C" w:rsidRPr="003D2787"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45,0</w:t>
            </w:r>
          </w:p>
        </w:tc>
        <w:tc>
          <w:tcPr>
            <w:tcW w:w="1769" w:type="dxa"/>
            <w:vAlign w:val="center"/>
          </w:tcPr>
          <w:p w:rsidR="002A2B7C" w:rsidRPr="003D2787"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315</w:t>
            </w:r>
          </w:p>
        </w:tc>
        <w:tc>
          <w:tcPr>
            <w:tcW w:w="1770" w:type="dxa"/>
            <w:vAlign w:val="center"/>
          </w:tcPr>
          <w:p w:rsidR="002A2B7C" w:rsidRPr="003D2787"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2 078</w:t>
            </w:r>
          </w:p>
        </w:tc>
        <w:tc>
          <w:tcPr>
            <w:tcW w:w="1769" w:type="dxa"/>
            <w:vAlign w:val="center"/>
          </w:tcPr>
          <w:p w:rsidR="002A2B7C" w:rsidRPr="003D2787"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555</w:t>
            </w:r>
          </w:p>
        </w:tc>
        <w:tc>
          <w:tcPr>
            <w:tcW w:w="2242" w:type="dxa"/>
            <w:vAlign w:val="center"/>
          </w:tcPr>
          <w:p w:rsidR="002A2B7C" w:rsidRPr="003D2787"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4 086</w:t>
            </w:r>
          </w:p>
        </w:tc>
        <w:tc>
          <w:tcPr>
            <w:tcW w:w="1451" w:type="dxa"/>
            <w:vAlign w:val="center"/>
          </w:tcPr>
          <w:p w:rsidR="002A2B7C" w:rsidRPr="003D2787"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7 160,0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Бюджет эксплуатирующей организации</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3 383</w:t>
            </w:r>
          </w:p>
        </w:tc>
        <w:tc>
          <w:tcPr>
            <w:tcW w:w="1769" w:type="dxa"/>
            <w:vAlign w:val="center"/>
          </w:tcPr>
          <w:p w:rsidR="002A2B7C" w:rsidRPr="0090417A"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14 000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14 048</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13 370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19 250</w:t>
            </w:r>
          </w:p>
        </w:tc>
        <w:tc>
          <w:tcPr>
            <w:tcW w:w="2242"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13 800</w:t>
            </w:r>
          </w:p>
        </w:tc>
        <w:tc>
          <w:tcPr>
            <w:tcW w:w="1451" w:type="dxa"/>
            <w:vAlign w:val="center"/>
          </w:tcPr>
          <w:p w:rsidR="002A2B7C" w:rsidRPr="00642ADE"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77 851,0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Внебюджетные источники</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3 383</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14 000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14 048</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13 370</w:t>
            </w:r>
          </w:p>
        </w:tc>
        <w:tc>
          <w:tcPr>
            <w:tcW w:w="1769"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19 250</w:t>
            </w:r>
          </w:p>
        </w:tc>
        <w:tc>
          <w:tcPr>
            <w:tcW w:w="2242"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13 800</w:t>
            </w:r>
          </w:p>
        </w:tc>
        <w:tc>
          <w:tcPr>
            <w:tcW w:w="1451" w:type="dxa"/>
            <w:vAlign w:val="center"/>
          </w:tcPr>
          <w:p w:rsidR="002A2B7C" w:rsidRPr="00642ADE"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77 851,0</w:t>
            </w:r>
          </w:p>
        </w:tc>
      </w:tr>
      <w:tr w:rsidR="002A2B7C" w:rsidRPr="0090417A" w:rsidTr="00572BBA">
        <w:tc>
          <w:tcPr>
            <w:tcW w:w="15807" w:type="dxa"/>
            <w:gridSpan w:val="8"/>
          </w:tcPr>
          <w:p w:rsidR="002A2B7C" w:rsidRPr="00BE7ABF" w:rsidRDefault="002A2B7C" w:rsidP="00572BBA">
            <w:pPr>
              <w:spacing w:line="240" w:lineRule="auto"/>
              <w:ind w:left="0" w:right="0" w:firstLine="0"/>
              <w:jc w:val="center"/>
              <w:rPr>
                <w:rFonts w:ascii="Times New Roman" w:hAnsi="Times New Roman" w:cs="Times New Roman"/>
                <w:b/>
                <w:sz w:val="24"/>
                <w:szCs w:val="24"/>
              </w:rPr>
            </w:pPr>
            <w:r w:rsidRPr="008C40E6">
              <w:rPr>
                <w:rFonts w:ascii="Times New Roman" w:hAnsi="Times New Roman" w:cs="Times New Roman"/>
                <w:b/>
                <w:sz w:val="24"/>
                <w:szCs w:val="24"/>
              </w:rPr>
              <w:t>Во</w:t>
            </w:r>
            <w:r w:rsidRPr="00BE7ABF">
              <w:rPr>
                <w:rFonts w:ascii="Times New Roman" w:hAnsi="Times New Roman" w:cs="Times New Roman"/>
                <w:b/>
                <w:sz w:val="24"/>
                <w:szCs w:val="24"/>
              </w:rPr>
              <w:t>доотведение</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BE7ABF">
              <w:rPr>
                <w:rFonts w:ascii="Times New Roman" w:hAnsi="Times New Roman" w:cs="Times New Roman"/>
                <w:sz w:val="24"/>
                <w:szCs w:val="24"/>
              </w:rPr>
              <w:t>Федеральный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vAlign w:val="center"/>
          </w:tcPr>
          <w:p w:rsidR="002A2B7C"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BE7ABF">
              <w:rPr>
                <w:rFonts w:ascii="Times New Roman" w:hAnsi="Times New Roman" w:cs="Times New Roman"/>
                <w:sz w:val="24"/>
                <w:szCs w:val="24"/>
              </w:rPr>
              <w:t>Областной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776</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637</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1 190</w:t>
            </w:r>
          </w:p>
        </w:tc>
        <w:tc>
          <w:tcPr>
            <w:tcW w:w="1769"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2 125</w:t>
            </w:r>
          </w:p>
        </w:tc>
        <w:tc>
          <w:tcPr>
            <w:tcW w:w="2242"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7 055</w:t>
            </w:r>
          </w:p>
        </w:tc>
        <w:tc>
          <w:tcPr>
            <w:tcW w:w="1451" w:type="dxa"/>
            <w:vAlign w:val="center"/>
          </w:tcPr>
          <w:p w:rsidR="002A2B7C"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11 783,0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BE7ABF">
              <w:rPr>
                <w:rFonts w:ascii="Times New Roman" w:hAnsi="Times New Roman" w:cs="Times New Roman"/>
                <w:sz w:val="24"/>
                <w:szCs w:val="24"/>
              </w:rPr>
              <w:t>Районный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vAlign w:val="center"/>
          </w:tcPr>
          <w:p w:rsidR="002A2B7C"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r>
      <w:tr w:rsidR="002A2B7C" w:rsidRPr="0090417A" w:rsidTr="00572BBA">
        <w:tc>
          <w:tcPr>
            <w:tcW w:w="3268" w:type="dxa"/>
          </w:tcPr>
          <w:p w:rsidR="002A2B7C" w:rsidRPr="00BE7ABF" w:rsidRDefault="002A2B7C" w:rsidP="00572BBA">
            <w:pPr>
              <w:spacing w:line="240" w:lineRule="auto"/>
              <w:ind w:left="0" w:right="0" w:firstLine="0"/>
              <w:jc w:val="center"/>
              <w:rPr>
                <w:rFonts w:ascii="Times New Roman" w:hAnsi="Times New Roman" w:cs="Times New Roman"/>
                <w:sz w:val="24"/>
                <w:szCs w:val="24"/>
              </w:rPr>
            </w:pPr>
            <w:r w:rsidRPr="00BE7ABF">
              <w:rPr>
                <w:rFonts w:ascii="Times New Roman" w:hAnsi="Times New Roman" w:cs="Times New Roman"/>
                <w:sz w:val="24"/>
                <w:szCs w:val="24"/>
              </w:rPr>
              <w:t>Муниципальный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137</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113</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210</w:t>
            </w:r>
          </w:p>
        </w:tc>
        <w:tc>
          <w:tcPr>
            <w:tcW w:w="1769"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375</w:t>
            </w:r>
          </w:p>
        </w:tc>
        <w:tc>
          <w:tcPr>
            <w:tcW w:w="2242"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1 245</w:t>
            </w:r>
          </w:p>
        </w:tc>
        <w:tc>
          <w:tcPr>
            <w:tcW w:w="1451" w:type="dxa"/>
            <w:vAlign w:val="center"/>
          </w:tcPr>
          <w:p w:rsidR="002A2B7C"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2 080,0</w:t>
            </w:r>
          </w:p>
        </w:tc>
      </w:tr>
      <w:tr w:rsidR="002A2B7C" w:rsidRPr="0090417A" w:rsidTr="00572BBA">
        <w:tc>
          <w:tcPr>
            <w:tcW w:w="3268" w:type="dxa"/>
          </w:tcPr>
          <w:p w:rsidR="002A2B7C" w:rsidRPr="00BE7ABF" w:rsidRDefault="002A2B7C" w:rsidP="00572BBA">
            <w:pPr>
              <w:spacing w:line="240" w:lineRule="auto"/>
              <w:ind w:left="0" w:right="0" w:firstLine="0"/>
              <w:jc w:val="center"/>
              <w:rPr>
                <w:rFonts w:ascii="Times New Roman" w:hAnsi="Times New Roman" w:cs="Times New Roman"/>
                <w:sz w:val="24"/>
                <w:szCs w:val="24"/>
              </w:rPr>
            </w:pPr>
            <w:r w:rsidRPr="00BE7ABF">
              <w:rPr>
                <w:rFonts w:ascii="Times New Roman" w:hAnsi="Times New Roman" w:cs="Times New Roman"/>
                <w:sz w:val="24"/>
                <w:szCs w:val="24"/>
              </w:rPr>
              <w:t>Бюджет эксплуатирующей организации</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2 547</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20 750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5 400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10 100</w:t>
            </w:r>
          </w:p>
        </w:tc>
        <w:tc>
          <w:tcPr>
            <w:tcW w:w="1769"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13 500</w:t>
            </w:r>
          </w:p>
        </w:tc>
        <w:tc>
          <w:tcPr>
            <w:tcW w:w="2242"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64 145</w:t>
            </w:r>
          </w:p>
        </w:tc>
        <w:tc>
          <w:tcPr>
            <w:tcW w:w="1451" w:type="dxa"/>
            <w:vAlign w:val="center"/>
          </w:tcPr>
          <w:p w:rsidR="002A2B7C"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116 442,0</w:t>
            </w:r>
          </w:p>
        </w:tc>
      </w:tr>
      <w:tr w:rsidR="002A2B7C" w:rsidRPr="0090417A" w:rsidTr="00572BBA">
        <w:tc>
          <w:tcPr>
            <w:tcW w:w="3268" w:type="dxa"/>
          </w:tcPr>
          <w:p w:rsidR="002A2B7C" w:rsidRPr="00BE7ABF" w:rsidRDefault="002A2B7C" w:rsidP="00572BBA">
            <w:pPr>
              <w:spacing w:line="240" w:lineRule="auto"/>
              <w:ind w:left="0" w:right="0" w:firstLine="0"/>
              <w:jc w:val="center"/>
              <w:rPr>
                <w:rFonts w:ascii="Times New Roman" w:hAnsi="Times New Roman" w:cs="Times New Roman"/>
                <w:sz w:val="24"/>
                <w:szCs w:val="24"/>
              </w:rPr>
            </w:pPr>
            <w:r w:rsidRPr="00BE7ABF">
              <w:rPr>
                <w:rFonts w:ascii="Times New Roman" w:hAnsi="Times New Roman" w:cs="Times New Roman"/>
                <w:sz w:val="24"/>
                <w:szCs w:val="24"/>
              </w:rPr>
              <w:t>Внебюджетные источники</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2 547</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20 750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5 400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10 100</w:t>
            </w:r>
          </w:p>
        </w:tc>
        <w:tc>
          <w:tcPr>
            <w:tcW w:w="1769"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13 500</w:t>
            </w:r>
          </w:p>
        </w:tc>
        <w:tc>
          <w:tcPr>
            <w:tcW w:w="2242" w:type="dxa"/>
            <w:vAlign w:val="center"/>
          </w:tcPr>
          <w:p w:rsidR="002A2B7C" w:rsidRPr="001920B3"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64 145</w:t>
            </w:r>
          </w:p>
        </w:tc>
        <w:tc>
          <w:tcPr>
            <w:tcW w:w="1451" w:type="dxa"/>
            <w:vAlign w:val="center"/>
          </w:tcPr>
          <w:p w:rsidR="002A2B7C"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116 442,0</w:t>
            </w:r>
          </w:p>
        </w:tc>
      </w:tr>
      <w:tr w:rsidR="002A2B7C" w:rsidRPr="0090417A" w:rsidTr="00572BBA">
        <w:tc>
          <w:tcPr>
            <w:tcW w:w="14356" w:type="dxa"/>
            <w:gridSpan w:val="7"/>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8C40E6">
              <w:rPr>
                <w:rFonts w:ascii="Times New Roman" w:hAnsi="Times New Roman" w:cs="Times New Roman"/>
                <w:b/>
                <w:bCs/>
                <w:sz w:val="24"/>
                <w:szCs w:val="24"/>
              </w:rPr>
              <w:t>Сбор</w:t>
            </w:r>
            <w:r>
              <w:rPr>
                <w:rFonts w:ascii="Times New Roman" w:hAnsi="Times New Roman" w:cs="Times New Roman"/>
                <w:b/>
                <w:bCs/>
                <w:sz w:val="24"/>
                <w:szCs w:val="24"/>
              </w:rPr>
              <w:t xml:space="preserve"> и вывоз ТКО</w:t>
            </w:r>
          </w:p>
        </w:tc>
        <w:tc>
          <w:tcPr>
            <w:tcW w:w="1451" w:type="dxa"/>
            <w:vAlign w:val="center"/>
          </w:tcPr>
          <w:p w:rsidR="002A2B7C" w:rsidRPr="009F5E27" w:rsidRDefault="002A2B7C" w:rsidP="00572BBA">
            <w:pPr>
              <w:spacing w:line="240" w:lineRule="auto"/>
              <w:ind w:left="0" w:right="0" w:firstLine="0"/>
              <w:jc w:val="center"/>
              <w:rPr>
                <w:rFonts w:ascii="Times New Roman" w:hAnsi="Times New Roman" w:cs="Times New Roman"/>
                <w:b/>
                <w:bCs/>
                <w:sz w:val="24"/>
                <w:szCs w:val="24"/>
                <w:u w:val="single"/>
              </w:rPr>
            </w:pP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Федеральный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vAlign w:val="center"/>
          </w:tcPr>
          <w:p w:rsidR="002A2B7C" w:rsidRPr="009F5E27" w:rsidRDefault="002A2B7C" w:rsidP="00572BBA">
            <w:pPr>
              <w:spacing w:line="240" w:lineRule="auto"/>
              <w:ind w:left="0" w:right="0" w:firstLine="0"/>
              <w:jc w:val="center"/>
              <w:rPr>
                <w:rFonts w:ascii="Times New Roman" w:hAnsi="Times New Roman" w:cs="Times New Roman"/>
                <w:sz w:val="24"/>
                <w:szCs w:val="24"/>
              </w:rPr>
            </w:pPr>
            <w:r w:rsidRPr="009F5E27">
              <w:rPr>
                <w:rFonts w:ascii="Times New Roman" w:hAnsi="Times New Roman" w:cs="Times New Roman"/>
                <w:sz w:val="24"/>
                <w:szCs w:val="24"/>
              </w:rPr>
              <w:t>0,0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Областной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3 659,6</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vAlign w:val="center"/>
          </w:tcPr>
          <w:p w:rsidR="002A2B7C" w:rsidRPr="009F5E27"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 3 659,6</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Районный бюджет</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vAlign w:val="center"/>
          </w:tcPr>
          <w:p w:rsidR="002A2B7C" w:rsidRPr="009F5E27"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Муниципальный бюджет</w:t>
            </w:r>
          </w:p>
        </w:tc>
        <w:tc>
          <w:tcPr>
            <w:tcW w:w="1769" w:type="dxa"/>
            <w:vAlign w:val="center"/>
          </w:tcPr>
          <w:p w:rsidR="002A2B7C" w:rsidRPr="009F5E27" w:rsidRDefault="002A2B7C" w:rsidP="00572BBA">
            <w:pPr>
              <w:spacing w:line="240" w:lineRule="auto"/>
              <w:ind w:left="0" w:right="0" w:firstLine="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645,8</w:t>
            </w:r>
          </w:p>
        </w:tc>
        <w:tc>
          <w:tcPr>
            <w:tcW w:w="1769" w:type="dxa"/>
            <w:vAlign w:val="center"/>
          </w:tcPr>
          <w:p w:rsidR="002A2B7C" w:rsidRPr="009F5E27"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642ADE"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642ADE"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642ADE"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642ADE" w:rsidRDefault="002A2B7C" w:rsidP="00572BBA">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vAlign w:val="center"/>
          </w:tcPr>
          <w:p w:rsidR="002A2B7C" w:rsidRPr="009F5E27"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645,8</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Бюджет эксплуатирующей организации</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vAlign w:val="center"/>
          </w:tcPr>
          <w:p w:rsidR="002A2B7C" w:rsidRPr="009F5E27" w:rsidRDefault="002A2B7C" w:rsidP="00572BBA">
            <w:pPr>
              <w:spacing w:line="240" w:lineRule="auto"/>
              <w:ind w:left="0" w:right="0" w:firstLine="0"/>
              <w:jc w:val="center"/>
              <w:rPr>
                <w:rFonts w:ascii="Times New Roman" w:hAnsi="Times New Roman" w:cs="Times New Roman"/>
                <w:sz w:val="24"/>
                <w:szCs w:val="24"/>
              </w:rPr>
            </w:pPr>
            <w:r w:rsidRPr="009F5E27">
              <w:rPr>
                <w:rFonts w:ascii="Times New Roman" w:hAnsi="Times New Roman" w:cs="Times New Roman"/>
                <w:sz w:val="24"/>
                <w:szCs w:val="24"/>
              </w:rPr>
              <w:t>0,0</w:t>
            </w:r>
          </w:p>
        </w:tc>
      </w:tr>
      <w:tr w:rsidR="002A2B7C" w:rsidRPr="0090417A" w:rsidTr="00572BBA">
        <w:tc>
          <w:tcPr>
            <w:tcW w:w="3268" w:type="dxa"/>
          </w:tcPr>
          <w:p w:rsidR="002A2B7C" w:rsidRPr="0090417A" w:rsidRDefault="002A2B7C" w:rsidP="00572BBA">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sz w:val="24"/>
                <w:szCs w:val="24"/>
              </w:rPr>
              <w:t>Внебюджетные источники</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70"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769"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242" w:type="dxa"/>
            <w:vAlign w:val="center"/>
          </w:tcPr>
          <w:p w:rsidR="002A2B7C" w:rsidRPr="0090417A" w:rsidRDefault="002A2B7C" w:rsidP="00572BBA">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51" w:type="dxa"/>
            <w:vAlign w:val="center"/>
          </w:tcPr>
          <w:p w:rsidR="002A2B7C" w:rsidRPr="00642ADE" w:rsidRDefault="002A2B7C" w:rsidP="00572BBA">
            <w:pPr>
              <w:spacing w:line="240" w:lineRule="auto"/>
              <w:ind w:left="0" w:right="0" w:firstLine="0"/>
              <w:jc w:val="center"/>
              <w:rPr>
                <w:rFonts w:ascii="Times New Roman" w:hAnsi="Times New Roman" w:cs="Times New Roman"/>
                <w:sz w:val="24"/>
                <w:szCs w:val="24"/>
              </w:rPr>
            </w:pPr>
            <w:r w:rsidRPr="00642ADE">
              <w:rPr>
                <w:rFonts w:ascii="Times New Roman" w:hAnsi="Times New Roman" w:cs="Times New Roman"/>
                <w:sz w:val="24"/>
                <w:szCs w:val="24"/>
              </w:rPr>
              <w:t>0,0</w:t>
            </w:r>
          </w:p>
        </w:tc>
      </w:tr>
    </w:tbl>
    <w:p w:rsidR="002A2B7C" w:rsidRDefault="002A2B7C" w:rsidP="006A7C44">
      <w:pPr>
        <w:spacing w:line="240" w:lineRule="auto"/>
        <w:ind w:left="0" w:right="0" w:firstLine="0"/>
        <w:rPr>
          <w:rFonts w:ascii="Times New Roman" w:hAnsi="Times New Roman" w:cs="Times New Roman"/>
          <w:sz w:val="28"/>
          <w:szCs w:val="28"/>
        </w:rPr>
      </w:pPr>
    </w:p>
    <w:p w:rsidR="002A2B7C" w:rsidRPr="0090417A" w:rsidRDefault="002A2B7C" w:rsidP="00FC7E25">
      <w:pPr>
        <w:spacing w:line="240" w:lineRule="auto"/>
        <w:ind w:left="0" w:right="0"/>
        <w:rPr>
          <w:rFonts w:ascii="Times New Roman" w:hAnsi="Times New Roman" w:cs="Times New Roman"/>
          <w:color w:val="000000"/>
          <w:sz w:val="28"/>
          <w:szCs w:val="28"/>
          <w:shd w:val="clear" w:color="auto" w:fill="FFFFFF"/>
        </w:rPr>
      </w:pPr>
      <w:r>
        <w:rPr>
          <w:rFonts w:ascii="Times New Roman" w:hAnsi="Times New Roman" w:cs="Times New Roman"/>
          <w:sz w:val="28"/>
          <w:szCs w:val="28"/>
        </w:rPr>
        <w:t>Как видно из таблицы 16</w:t>
      </w:r>
      <w:r w:rsidRPr="0090417A">
        <w:rPr>
          <w:rFonts w:ascii="Times New Roman" w:hAnsi="Times New Roman" w:cs="Times New Roman"/>
          <w:sz w:val="28"/>
          <w:szCs w:val="28"/>
        </w:rPr>
        <w:t>, из общей суммы финансирова</w:t>
      </w:r>
      <w:r>
        <w:rPr>
          <w:rFonts w:ascii="Times New Roman" w:hAnsi="Times New Roman" w:cs="Times New Roman"/>
          <w:sz w:val="28"/>
          <w:szCs w:val="28"/>
        </w:rPr>
        <w:t xml:space="preserve">ния мероприятий </w:t>
      </w:r>
      <w:r w:rsidRPr="00F6587F">
        <w:rPr>
          <w:rFonts w:ascii="Times New Roman" w:hAnsi="Times New Roman" w:cs="Times New Roman"/>
          <w:sz w:val="28"/>
          <w:szCs w:val="28"/>
        </w:rPr>
        <w:t>Программы</w:t>
      </w:r>
      <w:r w:rsidRPr="00F6587F">
        <w:rPr>
          <w:rFonts w:ascii="Times New Roman" w:hAnsi="Times New Roman" w:cs="Times New Roman"/>
          <w:color w:val="000000"/>
          <w:sz w:val="28"/>
          <w:szCs w:val="28"/>
          <w:shd w:val="clear" w:color="auto" w:fill="FFFFFF"/>
        </w:rPr>
        <w:t xml:space="preserve"> 3,47% (14 787,8</w:t>
      </w:r>
      <w:r w:rsidRPr="0090417A">
        <w:rPr>
          <w:rFonts w:ascii="Times New Roman" w:hAnsi="Times New Roman" w:cs="Times New Roman"/>
          <w:color w:val="000000"/>
          <w:sz w:val="28"/>
          <w:szCs w:val="28"/>
          <w:shd w:val="clear" w:color="auto" w:fill="FFFFFF"/>
        </w:rPr>
        <w:t xml:space="preserve"> тыс. руб.) предполагается финансировать из средств муниципального образования</w:t>
      </w:r>
      <w:r>
        <w:rPr>
          <w:rFonts w:ascii="Times New Roman" w:hAnsi="Times New Roman" w:cs="Times New Roman"/>
          <w:color w:val="000000"/>
          <w:sz w:val="28"/>
          <w:szCs w:val="28"/>
          <w:shd w:val="clear" w:color="auto" w:fill="FFFFFF"/>
        </w:rPr>
        <w:t xml:space="preserve">, 19,67% (83 766,6 тыс. руб.) из средств областного бюджета </w:t>
      </w:r>
      <w:r w:rsidRPr="0090417A">
        <w:rPr>
          <w:rFonts w:ascii="Times New Roman" w:hAnsi="Times New Roman" w:cs="Times New Roman"/>
          <w:color w:val="000000"/>
          <w:sz w:val="28"/>
          <w:szCs w:val="28"/>
          <w:shd w:val="clear" w:color="auto" w:fill="FFFFFF"/>
        </w:rPr>
        <w:t>и</w:t>
      </w:r>
      <w:r w:rsidRPr="00F6587F">
        <w:rPr>
          <w:rFonts w:ascii="Times New Roman" w:hAnsi="Times New Roman" w:cs="Times New Roman"/>
          <w:color w:val="000000"/>
          <w:sz w:val="28"/>
          <w:szCs w:val="28"/>
          <w:shd w:val="clear" w:color="auto" w:fill="FFFFFF"/>
        </w:rPr>
        <w:t xml:space="preserve"> 76,86 % (</w:t>
      </w:r>
      <w:r>
        <w:rPr>
          <w:rFonts w:ascii="Times New Roman" w:hAnsi="Times New Roman" w:cs="Times New Roman"/>
          <w:color w:val="000000"/>
          <w:sz w:val="28"/>
          <w:szCs w:val="28"/>
          <w:shd w:val="clear" w:color="auto" w:fill="FFFFFF"/>
        </w:rPr>
        <w:t>327 368</w:t>
      </w:r>
      <w:r w:rsidRPr="0090417A">
        <w:rPr>
          <w:rFonts w:ascii="Times New Roman" w:hAnsi="Times New Roman" w:cs="Times New Roman"/>
          <w:color w:val="000000"/>
          <w:sz w:val="28"/>
          <w:szCs w:val="28"/>
          <w:shd w:val="clear" w:color="auto" w:fill="FFFFFF"/>
        </w:rPr>
        <w:t xml:space="preserve"> тыс. руб.)</w:t>
      </w:r>
      <w:r>
        <w:rPr>
          <w:rFonts w:ascii="Times New Roman" w:hAnsi="Times New Roman" w:cs="Times New Roman"/>
          <w:color w:val="000000"/>
          <w:sz w:val="28"/>
          <w:szCs w:val="28"/>
          <w:shd w:val="clear" w:color="auto" w:fill="FFFFFF"/>
        </w:rPr>
        <w:t xml:space="preserve"> </w:t>
      </w:r>
      <w:r w:rsidRPr="0090417A">
        <w:rPr>
          <w:rFonts w:ascii="Times New Roman" w:hAnsi="Times New Roman" w:cs="Times New Roman"/>
          <w:color w:val="000000"/>
          <w:sz w:val="28"/>
          <w:szCs w:val="28"/>
          <w:shd w:val="clear" w:color="auto" w:fill="FFFFFF"/>
        </w:rPr>
        <w:t>из средств эксплуатирующей организации</w:t>
      </w:r>
      <w:r>
        <w:rPr>
          <w:rFonts w:ascii="Times New Roman" w:hAnsi="Times New Roman" w:cs="Times New Roman"/>
          <w:color w:val="000000"/>
          <w:sz w:val="28"/>
          <w:szCs w:val="28"/>
          <w:shd w:val="clear" w:color="auto" w:fill="FFFFFF"/>
        </w:rPr>
        <w:t>.</w:t>
      </w:r>
    </w:p>
    <w:p w:rsidR="002A2B7C" w:rsidRPr="0090417A" w:rsidRDefault="002A2B7C" w:rsidP="00FC7E25">
      <w:pPr>
        <w:pStyle w:val="ConsPlusTitle"/>
        <w:widowControl/>
        <w:ind w:firstLine="709"/>
        <w:jc w:val="both"/>
        <w:rPr>
          <w:rFonts w:ascii="Times New Roman" w:hAnsi="Times New Roman" w:cs="Times New Roman"/>
          <w:b w:val="0"/>
          <w:bCs w:val="0"/>
          <w:sz w:val="28"/>
          <w:szCs w:val="28"/>
        </w:rPr>
      </w:pPr>
      <w:r w:rsidRPr="0090417A">
        <w:rPr>
          <w:rFonts w:ascii="Times New Roman" w:hAnsi="Times New Roman" w:cs="Times New Roman"/>
          <w:b w:val="0"/>
          <w:bCs w:val="0"/>
          <w:sz w:val="28"/>
          <w:szCs w:val="28"/>
        </w:rPr>
        <w:t>При снижении (увеличении) ресурсного обеспечения в установленном порядке вносятся изменения показателей Программы.</w:t>
      </w:r>
    </w:p>
    <w:p w:rsidR="002A2B7C" w:rsidRPr="0090417A" w:rsidRDefault="002A2B7C" w:rsidP="00FC7E25">
      <w:pPr>
        <w:pStyle w:val="ConsPlusTitle"/>
        <w:widowControl/>
        <w:ind w:firstLine="709"/>
        <w:jc w:val="both"/>
        <w:rPr>
          <w:rFonts w:ascii="Times New Roman" w:hAnsi="Times New Roman" w:cs="Times New Roman"/>
          <w:b w:val="0"/>
          <w:bCs w:val="0"/>
          <w:sz w:val="28"/>
          <w:szCs w:val="28"/>
        </w:rPr>
      </w:pPr>
      <w:r w:rsidRPr="0090417A">
        <w:rPr>
          <w:rFonts w:ascii="Times New Roman" w:hAnsi="Times New Roman" w:cs="Times New Roman"/>
          <w:b w:val="0"/>
          <w:bCs w:val="0"/>
          <w:sz w:val="28"/>
          <w:szCs w:val="28"/>
        </w:rPr>
        <w:t>Ожидаемый эффект от реализации инвестиционных проектов заключается в повышении надежности ресурсоснабжения, качества ресурсов, а также снижение затрат на ремонты, экономии ресур</w:t>
      </w:r>
      <w:r>
        <w:rPr>
          <w:rFonts w:ascii="Times New Roman" w:hAnsi="Times New Roman" w:cs="Times New Roman"/>
          <w:b w:val="0"/>
          <w:bCs w:val="0"/>
          <w:sz w:val="28"/>
          <w:szCs w:val="28"/>
        </w:rPr>
        <w:t>сов в натуральных показателях и</w:t>
      </w:r>
      <w:r w:rsidRPr="0090417A">
        <w:rPr>
          <w:rFonts w:ascii="Times New Roman" w:hAnsi="Times New Roman" w:cs="Times New Roman"/>
          <w:b w:val="0"/>
          <w:bCs w:val="0"/>
          <w:sz w:val="28"/>
          <w:szCs w:val="28"/>
        </w:rPr>
        <w:t xml:space="preserve"> в конечном счете, в повышении экономической эффективности функционирования систем коммунальной инфраструктуры.</w:t>
      </w:r>
    </w:p>
    <w:p w:rsidR="002A2B7C" w:rsidRDefault="002A2B7C" w:rsidP="00FC7E25">
      <w:pPr>
        <w:pStyle w:val="ConsPlusTitle"/>
        <w:widowControl/>
        <w:ind w:firstLine="709"/>
        <w:jc w:val="center"/>
        <w:rPr>
          <w:rFonts w:ascii="Times New Roman" w:hAnsi="Times New Roman" w:cs="Times New Roman"/>
          <w:b w:val="0"/>
          <w:bCs w:val="0"/>
          <w:sz w:val="28"/>
          <w:szCs w:val="28"/>
        </w:rPr>
        <w:sectPr w:rsidR="002A2B7C" w:rsidSect="00FC7E25">
          <w:headerReference w:type="default" r:id="rId12"/>
          <w:pgSz w:w="16838" w:h="11906" w:orient="landscape"/>
          <w:pgMar w:top="1418" w:right="567" w:bottom="567" w:left="567" w:header="709" w:footer="709" w:gutter="0"/>
          <w:cols w:space="708"/>
          <w:docGrid w:linePitch="360"/>
        </w:sectPr>
      </w:pPr>
    </w:p>
    <w:p w:rsidR="002A2B7C" w:rsidRDefault="002A2B7C" w:rsidP="00CF4822">
      <w:pPr>
        <w:widowControl w:val="0"/>
        <w:autoSpaceDE w:val="0"/>
        <w:autoSpaceDN w:val="0"/>
        <w:adjustRightInd w:val="0"/>
        <w:spacing w:line="240" w:lineRule="auto"/>
        <w:ind w:right="0" w:hanging="57"/>
        <w:jc w:val="center"/>
        <w:rPr>
          <w:rFonts w:ascii="Times New Roman" w:hAnsi="Times New Roman" w:cs="Times New Roman"/>
          <w:b/>
          <w:bCs/>
          <w:sz w:val="28"/>
          <w:szCs w:val="28"/>
        </w:rPr>
      </w:pPr>
      <w:r w:rsidRPr="0090417A">
        <w:rPr>
          <w:rFonts w:ascii="Times New Roman" w:hAnsi="Times New Roman" w:cs="Times New Roman"/>
          <w:b/>
          <w:bCs/>
          <w:sz w:val="28"/>
          <w:szCs w:val="28"/>
        </w:rPr>
        <w:t>ОБОСНОВЫВАЮЩИЙ МАТЕРИАЛ</w:t>
      </w:r>
    </w:p>
    <w:p w:rsidR="002A2B7C" w:rsidRPr="0090417A" w:rsidRDefault="002A2B7C" w:rsidP="00CF4822">
      <w:pPr>
        <w:pStyle w:val="Default"/>
        <w:jc w:val="center"/>
        <w:rPr>
          <w:rFonts w:ascii="Times New Roman" w:hAnsi="Times New Roman" w:cs="Times New Roman"/>
          <w:b/>
          <w:bCs/>
          <w:sz w:val="28"/>
          <w:szCs w:val="28"/>
        </w:rPr>
      </w:pPr>
      <w:r w:rsidRPr="008135AF">
        <w:rPr>
          <w:rFonts w:ascii="Times New Roman" w:hAnsi="Times New Roman" w:cs="Times New Roman"/>
          <w:b/>
          <w:bCs/>
          <w:sz w:val="28"/>
          <w:szCs w:val="28"/>
        </w:rPr>
        <w:t>1.</w:t>
      </w:r>
      <w:r>
        <w:rPr>
          <w:rFonts w:ascii="Times New Roman" w:hAnsi="Times New Roman" w:cs="Times New Roman"/>
          <w:b/>
          <w:bCs/>
          <w:sz w:val="28"/>
          <w:szCs w:val="28"/>
        </w:rPr>
        <w:t xml:space="preserve"> </w:t>
      </w:r>
      <w:r w:rsidRPr="0090417A">
        <w:rPr>
          <w:rFonts w:ascii="Times New Roman" w:hAnsi="Times New Roman" w:cs="Times New Roman"/>
          <w:b/>
          <w:bCs/>
          <w:sz w:val="28"/>
          <w:szCs w:val="28"/>
        </w:rPr>
        <w:t>Обоснование прогнозируемого спроса на коммунальные ресурсы</w:t>
      </w:r>
    </w:p>
    <w:p w:rsidR="002A2B7C" w:rsidRDefault="002A2B7C" w:rsidP="00CF4822">
      <w:pPr>
        <w:pStyle w:val="Default"/>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Согласно </w:t>
      </w:r>
      <w:r>
        <w:rPr>
          <w:rFonts w:ascii="Times New Roman" w:hAnsi="Times New Roman" w:cs="Times New Roman"/>
          <w:sz w:val="28"/>
          <w:szCs w:val="28"/>
        </w:rPr>
        <w:t>генеральному</w:t>
      </w:r>
      <w:r w:rsidRPr="007C3040">
        <w:rPr>
          <w:rFonts w:ascii="Times New Roman" w:hAnsi="Times New Roman" w:cs="Times New Roman"/>
          <w:sz w:val="28"/>
          <w:szCs w:val="28"/>
        </w:rPr>
        <w:t xml:space="preserve"> план</w:t>
      </w:r>
      <w:r>
        <w:rPr>
          <w:rFonts w:ascii="Times New Roman" w:hAnsi="Times New Roman" w:cs="Times New Roman"/>
          <w:sz w:val="28"/>
          <w:szCs w:val="28"/>
        </w:rPr>
        <w:t>у</w:t>
      </w:r>
      <w:r w:rsidRPr="007C3040">
        <w:rPr>
          <w:rFonts w:ascii="Times New Roman" w:hAnsi="Times New Roman" w:cs="Times New Roman"/>
          <w:sz w:val="28"/>
          <w:szCs w:val="28"/>
        </w:rPr>
        <w:t xml:space="preserve"> Белореченского муниципа</w:t>
      </w:r>
      <w:r>
        <w:rPr>
          <w:rFonts w:ascii="Times New Roman" w:hAnsi="Times New Roman" w:cs="Times New Roman"/>
          <w:sz w:val="28"/>
          <w:szCs w:val="28"/>
        </w:rPr>
        <w:t>льного образования, утвержденному</w:t>
      </w:r>
      <w:r w:rsidRPr="007C3040">
        <w:rPr>
          <w:rFonts w:ascii="Times New Roman" w:hAnsi="Times New Roman" w:cs="Times New Roman"/>
          <w:sz w:val="28"/>
          <w:szCs w:val="28"/>
        </w:rPr>
        <w:t xml:space="preserve"> решением Думы Белореченского муниципального образования от 29.05.2019 года № 89</w:t>
      </w:r>
      <w:r>
        <w:rPr>
          <w:rFonts w:ascii="Times New Roman" w:hAnsi="Times New Roman" w:cs="Times New Roman"/>
          <w:sz w:val="28"/>
          <w:szCs w:val="28"/>
        </w:rPr>
        <w:t xml:space="preserve"> </w:t>
      </w:r>
      <w:r w:rsidRPr="0090417A">
        <w:rPr>
          <w:rFonts w:ascii="Times New Roman" w:hAnsi="Times New Roman" w:cs="Times New Roman"/>
          <w:sz w:val="28"/>
          <w:szCs w:val="28"/>
        </w:rPr>
        <w:t xml:space="preserve">на </w:t>
      </w:r>
      <w:r>
        <w:rPr>
          <w:rFonts w:ascii="Times New Roman" w:hAnsi="Times New Roman" w:cs="Times New Roman"/>
          <w:sz w:val="28"/>
          <w:szCs w:val="28"/>
        </w:rPr>
        <w:t>2030</w:t>
      </w:r>
      <w:r w:rsidRPr="0090417A">
        <w:rPr>
          <w:rFonts w:ascii="Times New Roman" w:hAnsi="Times New Roman" w:cs="Times New Roman"/>
          <w:sz w:val="28"/>
          <w:szCs w:val="28"/>
        </w:rPr>
        <w:t xml:space="preserve"> год прогнозируется</w:t>
      </w:r>
      <w:r>
        <w:rPr>
          <w:rFonts w:ascii="Times New Roman" w:hAnsi="Times New Roman" w:cs="Times New Roman"/>
          <w:sz w:val="28"/>
          <w:szCs w:val="28"/>
        </w:rPr>
        <w:t>:</w:t>
      </w:r>
    </w:p>
    <w:p w:rsidR="002A2B7C" w:rsidRDefault="002A2B7C" w:rsidP="00CF4822">
      <w:pPr>
        <w:pStyle w:val="Default"/>
        <w:ind w:firstLine="567"/>
        <w:jc w:val="both"/>
        <w:rPr>
          <w:rFonts w:ascii="Times New Roman" w:hAnsi="Times New Roman" w:cs="Times New Roman"/>
          <w:sz w:val="28"/>
          <w:szCs w:val="28"/>
        </w:rPr>
      </w:pPr>
      <w:r>
        <w:rPr>
          <w:rFonts w:ascii="Times New Roman" w:hAnsi="Times New Roman" w:cs="Times New Roman"/>
          <w:sz w:val="28"/>
          <w:szCs w:val="28"/>
        </w:rPr>
        <w:t>-</w:t>
      </w:r>
      <w:r w:rsidRPr="00FD26DA">
        <w:rPr>
          <w:rFonts w:ascii="Times New Roman" w:hAnsi="Times New Roman" w:cs="Times New Roman"/>
          <w:sz w:val="28"/>
          <w:szCs w:val="28"/>
        </w:rPr>
        <w:t xml:space="preserve"> строительство многоквартирн</w:t>
      </w:r>
      <w:r>
        <w:rPr>
          <w:rFonts w:ascii="Times New Roman" w:hAnsi="Times New Roman" w:cs="Times New Roman"/>
          <w:sz w:val="28"/>
          <w:szCs w:val="28"/>
        </w:rPr>
        <w:t>ых и индивидуальных жилых домов;</w:t>
      </w:r>
    </w:p>
    <w:p w:rsidR="002A2B7C" w:rsidRDefault="002A2B7C" w:rsidP="00CF4822">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D26DA">
        <w:rPr>
          <w:rFonts w:ascii="Times New Roman" w:hAnsi="Times New Roman" w:cs="Times New Roman"/>
          <w:sz w:val="28"/>
          <w:szCs w:val="28"/>
        </w:rPr>
        <w:t>развитие социальной инфраструктуры;</w:t>
      </w:r>
    </w:p>
    <w:p w:rsidR="002A2B7C" w:rsidRPr="00522E9D" w:rsidRDefault="002A2B7C" w:rsidP="00522E9D">
      <w:pPr>
        <w:pStyle w:val="Default"/>
        <w:ind w:firstLine="567"/>
        <w:jc w:val="both"/>
        <w:rPr>
          <w:rFonts w:ascii="Times New Roman" w:hAnsi="Times New Roman" w:cs="Times New Roman"/>
          <w:sz w:val="28"/>
          <w:szCs w:val="28"/>
        </w:rPr>
      </w:pPr>
      <w:r>
        <w:rPr>
          <w:rFonts w:ascii="Times New Roman" w:hAnsi="Times New Roman" w:cs="Times New Roman"/>
          <w:sz w:val="28"/>
          <w:szCs w:val="28"/>
        </w:rPr>
        <w:t>-</w:t>
      </w:r>
      <w:r w:rsidRPr="0090417A">
        <w:rPr>
          <w:rFonts w:ascii="Times New Roman" w:hAnsi="Times New Roman" w:cs="Times New Roman"/>
          <w:sz w:val="28"/>
          <w:szCs w:val="28"/>
        </w:rPr>
        <w:t xml:space="preserve"> у</w:t>
      </w:r>
      <w:r>
        <w:rPr>
          <w:rFonts w:ascii="Times New Roman" w:hAnsi="Times New Roman" w:cs="Times New Roman"/>
          <w:sz w:val="28"/>
          <w:szCs w:val="28"/>
        </w:rPr>
        <w:t xml:space="preserve">величение </w:t>
      </w:r>
      <w:r w:rsidRPr="0090417A">
        <w:rPr>
          <w:rFonts w:ascii="Times New Roman" w:hAnsi="Times New Roman" w:cs="Times New Roman"/>
          <w:sz w:val="28"/>
          <w:szCs w:val="28"/>
        </w:rPr>
        <w:t xml:space="preserve">численности населения на </w:t>
      </w:r>
      <w:r w:rsidRPr="004D5D17">
        <w:rPr>
          <w:rFonts w:ascii="Times New Roman" w:hAnsi="Times New Roman" w:cs="Times New Roman"/>
          <w:sz w:val="28"/>
          <w:szCs w:val="28"/>
        </w:rPr>
        <w:t>1,18</w:t>
      </w:r>
      <w:r>
        <w:rPr>
          <w:rFonts w:ascii="Times New Roman" w:hAnsi="Times New Roman" w:cs="Times New Roman"/>
          <w:sz w:val="28"/>
          <w:szCs w:val="28"/>
        </w:rPr>
        <w:t>%.</w:t>
      </w:r>
    </w:p>
    <w:p w:rsidR="002A2B7C" w:rsidRPr="00522E9D" w:rsidRDefault="002A2B7C" w:rsidP="00522E9D">
      <w:pPr>
        <w:shd w:val="clear" w:color="auto" w:fill="FFFFFF"/>
        <w:spacing w:line="240" w:lineRule="auto"/>
        <w:ind w:left="0" w:right="0" w:firstLine="567"/>
        <w:rPr>
          <w:rFonts w:ascii="Times New Roman" w:hAnsi="Times New Roman" w:cs="Times New Roman"/>
          <w:color w:val="000000"/>
          <w:sz w:val="28"/>
          <w:szCs w:val="28"/>
          <w:lang w:eastAsia="ru-RU"/>
        </w:rPr>
      </w:pPr>
      <w:r w:rsidRPr="00522E9D">
        <w:rPr>
          <w:rFonts w:ascii="Times New Roman" w:hAnsi="Times New Roman" w:cs="Times New Roman"/>
          <w:color w:val="000000"/>
          <w:sz w:val="28"/>
          <w:szCs w:val="28"/>
          <w:lang w:eastAsia="ru-RU"/>
        </w:rPr>
        <w:t>Перспективные показатели спроса на коммунальные услуги определены на основе</w:t>
      </w:r>
      <w:r>
        <w:rPr>
          <w:rFonts w:ascii="Times New Roman" w:hAnsi="Times New Roman" w:cs="Times New Roman"/>
          <w:color w:val="000000"/>
          <w:sz w:val="28"/>
          <w:szCs w:val="28"/>
          <w:lang w:eastAsia="ru-RU"/>
        </w:rPr>
        <w:t xml:space="preserve"> </w:t>
      </w:r>
      <w:r w:rsidRPr="00522E9D">
        <w:rPr>
          <w:rFonts w:ascii="Times New Roman" w:hAnsi="Times New Roman" w:cs="Times New Roman"/>
          <w:color w:val="000000"/>
          <w:sz w:val="28"/>
          <w:szCs w:val="28"/>
          <w:lang w:eastAsia="ru-RU"/>
        </w:rPr>
        <w:t>данных приведенных в Генеральном плане разработан</w:t>
      </w:r>
      <w:r>
        <w:rPr>
          <w:rFonts w:ascii="Times New Roman" w:hAnsi="Times New Roman" w:cs="Times New Roman"/>
          <w:color w:val="000000"/>
          <w:sz w:val="28"/>
          <w:szCs w:val="28"/>
          <w:lang w:eastAsia="ru-RU"/>
        </w:rPr>
        <w:t>ном в соответствии с Градострои</w:t>
      </w:r>
      <w:r w:rsidRPr="00522E9D">
        <w:rPr>
          <w:rFonts w:ascii="Times New Roman" w:hAnsi="Times New Roman" w:cs="Times New Roman"/>
          <w:color w:val="000000"/>
          <w:sz w:val="28"/>
          <w:szCs w:val="28"/>
          <w:lang w:eastAsia="ru-RU"/>
        </w:rPr>
        <w:t>тельным кодексом Российской Федерации.</w:t>
      </w:r>
    </w:p>
    <w:p w:rsidR="002A2B7C" w:rsidRPr="00522E9D" w:rsidRDefault="002A2B7C" w:rsidP="008D7218">
      <w:pPr>
        <w:shd w:val="clear" w:color="auto" w:fill="FFFFFF"/>
        <w:spacing w:line="240" w:lineRule="auto"/>
        <w:ind w:left="0" w:right="0" w:firstLine="567"/>
        <w:rPr>
          <w:rFonts w:ascii="Times New Roman" w:hAnsi="Times New Roman" w:cs="Times New Roman"/>
          <w:color w:val="000000"/>
          <w:sz w:val="28"/>
          <w:szCs w:val="28"/>
          <w:lang w:eastAsia="ru-RU"/>
        </w:rPr>
      </w:pPr>
      <w:r w:rsidRPr="00522E9D">
        <w:rPr>
          <w:rFonts w:ascii="Times New Roman" w:hAnsi="Times New Roman" w:cs="Times New Roman"/>
          <w:color w:val="000000"/>
          <w:sz w:val="28"/>
          <w:szCs w:val="28"/>
          <w:lang w:eastAsia="ru-RU"/>
        </w:rPr>
        <w:t>Перспективные показатели потребления тепловой энергии определены на данных приведенных в Схеме теплоснабжения</w:t>
      </w:r>
      <w:r w:rsidRPr="00522E9D">
        <w:rPr>
          <w:rFonts w:ascii="Times New Roman" w:hAnsi="Times New Roman" w:cs="Times New Roman"/>
          <w:sz w:val="28"/>
          <w:szCs w:val="28"/>
        </w:rPr>
        <w:t xml:space="preserve"> </w:t>
      </w:r>
      <w:r w:rsidRPr="00522E9D">
        <w:rPr>
          <w:rFonts w:ascii="Times New Roman" w:hAnsi="Times New Roman" w:cs="Times New Roman"/>
          <w:color w:val="000000"/>
          <w:sz w:val="28"/>
          <w:szCs w:val="28"/>
          <w:lang w:eastAsia="ru-RU"/>
        </w:rPr>
        <w:t>Белореченского муниципального образования Усольского района Иркутской области на период до 2032 года по состоянию на 2020 год</w:t>
      </w:r>
      <w:r>
        <w:rPr>
          <w:rFonts w:ascii="Times New Roman" w:hAnsi="Times New Roman" w:cs="Times New Roman"/>
          <w:color w:val="000000"/>
          <w:sz w:val="28"/>
          <w:szCs w:val="28"/>
          <w:lang w:eastAsia="ru-RU"/>
        </w:rPr>
        <w:t>,</w:t>
      </w:r>
      <w:r w:rsidRPr="00522E9D">
        <w:rPr>
          <w:rFonts w:ascii="Times New Roman" w:hAnsi="Times New Roman" w:cs="Times New Roman"/>
          <w:color w:val="000000"/>
          <w:sz w:val="28"/>
          <w:szCs w:val="28"/>
          <w:lang w:eastAsia="ru-RU"/>
        </w:rPr>
        <w:t xml:space="preserve"> разработанной в соответствии с Федеральным законом от 27 июля 2010 года № 190-ФЗ «О теплоснабже</w:t>
      </w:r>
      <w:r>
        <w:rPr>
          <w:rFonts w:ascii="Times New Roman" w:hAnsi="Times New Roman" w:cs="Times New Roman"/>
          <w:color w:val="000000"/>
          <w:sz w:val="28"/>
          <w:szCs w:val="28"/>
          <w:lang w:eastAsia="ru-RU"/>
        </w:rPr>
        <w:t>нии».</w:t>
      </w:r>
      <w:r w:rsidRPr="00522E9D">
        <w:rPr>
          <w:rFonts w:ascii="Times New Roman" w:hAnsi="Times New Roman" w:cs="Times New Roman"/>
          <w:color w:val="000000"/>
          <w:sz w:val="28"/>
          <w:szCs w:val="28"/>
          <w:lang w:eastAsia="ru-RU"/>
        </w:rPr>
        <w:t xml:space="preserve"> </w:t>
      </w:r>
    </w:p>
    <w:p w:rsidR="002A2B7C" w:rsidRPr="00E53EF2" w:rsidRDefault="002A2B7C" w:rsidP="00E53EF2">
      <w:pPr>
        <w:shd w:val="clear" w:color="auto" w:fill="FFFFFF"/>
        <w:spacing w:line="240" w:lineRule="auto"/>
        <w:ind w:left="0" w:right="0" w:firstLine="0"/>
        <w:rPr>
          <w:rFonts w:ascii="Times New Roman" w:hAnsi="Times New Roman" w:cs="Times New Roman"/>
          <w:color w:val="000000"/>
          <w:sz w:val="28"/>
          <w:szCs w:val="28"/>
          <w:lang w:eastAsia="ru-RU"/>
        </w:rPr>
      </w:pPr>
      <w:r w:rsidRPr="00E53EF2">
        <w:rPr>
          <w:rFonts w:ascii="Times New Roman" w:hAnsi="Times New Roman" w:cs="Times New Roman"/>
          <w:color w:val="000000"/>
          <w:sz w:val="28"/>
          <w:szCs w:val="28"/>
          <w:lang w:eastAsia="ru-RU"/>
        </w:rPr>
        <w:t>На расчетный период реализации настоящей Программы ожидается:</w:t>
      </w:r>
    </w:p>
    <w:p w:rsidR="002A2B7C" w:rsidRPr="00E53EF2" w:rsidRDefault="002A2B7C" w:rsidP="00E53EF2">
      <w:pPr>
        <w:shd w:val="clear" w:color="auto" w:fill="FFFFFF"/>
        <w:spacing w:line="240" w:lineRule="auto"/>
        <w:ind w:left="0" w:right="0" w:firstLine="0"/>
        <w:rPr>
          <w:rFonts w:ascii="Times New Roman" w:hAnsi="Times New Roman" w:cs="Times New Roman"/>
          <w:color w:val="000000"/>
          <w:sz w:val="28"/>
          <w:szCs w:val="28"/>
          <w:lang w:eastAsia="ru-RU"/>
        </w:rPr>
      </w:pPr>
      <w:r w:rsidRPr="00E53EF2">
        <w:rPr>
          <w:rFonts w:ascii="Times New Roman" w:hAnsi="Times New Roman" w:cs="Times New Roman"/>
          <w:color w:val="000000"/>
          <w:sz w:val="28"/>
          <w:szCs w:val="28"/>
          <w:lang w:eastAsia="ru-RU"/>
        </w:rPr>
        <w:t>- р.п. Белореченский увеличение тепловой мощности на 1,62 Гкал/час, потребление тепловой мощности увеличится на 4790 Гкал в год;</w:t>
      </w:r>
    </w:p>
    <w:p w:rsidR="002A2B7C" w:rsidRDefault="002A2B7C" w:rsidP="00752ED4">
      <w:pPr>
        <w:shd w:val="clear" w:color="auto" w:fill="FFFFFF"/>
        <w:spacing w:line="240" w:lineRule="auto"/>
        <w:ind w:left="0" w:right="0" w:firstLine="0"/>
        <w:jc w:val="left"/>
        <w:rPr>
          <w:rFonts w:ascii="yandex-sans" w:hAnsi="yandex-sans" w:cs="Times New Roman"/>
          <w:color w:val="000000"/>
          <w:sz w:val="23"/>
          <w:szCs w:val="23"/>
          <w:lang w:eastAsia="ru-RU"/>
        </w:rPr>
      </w:pPr>
      <w:r w:rsidRPr="00CF55C5">
        <w:rPr>
          <w:rFonts w:ascii="Times New Roman" w:hAnsi="Times New Roman" w:cs="Times New Roman"/>
          <w:color w:val="000000"/>
          <w:sz w:val="28"/>
          <w:szCs w:val="28"/>
          <w:lang w:eastAsia="ru-RU"/>
        </w:rPr>
        <w:t>- с. Мальта</w:t>
      </w:r>
      <w:r>
        <w:rPr>
          <w:rFonts w:ascii="yandex-sans" w:hAnsi="yandex-sans" w:cs="Times New Roman"/>
          <w:color w:val="000000"/>
          <w:sz w:val="23"/>
          <w:szCs w:val="23"/>
          <w:lang w:eastAsia="ru-RU"/>
        </w:rPr>
        <w:t xml:space="preserve"> </w:t>
      </w:r>
      <w:r w:rsidRPr="00E53EF2">
        <w:rPr>
          <w:rFonts w:ascii="Times New Roman" w:hAnsi="Times New Roman" w:cs="Times New Roman"/>
          <w:color w:val="000000"/>
          <w:sz w:val="28"/>
          <w:szCs w:val="28"/>
          <w:lang w:eastAsia="ru-RU"/>
        </w:rPr>
        <w:t>увеличение тепловой мощности</w:t>
      </w:r>
      <w:r>
        <w:rPr>
          <w:rFonts w:ascii="Times New Roman" w:hAnsi="Times New Roman" w:cs="Times New Roman"/>
          <w:color w:val="000000"/>
          <w:sz w:val="28"/>
          <w:szCs w:val="28"/>
          <w:lang w:eastAsia="ru-RU"/>
        </w:rPr>
        <w:t xml:space="preserve"> не предполагается.</w:t>
      </w:r>
    </w:p>
    <w:p w:rsidR="002A2B7C" w:rsidRPr="0056379A" w:rsidRDefault="002A2B7C" w:rsidP="00272378">
      <w:pPr>
        <w:shd w:val="clear" w:color="auto" w:fill="FFFFFF"/>
        <w:spacing w:line="240" w:lineRule="auto"/>
        <w:ind w:left="0" w:right="0" w:firstLine="0"/>
        <w:jc w:val="left"/>
        <w:rPr>
          <w:rFonts w:ascii="Times New Roman" w:hAnsi="Times New Roman" w:cs="Times New Roman"/>
          <w:color w:val="000000"/>
          <w:sz w:val="28"/>
          <w:szCs w:val="28"/>
          <w:lang w:eastAsia="ru-RU"/>
        </w:rPr>
      </w:pPr>
      <w:r w:rsidRPr="006F2C9A">
        <w:rPr>
          <w:rFonts w:ascii="Times New Roman" w:hAnsi="Times New Roman" w:cs="Times New Roman"/>
          <w:color w:val="000000"/>
          <w:sz w:val="28"/>
          <w:szCs w:val="28"/>
          <w:lang w:eastAsia="ru-RU"/>
        </w:rPr>
        <w:t>Показатели потребления теплово</w:t>
      </w:r>
      <w:r>
        <w:rPr>
          <w:rFonts w:ascii="Times New Roman" w:hAnsi="Times New Roman" w:cs="Times New Roman"/>
          <w:color w:val="000000"/>
          <w:sz w:val="28"/>
          <w:szCs w:val="28"/>
          <w:lang w:eastAsia="ru-RU"/>
        </w:rPr>
        <w:t>й энергии приведены в таблице 8</w:t>
      </w:r>
      <w:r w:rsidRPr="006F2C9A">
        <w:rPr>
          <w:rFonts w:ascii="Times New Roman" w:hAnsi="Times New Roman" w:cs="Times New Roman"/>
          <w:color w:val="000000"/>
          <w:sz w:val="28"/>
          <w:szCs w:val="28"/>
          <w:lang w:eastAsia="ru-RU"/>
        </w:rPr>
        <w:t>.</w:t>
      </w:r>
    </w:p>
    <w:p w:rsidR="002A2B7C" w:rsidRPr="0056379A" w:rsidRDefault="002A2B7C" w:rsidP="0056379A">
      <w:pPr>
        <w:shd w:val="clear" w:color="auto" w:fill="FFFFFF"/>
        <w:spacing w:line="240" w:lineRule="auto"/>
        <w:ind w:left="0" w:right="0"/>
        <w:rPr>
          <w:rFonts w:ascii="Times New Roman" w:hAnsi="Times New Roman" w:cs="Times New Roman"/>
          <w:color w:val="000000"/>
          <w:sz w:val="28"/>
          <w:szCs w:val="28"/>
          <w:lang w:eastAsia="ru-RU"/>
        </w:rPr>
      </w:pPr>
      <w:r w:rsidRPr="0056379A">
        <w:rPr>
          <w:rFonts w:ascii="Times New Roman" w:hAnsi="Times New Roman" w:cs="Times New Roman"/>
          <w:color w:val="000000"/>
          <w:sz w:val="28"/>
          <w:szCs w:val="28"/>
          <w:lang w:eastAsia="ru-RU"/>
        </w:rPr>
        <w:t>Перспе</w:t>
      </w:r>
      <w:r>
        <w:rPr>
          <w:rFonts w:ascii="Times New Roman" w:hAnsi="Times New Roman" w:cs="Times New Roman"/>
          <w:color w:val="000000"/>
          <w:sz w:val="28"/>
          <w:szCs w:val="28"/>
          <w:lang w:eastAsia="ru-RU"/>
        </w:rPr>
        <w:t>ктивные показатели водоснабжения</w:t>
      </w:r>
      <w:r w:rsidRPr="0056379A">
        <w:rPr>
          <w:rFonts w:ascii="Times New Roman" w:hAnsi="Times New Roman" w:cs="Times New Roman"/>
          <w:color w:val="000000"/>
          <w:sz w:val="28"/>
          <w:szCs w:val="28"/>
          <w:lang w:eastAsia="ru-RU"/>
        </w:rPr>
        <w:t xml:space="preserve"> определены на основе перспективных балансов приведенных в актуализированной на 2020 год Схеме водоснабжения и водоотведения Белореченского муниципального образования, разработанной в соответствии с Федеральным законом от 7 декабря 2011 года № 416 «О водоснабжении и водоотведении». </w:t>
      </w:r>
    </w:p>
    <w:p w:rsidR="002A2B7C" w:rsidRDefault="002A2B7C" w:rsidP="0056379A">
      <w:pPr>
        <w:shd w:val="clear" w:color="auto" w:fill="FFFFFF"/>
        <w:spacing w:line="240" w:lineRule="auto"/>
        <w:ind w:left="0" w:right="0"/>
        <w:rPr>
          <w:rFonts w:ascii="Times New Roman" w:hAnsi="Times New Roman" w:cs="Times New Roman"/>
          <w:color w:val="000000"/>
          <w:sz w:val="28"/>
          <w:szCs w:val="28"/>
          <w:lang w:eastAsia="ru-RU"/>
        </w:rPr>
      </w:pPr>
      <w:r w:rsidRPr="00C97E65">
        <w:rPr>
          <w:rFonts w:ascii="Times New Roman" w:hAnsi="Times New Roman" w:cs="Times New Roman"/>
          <w:color w:val="000000"/>
          <w:sz w:val="28"/>
          <w:szCs w:val="28"/>
          <w:lang w:eastAsia="ru-RU"/>
        </w:rPr>
        <w:t>В ближайшие 5 лет в п. Белореченский предусматривается новое строительство – планируется построить новые жилые дома и общественные здания.</w:t>
      </w:r>
      <w:r>
        <w:rPr>
          <w:rFonts w:ascii="Times New Roman" w:hAnsi="Times New Roman" w:cs="Times New Roman"/>
          <w:color w:val="000000"/>
          <w:sz w:val="28"/>
          <w:szCs w:val="28"/>
          <w:lang w:eastAsia="ru-RU"/>
        </w:rPr>
        <w:t xml:space="preserve"> </w:t>
      </w:r>
      <w:r w:rsidRPr="00C97E65">
        <w:rPr>
          <w:rFonts w:ascii="Times New Roman" w:hAnsi="Times New Roman" w:cs="Times New Roman"/>
          <w:color w:val="000000"/>
          <w:sz w:val="28"/>
          <w:szCs w:val="28"/>
          <w:lang w:eastAsia="ru-RU"/>
        </w:rPr>
        <w:t>Новые жилые дома будут представлены одноэтажными индивидуальными жилыми домами и 2-мя многоэтажками. Под строительство этих домов выделены площадки в западной и вост</w:t>
      </w:r>
      <w:r>
        <w:rPr>
          <w:rFonts w:ascii="Times New Roman" w:hAnsi="Times New Roman" w:cs="Times New Roman"/>
          <w:color w:val="000000"/>
          <w:sz w:val="28"/>
          <w:szCs w:val="28"/>
          <w:lang w:eastAsia="ru-RU"/>
        </w:rPr>
        <w:t xml:space="preserve">очной частях п. Белореченский. </w:t>
      </w:r>
    </w:p>
    <w:p w:rsidR="002A2B7C" w:rsidRDefault="002A2B7C" w:rsidP="0056379A">
      <w:pPr>
        <w:shd w:val="clear" w:color="auto" w:fill="FFFFFF"/>
        <w:spacing w:line="240" w:lineRule="auto"/>
        <w:ind w:left="0" w:right="0"/>
        <w:rPr>
          <w:rFonts w:ascii="Times New Roman" w:hAnsi="Times New Roman" w:cs="Times New Roman"/>
          <w:color w:val="000000"/>
          <w:sz w:val="28"/>
          <w:szCs w:val="28"/>
          <w:lang w:eastAsia="ru-RU"/>
        </w:rPr>
      </w:pPr>
      <w:r w:rsidRPr="00C97E65">
        <w:rPr>
          <w:rFonts w:ascii="Times New Roman" w:hAnsi="Times New Roman" w:cs="Times New Roman"/>
          <w:color w:val="000000"/>
          <w:sz w:val="28"/>
          <w:szCs w:val="28"/>
          <w:lang w:eastAsia="ru-RU"/>
        </w:rPr>
        <w:t>В западной части поселения – рядом с бывшей военной частью №</w:t>
      </w:r>
      <w:r>
        <w:rPr>
          <w:rFonts w:ascii="Times New Roman" w:hAnsi="Times New Roman" w:cs="Times New Roman"/>
          <w:color w:val="000000"/>
          <w:sz w:val="28"/>
          <w:szCs w:val="28"/>
          <w:lang w:eastAsia="ru-RU"/>
        </w:rPr>
        <w:t xml:space="preserve"> </w:t>
      </w:r>
      <w:r w:rsidRPr="00C97E65">
        <w:rPr>
          <w:rFonts w:ascii="Times New Roman" w:hAnsi="Times New Roman" w:cs="Times New Roman"/>
          <w:color w:val="000000"/>
          <w:sz w:val="28"/>
          <w:szCs w:val="28"/>
          <w:lang w:eastAsia="ru-RU"/>
        </w:rPr>
        <w:t>506 – в период с 2021 по 2023 гг. планируется строительство 154 жилых домов общей площадью 14800м</w:t>
      </w:r>
      <w:r w:rsidRPr="006F2C9A">
        <w:rPr>
          <w:rFonts w:ascii="Times New Roman" w:hAnsi="Times New Roman" w:cs="Times New Roman"/>
          <w:color w:val="000000"/>
          <w:sz w:val="28"/>
          <w:szCs w:val="28"/>
          <w:vertAlign w:val="superscript"/>
          <w:lang w:eastAsia="ru-RU"/>
        </w:rPr>
        <w:t>2</w:t>
      </w:r>
      <w:r>
        <w:rPr>
          <w:rFonts w:ascii="Times New Roman" w:hAnsi="Times New Roman" w:cs="Times New Roman"/>
          <w:color w:val="000000"/>
          <w:sz w:val="28"/>
          <w:szCs w:val="28"/>
          <w:lang w:eastAsia="ru-RU"/>
        </w:rPr>
        <w:t xml:space="preserve"> (площадь одного дома 96,</w:t>
      </w:r>
      <w:r w:rsidRPr="00C97E65">
        <w:rPr>
          <w:rFonts w:ascii="Times New Roman" w:hAnsi="Times New Roman" w:cs="Times New Roman"/>
          <w:color w:val="000000"/>
          <w:sz w:val="28"/>
          <w:szCs w:val="28"/>
          <w:lang w:eastAsia="ru-RU"/>
        </w:rPr>
        <w:t>1 м</w:t>
      </w:r>
      <w:r w:rsidRPr="006F2C9A">
        <w:rPr>
          <w:rFonts w:ascii="Times New Roman" w:hAnsi="Times New Roman" w:cs="Times New Roman"/>
          <w:color w:val="000000"/>
          <w:sz w:val="28"/>
          <w:szCs w:val="28"/>
          <w:vertAlign w:val="superscript"/>
          <w:lang w:eastAsia="ru-RU"/>
        </w:rPr>
        <w:t>2</w:t>
      </w:r>
      <w:r w:rsidRPr="00C97E65">
        <w:rPr>
          <w:rFonts w:ascii="Times New Roman" w:hAnsi="Times New Roman" w:cs="Times New Roman"/>
          <w:color w:val="000000"/>
          <w:sz w:val="28"/>
          <w:szCs w:val="28"/>
          <w:lang w:eastAsia="ru-RU"/>
        </w:rPr>
        <w:t>). На данной площадке также предполагается строительство двух общественных зданий (предприятие б</w:t>
      </w:r>
      <w:r>
        <w:rPr>
          <w:rFonts w:ascii="Times New Roman" w:hAnsi="Times New Roman" w:cs="Times New Roman"/>
          <w:color w:val="000000"/>
          <w:sz w:val="28"/>
          <w:szCs w:val="28"/>
          <w:lang w:eastAsia="ru-RU"/>
        </w:rPr>
        <w:t>ытового обслуживания, магазин).</w:t>
      </w:r>
    </w:p>
    <w:p w:rsidR="002A2B7C" w:rsidRDefault="002A2B7C" w:rsidP="0056379A">
      <w:pPr>
        <w:shd w:val="clear" w:color="auto" w:fill="FFFFFF"/>
        <w:spacing w:line="240" w:lineRule="auto"/>
        <w:ind w:left="0" w:right="0"/>
        <w:rPr>
          <w:rFonts w:ascii="Times New Roman" w:hAnsi="Times New Roman" w:cs="Times New Roman"/>
          <w:color w:val="000000"/>
          <w:sz w:val="28"/>
          <w:szCs w:val="28"/>
          <w:lang w:eastAsia="ru-RU"/>
        </w:rPr>
      </w:pPr>
      <w:r w:rsidRPr="00C97E65">
        <w:rPr>
          <w:rFonts w:ascii="Times New Roman" w:hAnsi="Times New Roman" w:cs="Times New Roman"/>
          <w:color w:val="000000"/>
          <w:sz w:val="28"/>
          <w:szCs w:val="28"/>
          <w:lang w:eastAsia="ru-RU"/>
        </w:rPr>
        <w:t>В восточной части поселения – рядом с жилыми домами №№</w:t>
      </w:r>
      <w:r>
        <w:rPr>
          <w:rFonts w:ascii="Times New Roman" w:hAnsi="Times New Roman" w:cs="Times New Roman"/>
          <w:color w:val="000000"/>
          <w:sz w:val="28"/>
          <w:szCs w:val="28"/>
          <w:lang w:eastAsia="ru-RU"/>
        </w:rPr>
        <w:t xml:space="preserve"> </w:t>
      </w:r>
      <w:r w:rsidRPr="00C97E65">
        <w:rPr>
          <w:rFonts w:ascii="Times New Roman" w:hAnsi="Times New Roman" w:cs="Times New Roman"/>
          <w:color w:val="000000"/>
          <w:sz w:val="28"/>
          <w:szCs w:val="28"/>
          <w:lang w:eastAsia="ru-RU"/>
        </w:rPr>
        <w:t>5 и 7 –предполагается разместить коттеджный поселок общей площадью 3 300 м</w:t>
      </w:r>
      <w:r w:rsidRPr="006F2C9A">
        <w:rPr>
          <w:rFonts w:ascii="Times New Roman" w:hAnsi="Times New Roman" w:cs="Times New Roman"/>
          <w:color w:val="000000"/>
          <w:sz w:val="28"/>
          <w:szCs w:val="28"/>
          <w:vertAlign w:val="superscript"/>
          <w:lang w:eastAsia="ru-RU"/>
        </w:rPr>
        <w:t>2</w:t>
      </w:r>
      <w:r>
        <w:rPr>
          <w:rFonts w:ascii="Times New Roman" w:hAnsi="Times New Roman" w:cs="Times New Roman"/>
          <w:color w:val="000000"/>
          <w:sz w:val="28"/>
          <w:szCs w:val="28"/>
          <w:lang w:eastAsia="ru-RU"/>
        </w:rPr>
        <w:t xml:space="preserve">.    </w:t>
      </w:r>
    </w:p>
    <w:p w:rsidR="002A2B7C" w:rsidRPr="0056379A" w:rsidRDefault="002A2B7C" w:rsidP="0056379A">
      <w:pPr>
        <w:shd w:val="clear" w:color="auto" w:fill="FFFFFF"/>
        <w:spacing w:line="240" w:lineRule="auto"/>
        <w:ind w:left="0" w:right="0"/>
        <w:rPr>
          <w:rFonts w:ascii="Times New Roman" w:hAnsi="Times New Roman" w:cs="Times New Roman"/>
          <w:color w:val="000000"/>
          <w:sz w:val="28"/>
          <w:szCs w:val="28"/>
          <w:lang w:eastAsia="ru-RU"/>
        </w:rPr>
      </w:pPr>
      <w:r w:rsidRPr="0056379A">
        <w:rPr>
          <w:rFonts w:ascii="Times New Roman" w:hAnsi="Times New Roman" w:cs="Times New Roman"/>
          <w:color w:val="000000"/>
          <w:sz w:val="28"/>
          <w:szCs w:val="28"/>
          <w:lang w:eastAsia="ru-RU"/>
        </w:rPr>
        <w:t>Увеличение объемов сточных вод планируется за счет подключения к централизованным системам водоснабжения и водоотведения указанных объектов</w:t>
      </w:r>
      <w:r>
        <w:rPr>
          <w:rFonts w:ascii="Times New Roman" w:hAnsi="Times New Roman" w:cs="Times New Roman"/>
          <w:color w:val="000000"/>
          <w:sz w:val="28"/>
          <w:szCs w:val="28"/>
          <w:lang w:eastAsia="ru-RU"/>
        </w:rPr>
        <w:t xml:space="preserve"> капитального строительства</w:t>
      </w:r>
      <w:r w:rsidRPr="0056379A">
        <w:rPr>
          <w:rFonts w:ascii="Times New Roman" w:hAnsi="Times New Roman" w:cs="Times New Roman"/>
          <w:color w:val="000000"/>
          <w:sz w:val="28"/>
          <w:szCs w:val="28"/>
          <w:lang w:eastAsia="ru-RU"/>
        </w:rPr>
        <w:t>.</w:t>
      </w:r>
    </w:p>
    <w:p w:rsidR="002A2B7C" w:rsidRPr="0056379A" w:rsidRDefault="002A2B7C" w:rsidP="0056379A">
      <w:pPr>
        <w:shd w:val="clear" w:color="auto" w:fill="FFFFFF"/>
        <w:spacing w:line="240" w:lineRule="auto"/>
        <w:ind w:left="0" w:right="0" w:firstLine="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r>
      <w:r w:rsidRPr="0056379A">
        <w:rPr>
          <w:rFonts w:ascii="Times New Roman" w:hAnsi="Times New Roman" w:cs="Times New Roman"/>
          <w:color w:val="000000"/>
          <w:sz w:val="28"/>
          <w:szCs w:val="28"/>
          <w:lang w:eastAsia="ru-RU"/>
        </w:rPr>
        <w:t xml:space="preserve">На расчетный период реализации настоящей Программы ожидается увеличение подъема воды </w:t>
      </w:r>
      <w:r w:rsidRPr="00533DEF">
        <w:rPr>
          <w:rFonts w:ascii="Times New Roman" w:hAnsi="Times New Roman" w:cs="Times New Roman"/>
          <w:color w:val="000000"/>
          <w:sz w:val="28"/>
          <w:szCs w:val="28"/>
          <w:lang w:eastAsia="ru-RU"/>
        </w:rPr>
        <w:t>на 105,7 тыс.м</w:t>
      </w:r>
      <w:r w:rsidRPr="00533DEF">
        <w:rPr>
          <w:rFonts w:ascii="Times New Roman" w:hAnsi="Times New Roman" w:cs="Times New Roman"/>
          <w:color w:val="000000"/>
          <w:sz w:val="28"/>
          <w:szCs w:val="28"/>
          <w:vertAlign w:val="superscript"/>
          <w:lang w:eastAsia="ru-RU"/>
        </w:rPr>
        <w:t>3</w:t>
      </w:r>
      <w:r w:rsidRPr="00533DEF">
        <w:rPr>
          <w:rFonts w:ascii="Times New Roman" w:hAnsi="Times New Roman" w:cs="Times New Roman"/>
          <w:color w:val="000000"/>
          <w:sz w:val="28"/>
          <w:szCs w:val="28"/>
          <w:lang w:eastAsia="ru-RU"/>
        </w:rPr>
        <w:t>/год.</w:t>
      </w:r>
      <w:r w:rsidRPr="0056379A">
        <w:rPr>
          <w:rFonts w:ascii="Times New Roman" w:hAnsi="Times New Roman" w:cs="Times New Roman"/>
          <w:color w:val="000000"/>
          <w:sz w:val="28"/>
          <w:szCs w:val="28"/>
          <w:lang w:eastAsia="ru-RU"/>
        </w:rPr>
        <w:t xml:space="preserve"> Показатели потребления холодной воды</w:t>
      </w:r>
      <w:r>
        <w:rPr>
          <w:rFonts w:ascii="Times New Roman" w:hAnsi="Times New Roman" w:cs="Times New Roman"/>
          <w:color w:val="000000"/>
          <w:sz w:val="28"/>
          <w:szCs w:val="28"/>
          <w:lang w:eastAsia="ru-RU"/>
        </w:rPr>
        <w:t xml:space="preserve"> приведены в таблице 8</w:t>
      </w:r>
      <w:r w:rsidRPr="0056379A">
        <w:rPr>
          <w:rFonts w:ascii="Times New Roman" w:hAnsi="Times New Roman" w:cs="Times New Roman"/>
          <w:color w:val="000000"/>
          <w:sz w:val="28"/>
          <w:szCs w:val="28"/>
          <w:lang w:eastAsia="ru-RU"/>
        </w:rPr>
        <w:t>.</w:t>
      </w:r>
    </w:p>
    <w:p w:rsidR="002A2B7C" w:rsidRPr="00C97E65" w:rsidRDefault="002A2B7C" w:rsidP="00C97E65">
      <w:pPr>
        <w:shd w:val="clear" w:color="auto" w:fill="FFFFFF"/>
        <w:spacing w:line="240" w:lineRule="auto"/>
        <w:ind w:left="0" w:right="0"/>
        <w:rPr>
          <w:rFonts w:ascii="Times New Roman" w:hAnsi="Times New Roman" w:cs="Times New Roman"/>
          <w:color w:val="000000"/>
          <w:sz w:val="28"/>
          <w:szCs w:val="28"/>
          <w:lang w:eastAsia="ru-RU"/>
        </w:rPr>
      </w:pPr>
      <w:r w:rsidRPr="00C97E65">
        <w:rPr>
          <w:rFonts w:ascii="Times New Roman" w:hAnsi="Times New Roman" w:cs="Times New Roman"/>
          <w:color w:val="000000"/>
          <w:sz w:val="28"/>
          <w:szCs w:val="28"/>
          <w:lang w:eastAsia="ru-RU"/>
        </w:rPr>
        <w:t>Перспективные показатели водоотведения определены на основе перспективных</w:t>
      </w:r>
      <w:r>
        <w:rPr>
          <w:rFonts w:ascii="Times New Roman" w:hAnsi="Times New Roman" w:cs="Times New Roman"/>
          <w:color w:val="000000"/>
          <w:sz w:val="28"/>
          <w:szCs w:val="28"/>
          <w:lang w:eastAsia="ru-RU"/>
        </w:rPr>
        <w:t xml:space="preserve"> </w:t>
      </w:r>
      <w:r w:rsidRPr="00C97E65">
        <w:rPr>
          <w:rFonts w:ascii="Times New Roman" w:hAnsi="Times New Roman" w:cs="Times New Roman"/>
          <w:color w:val="000000"/>
          <w:sz w:val="28"/>
          <w:szCs w:val="28"/>
          <w:lang w:eastAsia="ru-RU"/>
        </w:rPr>
        <w:t>балансов приведенных в актуализированной на 2020 год Схеме водоснабжения и водоотведения Белореченского муниципального образования</w:t>
      </w:r>
      <w:r>
        <w:rPr>
          <w:rFonts w:ascii="Times New Roman" w:hAnsi="Times New Roman" w:cs="Times New Roman"/>
          <w:color w:val="000000"/>
          <w:sz w:val="28"/>
          <w:szCs w:val="28"/>
          <w:lang w:eastAsia="ru-RU"/>
        </w:rPr>
        <w:t xml:space="preserve">. </w:t>
      </w:r>
      <w:r w:rsidRPr="00C97E65">
        <w:rPr>
          <w:rFonts w:ascii="Times New Roman" w:hAnsi="Times New Roman" w:cs="Times New Roman"/>
          <w:color w:val="000000"/>
          <w:sz w:val="28"/>
          <w:szCs w:val="28"/>
          <w:lang w:eastAsia="ru-RU"/>
        </w:rPr>
        <w:t xml:space="preserve">Согласно расчёту объёмы стоков увеличатся в централизованную систему водоотведения </w:t>
      </w:r>
      <w:r>
        <w:rPr>
          <w:rFonts w:ascii="Times New Roman" w:hAnsi="Times New Roman" w:cs="Times New Roman"/>
          <w:color w:val="000000"/>
          <w:sz w:val="28"/>
          <w:szCs w:val="28"/>
          <w:lang w:eastAsia="ru-RU"/>
        </w:rPr>
        <w:t>р.п. Белореченский составит 368,</w:t>
      </w:r>
      <w:r w:rsidRPr="00C97E65">
        <w:rPr>
          <w:rFonts w:ascii="Times New Roman" w:hAnsi="Times New Roman" w:cs="Times New Roman"/>
          <w:color w:val="000000"/>
          <w:sz w:val="28"/>
          <w:szCs w:val="28"/>
          <w:lang w:eastAsia="ru-RU"/>
        </w:rPr>
        <w:t>6 м</w:t>
      </w:r>
      <w:r w:rsidRPr="006F2C9A">
        <w:rPr>
          <w:rFonts w:ascii="Times New Roman" w:hAnsi="Times New Roman" w:cs="Times New Roman"/>
          <w:color w:val="000000"/>
          <w:sz w:val="28"/>
          <w:szCs w:val="28"/>
          <w:vertAlign w:val="superscript"/>
          <w:lang w:eastAsia="ru-RU"/>
        </w:rPr>
        <w:t>3</w:t>
      </w:r>
      <w:r>
        <w:rPr>
          <w:rFonts w:ascii="Times New Roman" w:hAnsi="Times New Roman" w:cs="Times New Roman"/>
          <w:color w:val="000000"/>
          <w:sz w:val="28"/>
          <w:szCs w:val="28"/>
          <w:lang w:eastAsia="ru-RU"/>
        </w:rPr>
        <w:t>/сут., максимально 442,</w:t>
      </w:r>
      <w:r w:rsidRPr="00C97E65">
        <w:rPr>
          <w:rFonts w:ascii="Times New Roman" w:hAnsi="Times New Roman" w:cs="Times New Roman"/>
          <w:color w:val="000000"/>
          <w:sz w:val="28"/>
          <w:szCs w:val="28"/>
          <w:lang w:eastAsia="ru-RU"/>
        </w:rPr>
        <w:t>4 м</w:t>
      </w:r>
      <w:r w:rsidRPr="006F2C9A">
        <w:rPr>
          <w:rFonts w:ascii="Times New Roman" w:hAnsi="Times New Roman" w:cs="Times New Roman"/>
          <w:color w:val="000000"/>
          <w:sz w:val="28"/>
          <w:szCs w:val="28"/>
          <w:vertAlign w:val="superscript"/>
          <w:lang w:eastAsia="ru-RU"/>
        </w:rPr>
        <w:t>3</w:t>
      </w:r>
      <w:r w:rsidRPr="00C97E65">
        <w:rPr>
          <w:rFonts w:ascii="Times New Roman" w:hAnsi="Times New Roman" w:cs="Times New Roman"/>
          <w:color w:val="000000"/>
          <w:sz w:val="28"/>
          <w:szCs w:val="28"/>
          <w:lang w:eastAsia="ru-RU"/>
        </w:rPr>
        <w:t>/сут.</w:t>
      </w:r>
    </w:p>
    <w:p w:rsidR="002A2B7C" w:rsidRPr="00C97E65" w:rsidRDefault="002A2B7C" w:rsidP="0031444F">
      <w:pPr>
        <w:shd w:val="clear" w:color="auto" w:fill="FFFFFF"/>
        <w:spacing w:line="240" w:lineRule="auto"/>
        <w:ind w:left="0" w:right="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Увеличение объемов сточных вод </w:t>
      </w:r>
      <w:r w:rsidRPr="00C97E65">
        <w:rPr>
          <w:rFonts w:ascii="Times New Roman" w:hAnsi="Times New Roman" w:cs="Times New Roman"/>
          <w:color w:val="000000"/>
          <w:sz w:val="28"/>
          <w:szCs w:val="28"/>
          <w:lang w:eastAsia="ru-RU"/>
        </w:rPr>
        <w:t xml:space="preserve">планируется </w:t>
      </w:r>
      <w:r>
        <w:rPr>
          <w:rFonts w:ascii="Times New Roman" w:hAnsi="Times New Roman" w:cs="Times New Roman"/>
          <w:color w:val="000000"/>
          <w:sz w:val="28"/>
          <w:szCs w:val="28"/>
          <w:lang w:eastAsia="ru-RU"/>
        </w:rPr>
        <w:t>за счет подключения</w:t>
      </w:r>
      <w:r w:rsidRPr="00C97E65">
        <w:rPr>
          <w:rFonts w:ascii="Times New Roman" w:hAnsi="Times New Roman" w:cs="Times New Roman"/>
          <w:color w:val="000000"/>
          <w:sz w:val="28"/>
          <w:szCs w:val="28"/>
          <w:lang w:eastAsia="ru-RU"/>
        </w:rPr>
        <w:t xml:space="preserve"> к централизованным системам водоснабжения и водоотведения </w:t>
      </w:r>
      <w:r>
        <w:rPr>
          <w:rFonts w:ascii="Times New Roman" w:hAnsi="Times New Roman" w:cs="Times New Roman"/>
          <w:color w:val="000000"/>
          <w:sz w:val="28"/>
          <w:szCs w:val="28"/>
          <w:lang w:eastAsia="ru-RU"/>
        </w:rPr>
        <w:t>указанных выше объектов</w:t>
      </w:r>
      <w:r w:rsidRPr="00C97E65">
        <w:rPr>
          <w:rFonts w:ascii="Times New Roman" w:hAnsi="Times New Roman" w:cs="Times New Roman"/>
          <w:color w:val="000000"/>
          <w:sz w:val="28"/>
          <w:szCs w:val="28"/>
          <w:lang w:eastAsia="ru-RU"/>
        </w:rPr>
        <w:t>.</w:t>
      </w:r>
    </w:p>
    <w:p w:rsidR="002A2B7C" w:rsidRPr="0098152F" w:rsidRDefault="002A2B7C" w:rsidP="00925312">
      <w:pPr>
        <w:shd w:val="clear" w:color="auto" w:fill="FFFFFF"/>
        <w:spacing w:line="240" w:lineRule="auto"/>
        <w:ind w:left="0" w:right="0" w:firstLine="851"/>
        <w:rPr>
          <w:rFonts w:ascii="Times New Roman" w:hAnsi="Times New Roman" w:cs="Times New Roman"/>
          <w:color w:val="000000"/>
          <w:sz w:val="28"/>
          <w:szCs w:val="28"/>
          <w:lang w:eastAsia="ru-RU"/>
        </w:rPr>
      </w:pPr>
      <w:r w:rsidRPr="0098152F">
        <w:rPr>
          <w:rFonts w:ascii="Times New Roman" w:hAnsi="Times New Roman" w:cs="Times New Roman"/>
          <w:color w:val="000000"/>
          <w:sz w:val="28"/>
          <w:szCs w:val="28"/>
          <w:lang w:eastAsia="ru-RU"/>
        </w:rPr>
        <w:t>Перспективные показатели потребления элек</w:t>
      </w:r>
      <w:r>
        <w:rPr>
          <w:rFonts w:ascii="Times New Roman" w:hAnsi="Times New Roman" w:cs="Times New Roman"/>
          <w:color w:val="000000"/>
          <w:sz w:val="28"/>
          <w:szCs w:val="28"/>
          <w:lang w:eastAsia="ru-RU"/>
        </w:rPr>
        <w:t xml:space="preserve">троэнергии определены на основе </w:t>
      </w:r>
      <w:r w:rsidRPr="0098152F">
        <w:rPr>
          <w:rFonts w:ascii="Times New Roman" w:hAnsi="Times New Roman" w:cs="Times New Roman"/>
          <w:color w:val="000000"/>
          <w:sz w:val="28"/>
          <w:szCs w:val="28"/>
          <w:lang w:eastAsia="ru-RU"/>
        </w:rPr>
        <w:t>перспективных балансов приведенных в Генеральном плане развития</w:t>
      </w:r>
      <w:r>
        <w:rPr>
          <w:rFonts w:ascii="Times New Roman" w:hAnsi="Times New Roman" w:cs="Times New Roman"/>
          <w:color w:val="000000"/>
          <w:sz w:val="28"/>
          <w:szCs w:val="28"/>
          <w:lang w:eastAsia="ru-RU"/>
        </w:rPr>
        <w:t xml:space="preserve"> Белореченского муниципального образования. </w:t>
      </w:r>
      <w:r w:rsidRPr="0098152F">
        <w:rPr>
          <w:rFonts w:ascii="Times New Roman" w:hAnsi="Times New Roman" w:cs="Times New Roman"/>
          <w:color w:val="000000"/>
          <w:sz w:val="28"/>
          <w:szCs w:val="28"/>
          <w:lang w:eastAsia="ru-RU"/>
        </w:rPr>
        <w:t>На расчетный период реализаци</w:t>
      </w:r>
      <w:r>
        <w:rPr>
          <w:rFonts w:ascii="Times New Roman" w:hAnsi="Times New Roman" w:cs="Times New Roman"/>
          <w:color w:val="000000"/>
          <w:sz w:val="28"/>
          <w:szCs w:val="28"/>
          <w:lang w:eastAsia="ru-RU"/>
        </w:rPr>
        <w:t xml:space="preserve">и настоящей Программы ожидается </w:t>
      </w:r>
      <w:r w:rsidRPr="0098152F">
        <w:rPr>
          <w:rFonts w:ascii="Times New Roman" w:hAnsi="Times New Roman" w:cs="Times New Roman"/>
          <w:color w:val="000000"/>
          <w:sz w:val="28"/>
          <w:szCs w:val="28"/>
          <w:lang w:eastAsia="ru-RU"/>
        </w:rPr>
        <w:t xml:space="preserve">объем потребления </w:t>
      </w:r>
      <w:r w:rsidRPr="00BE66BC">
        <w:rPr>
          <w:rFonts w:ascii="Times New Roman" w:hAnsi="Times New Roman" w:cs="Times New Roman"/>
          <w:color w:val="000000"/>
          <w:sz w:val="28"/>
          <w:szCs w:val="28"/>
          <w:lang w:eastAsia="ru-RU"/>
        </w:rPr>
        <w:t>электроэнергии 68,4 млн.кВт*час в год.</w:t>
      </w:r>
      <w:r w:rsidRPr="0098152F">
        <w:rPr>
          <w:rFonts w:ascii="Times New Roman" w:hAnsi="Times New Roman" w:cs="Times New Roman"/>
          <w:color w:val="000000"/>
          <w:sz w:val="28"/>
          <w:szCs w:val="28"/>
          <w:lang w:eastAsia="ru-RU"/>
        </w:rPr>
        <w:t xml:space="preserve"> Показатели</w:t>
      </w:r>
      <w:r>
        <w:rPr>
          <w:rFonts w:ascii="Times New Roman" w:hAnsi="Times New Roman" w:cs="Times New Roman"/>
          <w:color w:val="000000"/>
          <w:sz w:val="28"/>
          <w:szCs w:val="28"/>
          <w:lang w:eastAsia="ru-RU"/>
        </w:rPr>
        <w:t xml:space="preserve"> потребления элек</w:t>
      </w:r>
      <w:r w:rsidRPr="0098152F">
        <w:rPr>
          <w:rFonts w:ascii="Times New Roman" w:hAnsi="Times New Roman" w:cs="Times New Roman"/>
          <w:color w:val="000000"/>
          <w:sz w:val="28"/>
          <w:szCs w:val="28"/>
          <w:lang w:eastAsia="ru-RU"/>
        </w:rPr>
        <w:t>троэ</w:t>
      </w:r>
      <w:r>
        <w:rPr>
          <w:rFonts w:ascii="Times New Roman" w:hAnsi="Times New Roman" w:cs="Times New Roman"/>
          <w:color w:val="000000"/>
          <w:sz w:val="28"/>
          <w:szCs w:val="28"/>
          <w:lang w:eastAsia="ru-RU"/>
        </w:rPr>
        <w:t>нергии приведены в таблице 8.</w:t>
      </w:r>
    </w:p>
    <w:p w:rsidR="002A2B7C" w:rsidRPr="008135AF" w:rsidRDefault="002A2B7C" w:rsidP="008135AF">
      <w:pPr>
        <w:shd w:val="clear" w:color="auto" w:fill="FFFFFF"/>
        <w:spacing w:line="240" w:lineRule="auto"/>
        <w:ind w:left="0" w:right="0"/>
        <w:rPr>
          <w:rFonts w:ascii="Times New Roman" w:hAnsi="Times New Roman" w:cs="Times New Roman"/>
          <w:color w:val="000000"/>
          <w:sz w:val="28"/>
          <w:szCs w:val="28"/>
          <w:lang w:eastAsia="ru-RU"/>
        </w:rPr>
      </w:pPr>
      <w:r w:rsidRPr="00925312">
        <w:rPr>
          <w:rFonts w:ascii="Times New Roman" w:hAnsi="Times New Roman" w:cs="Times New Roman"/>
          <w:color w:val="000000"/>
          <w:sz w:val="28"/>
          <w:szCs w:val="28"/>
          <w:lang w:eastAsia="ru-RU"/>
        </w:rPr>
        <w:t>Перспективные показатели утилизации ТКО</w:t>
      </w:r>
      <w:r>
        <w:rPr>
          <w:rFonts w:ascii="Times New Roman" w:hAnsi="Times New Roman" w:cs="Times New Roman"/>
          <w:color w:val="000000"/>
          <w:sz w:val="28"/>
          <w:szCs w:val="28"/>
          <w:lang w:eastAsia="ru-RU"/>
        </w:rPr>
        <w:t xml:space="preserve"> определены на основе перспективных </w:t>
      </w:r>
      <w:r w:rsidRPr="00925312">
        <w:rPr>
          <w:rFonts w:ascii="Times New Roman" w:hAnsi="Times New Roman" w:cs="Times New Roman"/>
          <w:color w:val="000000"/>
          <w:sz w:val="28"/>
          <w:szCs w:val="28"/>
          <w:lang w:eastAsia="ru-RU"/>
        </w:rPr>
        <w:t>балансов приведенных</w:t>
      </w:r>
      <w:r>
        <w:rPr>
          <w:rFonts w:ascii="Times New Roman" w:hAnsi="Times New Roman" w:cs="Times New Roman"/>
          <w:color w:val="000000"/>
          <w:sz w:val="28"/>
          <w:szCs w:val="28"/>
          <w:lang w:eastAsia="ru-RU"/>
        </w:rPr>
        <w:t xml:space="preserve"> в </w:t>
      </w:r>
      <w:r w:rsidRPr="001B546F">
        <w:rPr>
          <w:rFonts w:ascii="Times New Roman" w:hAnsi="Times New Roman" w:cs="Times New Roman"/>
          <w:sz w:val="28"/>
          <w:szCs w:val="28"/>
        </w:rPr>
        <w:t xml:space="preserve">Генеральной схеме очистки территории Белореченского муниципального образования Усольского района Иркутской области на 2020 – 2025 годы </w:t>
      </w:r>
      <w:r w:rsidRPr="00925312">
        <w:rPr>
          <w:rFonts w:ascii="Times New Roman" w:hAnsi="Times New Roman" w:cs="Times New Roman"/>
          <w:color w:val="000000"/>
          <w:sz w:val="28"/>
          <w:szCs w:val="28"/>
          <w:lang w:eastAsia="ru-RU"/>
        </w:rPr>
        <w:t xml:space="preserve">и в Генеральном плане развития Белореченского муниципального образования. На расчетный период реализации настоящей Программы ожидается объем утилизации ТКО </w:t>
      </w:r>
      <w:r w:rsidRPr="001B546F">
        <w:rPr>
          <w:rFonts w:ascii="Times New Roman" w:hAnsi="Times New Roman" w:cs="Times New Roman"/>
          <w:sz w:val="28"/>
          <w:szCs w:val="28"/>
        </w:rPr>
        <w:t>33 906,89м</w:t>
      </w:r>
      <w:r w:rsidRPr="001B546F">
        <w:rPr>
          <w:rFonts w:ascii="Times New Roman" w:hAnsi="Times New Roman" w:cs="Times New Roman"/>
          <w:sz w:val="28"/>
          <w:szCs w:val="28"/>
          <w:vertAlign w:val="superscript"/>
        </w:rPr>
        <w:t>3</w:t>
      </w:r>
      <w:r>
        <w:rPr>
          <w:rFonts w:ascii="Times New Roman" w:hAnsi="Times New Roman" w:cs="Times New Roman"/>
          <w:sz w:val="28"/>
          <w:szCs w:val="28"/>
        </w:rPr>
        <w:t>/</w:t>
      </w:r>
      <w:r w:rsidRPr="001B546F">
        <w:rPr>
          <w:rFonts w:ascii="Times New Roman" w:hAnsi="Times New Roman" w:cs="Times New Roman"/>
          <w:sz w:val="28"/>
          <w:szCs w:val="28"/>
        </w:rPr>
        <w:t>год</w:t>
      </w:r>
      <w:r w:rsidRPr="00925312">
        <w:rPr>
          <w:rFonts w:ascii="Times New Roman" w:hAnsi="Times New Roman" w:cs="Times New Roman"/>
          <w:color w:val="000000"/>
          <w:sz w:val="28"/>
          <w:szCs w:val="28"/>
          <w:lang w:eastAsia="ru-RU"/>
        </w:rPr>
        <w:t xml:space="preserve">. Показатели утилизации ТКО </w:t>
      </w:r>
      <w:r>
        <w:rPr>
          <w:rFonts w:ascii="Times New Roman" w:hAnsi="Times New Roman" w:cs="Times New Roman"/>
          <w:color w:val="000000"/>
          <w:sz w:val="28"/>
          <w:szCs w:val="28"/>
          <w:lang w:eastAsia="ru-RU"/>
        </w:rPr>
        <w:t xml:space="preserve">с территории городского поселения Белореченского муниципального образования </w:t>
      </w:r>
      <w:r w:rsidRPr="00925312">
        <w:rPr>
          <w:rFonts w:ascii="Times New Roman" w:hAnsi="Times New Roman" w:cs="Times New Roman"/>
          <w:color w:val="000000"/>
          <w:sz w:val="28"/>
          <w:szCs w:val="28"/>
          <w:lang w:eastAsia="ru-RU"/>
        </w:rPr>
        <w:t xml:space="preserve">приведены </w:t>
      </w:r>
      <w:r>
        <w:rPr>
          <w:rFonts w:ascii="Times New Roman" w:hAnsi="Times New Roman" w:cs="Times New Roman"/>
          <w:color w:val="000000"/>
          <w:sz w:val="28"/>
          <w:szCs w:val="28"/>
          <w:lang w:eastAsia="ru-RU"/>
        </w:rPr>
        <w:t>в разделе 2.6</w:t>
      </w:r>
      <w:r w:rsidRPr="004E47D4">
        <w:rPr>
          <w:rFonts w:ascii="Times New Roman" w:hAnsi="Times New Roman" w:cs="Times New Roman"/>
          <w:color w:val="000000"/>
          <w:sz w:val="28"/>
          <w:szCs w:val="28"/>
          <w:lang w:eastAsia="ru-RU"/>
        </w:rPr>
        <w:t>.</w:t>
      </w:r>
    </w:p>
    <w:p w:rsidR="002A2B7C" w:rsidRDefault="002A2B7C" w:rsidP="00522E9D">
      <w:pPr>
        <w:pStyle w:val="Default"/>
        <w:ind w:firstLine="567"/>
        <w:jc w:val="both"/>
        <w:rPr>
          <w:rFonts w:ascii="Times New Roman" w:hAnsi="Times New Roman" w:cs="Times New Roman"/>
          <w:sz w:val="28"/>
          <w:szCs w:val="28"/>
        </w:rPr>
      </w:pPr>
      <w:r>
        <w:rPr>
          <w:rFonts w:ascii="Times New Roman" w:hAnsi="Times New Roman" w:cs="Times New Roman"/>
          <w:sz w:val="28"/>
          <w:szCs w:val="28"/>
        </w:rPr>
        <w:t>С</w:t>
      </w:r>
      <w:r w:rsidRPr="0090417A">
        <w:rPr>
          <w:rFonts w:ascii="Times New Roman" w:hAnsi="Times New Roman" w:cs="Times New Roman"/>
          <w:sz w:val="28"/>
          <w:szCs w:val="28"/>
        </w:rPr>
        <w:t xml:space="preserve">прос на </w:t>
      </w:r>
      <w:r>
        <w:rPr>
          <w:rFonts w:ascii="Times New Roman" w:hAnsi="Times New Roman" w:cs="Times New Roman"/>
          <w:sz w:val="28"/>
          <w:szCs w:val="28"/>
        </w:rPr>
        <w:t>коммунальные услуги увеличится, за счет присоединения новых абонентов. П</w:t>
      </w:r>
      <w:r w:rsidRPr="0090417A">
        <w:rPr>
          <w:rFonts w:ascii="Times New Roman" w:hAnsi="Times New Roman" w:cs="Times New Roman"/>
          <w:sz w:val="28"/>
          <w:szCs w:val="28"/>
        </w:rPr>
        <w:t>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2A2B7C" w:rsidRDefault="002A2B7C" w:rsidP="00E13B07">
      <w:pPr>
        <w:pStyle w:val="Default"/>
        <w:jc w:val="both"/>
        <w:rPr>
          <w:rFonts w:ascii="Times New Roman" w:hAnsi="Times New Roman" w:cs="Times New Roman"/>
          <w:sz w:val="28"/>
          <w:szCs w:val="28"/>
        </w:rPr>
      </w:pPr>
    </w:p>
    <w:p w:rsidR="002A2B7C" w:rsidRDefault="002A2B7C" w:rsidP="00CF4822">
      <w:pPr>
        <w:pStyle w:val="Default"/>
        <w:jc w:val="center"/>
        <w:rPr>
          <w:rFonts w:ascii="Times New Roman" w:hAnsi="Times New Roman" w:cs="Times New Roman"/>
          <w:b/>
          <w:bCs/>
          <w:sz w:val="28"/>
          <w:szCs w:val="28"/>
        </w:rPr>
      </w:pPr>
      <w:r w:rsidRPr="008C40E6">
        <w:rPr>
          <w:rFonts w:ascii="Times New Roman" w:hAnsi="Times New Roman" w:cs="Times New Roman"/>
          <w:b/>
          <w:bCs/>
          <w:sz w:val="28"/>
          <w:szCs w:val="28"/>
        </w:rPr>
        <w:t>2. Обоснование</w:t>
      </w:r>
      <w:r w:rsidRPr="0090417A">
        <w:rPr>
          <w:rFonts w:ascii="Times New Roman" w:hAnsi="Times New Roman" w:cs="Times New Roman"/>
          <w:b/>
          <w:bCs/>
          <w:sz w:val="28"/>
          <w:szCs w:val="28"/>
        </w:rPr>
        <w:t xml:space="preserve"> целевых показателей комплексного развития коммунальной инфраструктуры, а так же мероприятий, </w:t>
      </w:r>
    </w:p>
    <w:p w:rsidR="002A2B7C" w:rsidRDefault="002A2B7C" w:rsidP="00CF4822">
      <w:pPr>
        <w:pStyle w:val="Default"/>
        <w:jc w:val="center"/>
        <w:rPr>
          <w:rFonts w:ascii="Times New Roman" w:hAnsi="Times New Roman" w:cs="Times New Roman"/>
          <w:b/>
          <w:bCs/>
          <w:sz w:val="28"/>
          <w:szCs w:val="28"/>
        </w:rPr>
      </w:pPr>
      <w:r w:rsidRPr="0090417A">
        <w:rPr>
          <w:rFonts w:ascii="Times New Roman" w:hAnsi="Times New Roman" w:cs="Times New Roman"/>
          <w:b/>
          <w:bCs/>
          <w:sz w:val="28"/>
          <w:szCs w:val="28"/>
        </w:rPr>
        <w:t xml:space="preserve">входящих в план застройки </w:t>
      </w:r>
      <w:bookmarkStart w:id="2" w:name="_Toc344217999"/>
      <w:bookmarkStart w:id="3" w:name="_Toc435559666"/>
      <w:r>
        <w:rPr>
          <w:rFonts w:ascii="Times New Roman" w:hAnsi="Times New Roman" w:cs="Times New Roman"/>
          <w:b/>
          <w:bCs/>
          <w:sz w:val="28"/>
          <w:szCs w:val="28"/>
        </w:rPr>
        <w:t xml:space="preserve">городского поселения </w:t>
      </w:r>
    </w:p>
    <w:p w:rsidR="002A2B7C" w:rsidRPr="0090417A" w:rsidRDefault="002A2B7C" w:rsidP="00CF4822">
      <w:pPr>
        <w:pStyle w:val="Default"/>
        <w:jc w:val="center"/>
        <w:rPr>
          <w:rFonts w:ascii="Times New Roman" w:hAnsi="Times New Roman" w:cs="Times New Roman"/>
          <w:b/>
          <w:bCs/>
          <w:sz w:val="28"/>
          <w:szCs w:val="28"/>
        </w:rPr>
      </w:pPr>
      <w:r>
        <w:rPr>
          <w:rFonts w:ascii="Times New Roman" w:hAnsi="Times New Roman" w:cs="Times New Roman"/>
          <w:b/>
          <w:bCs/>
          <w:sz w:val="28"/>
          <w:szCs w:val="28"/>
        </w:rPr>
        <w:t>Белореченского муниципального образования</w:t>
      </w:r>
    </w:p>
    <w:p w:rsidR="002A2B7C" w:rsidRPr="0090417A" w:rsidRDefault="002A2B7C" w:rsidP="00CF4822">
      <w:pPr>
        <w:pStyle w:val="Default"/>
        <w:ind w:firstLine="567"/>
        <w:jc w:val="both"/>
        <w:rPr>
          <w:rFonts w:ascii="Times New Roman" w:hAnsi="Times New Roman" w:cs="Times New Roman"/>
          <w:sz w:val="28"/>
          <w:szCs w:val="28"/>
        </w:rPr>
      </w:pPr>
      <w:r w:rsidRPr="0090417A">
        <w:rPr>
          <w:rFonts w:ascii="Times New Roman" w:hAnsi="Times New Roman" w:cs="Times New Roman"/>
          <w:sz w:val="28"/>
          <w:szCs w:val="28"/>
        </w:rPr>
        <w:t>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w:t>
      </w:r>
      <w:r>
        <w:rPr>
          <w:rFonts w:ascii="Times New Roman" w:hAnsi="Times New Roman" w:cs="Times New Roman"/>
          <w:sz w:val="28"/>
          <w:szCs w:val="28"/>
        </w:rPr>
        <w:t>экономических и организационно-</w:t>
      </w:r>
      <w:r w:rsidRPr="0090417A">
        <w:rPr>
          <w:rFonts w:ascii="Times New Roman" w:hAnsi="Times New Roman" w:cs="Times New Roman"/>
          <w:sz w:val="28"/>
          <w:szCs w:val="28"/>
        </w:rPr>
        <w:t xml:space="preserve">правовых характеристик: </w:t>
      </w:r>
    </w:p>
    <w:p w:rsidR="002A2B7C" w:rsidRPr="0090417A" w:rsidRDefault="002A2B7C" w:rsidP="00CF4822">
      <w:pPr>
        <w:pStyle w:val="Default"/>
        <w:ind w:firstLine="567"/>
        <w:jc w:val="both"/>
        <w:rPr>
          <w:rFonts w:ascii="Times New Roman" w:hAnsi="Times New Roman" w:cs="Times New Roman"/>
          <w:sz w:val="28"/>
          <w:szCs w:val="28"/>
        </w:rPr>
      </w:pPr>
      <w:r>
        <w:rPr>
          <w:rFonts w:ascii="Times New Roman" w:hAnsi="Times New Roman" w:cs="Times New Roman"/>
          <w:sz w:val="28"/>
          <w:szCs w:val="28"/>
        </w:rPr>
        <w:t>- т</w:t>
      </w:r>
      <w:r w:rsidRPr="0090417A">
        <w:rPr>
          <w:rFonts w:ascii="Times New Roman" w:hAnsi="Times New Roman" w:cs="Times New Roman"/>
          <w:sz w:val="28"/>
          <w:szCs w:val="28"/>
        </w:rPr>
        <w:t>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w:t>
      </w:r>
      <w:r>
        <w:rPr>
          <w:rFonts w:ascii="Times New Roman" w:hAnsi="Times New Roman" w:cs="Times New Roman"/>
          <w:sz w:val="28"/>
          <w:szCs w:val="28"/>
        </w:rPr>
        <w:t>ондов в коммунальном комплексе;</w:t>
      </w:r>
    </w:p>
    <w:p w:rsidR="002A2B7C" w:rsidRPr="0090417A" w:rsidRDefault="002A2B7C" w:rsidP="00CF4822">
      <w:pPr>
        <w:pStyle w:val="Default"/>
        <w:ind w:firstLine="567"/>
        <w:jc w:val="both"/>
        <w:rPr>
          <w:rFonts w:ascii="Times New Roman" w:hAnsi="Times New Roman" w:cs="Times New Roman"/>
          <w:sz w:val="28"/>
          <w:szCs w:val="28"/>
        </w:rPr>
      </w:pPr>
      <w:r>
        <w:rPr>
          <w:rFonts w:ascii="Times New Roman" w:hAnsi="Times New Roman" w:cs="Times New Roman"/>
          <w:sz w:val="28"/>
          <w:szCs w:val="28"/>
        </w:rPr>
        <w:t>- ф</w:t>
      </w:r>
      <w:r w:rsidRPr="0090417A">
        <w:rPr>
          <w:rFonts w:ascii="Times New Roman" w:hAnsi="Times New Roman" w:cs="Times New Roman"/>
          <w:sz w:val="28"/>
          <w:szCs w:val="28"/>
        </w:rPr>
        <w:t>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w:t>
      </w:r>
      <w:r>
        <w:rPr>
          <w:rFonts w:ascii="Times New Roman" w:hAnsi="Times New Roman" w:cs="Times New Roman"/>
          <w:sz w:val="28"/>
          <w:szCs w:val="28"/>
        </w:rPr>
        <w:t>низаций коммунального комплекса;</w:t>
      </w:r>
    </w:p>
    <w:p w:rsidR="002A2B7C" w:rsidRPr="0090417A" w:rsidRDefault="002A2B7C" w:rsidP="00CF4822">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о</w:t>
      </w:r>
      <w:r w:rsidRPr="0090417A">
        <w:rPr>
          <w:rFonts w:ascii="Times New Roman" w:hAnsi="Times New Roman" w:cs="Times New Roman"/>
          <w:sz w:val="28"/>
          <w:szCs w:val="28"/>
        </w:rPr>
        <w:t xml:space="preserve">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2A2B7C" w:rsidRDefault="002A2B7C" w:rsidP="00BE7101">
      <w:pPr>
        <w:pStyle w:val="Default"/>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Целевые показатели анализируются по каждому виду коммунальных услуг и периодически пересматриваются и актуализируются. </w:t>
      </w:r>
    </w:p>
    <w:p w:rsidR="002A2B7C" w:rsidRDefault="002A2B7C" w:rsidP="00BE7101">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Удельные расходы по потреблению коммунальных услуг</w:t>
      </w:r>
      <w:r>
        <w:rPr>
          <w:rFonts w:ascii="Times New Roman" w:hAnsi="Times New Roman" w:cs="Times New Roman"/>
          <w:sz w:val="28"/>
          <w:szCs w:val="28"/>
        </w:rPr>
        <w:t xml:space="preserve"> </w:t>
      </w:r>
      <w:r w:rsidRPr="00BE7101">
        <w:rPr>
          <w:rFonts w:ascii="Times New Roman" w:hAnsi="Times New Roman" w:cs="Times New Roman"/>
          <w:sz w:val="28"/>
          <w:szCs w:val="28"/>
        </w:rPr>
        <w:t>отражают достаточный для поддержания жизнедеятель</w:t>
      </w:r>
      <w:r>
        <w:rPr>
          <w:rFonts w:ascii="Times New Roman" w:hAnsi="Times New Roman" w:cs="Times New Roman"/>
          <w:sz w:val="28"/>
          <w:szCs w:val="28"/>
        </w:rPr>
        <w:t>ности объем потребления населе</w:t>
      </w:r>
      <w:r w:rsidRPr="00BE7101">
        <w:rPr>
          <w:rFonts w:ascii="Times New Roman" w:hAnsi="Times New Roman" w:cs="Times New Roman"/>
          <w:sz w:val="28"/>
          <w:szCs w:val="28"/>
        </w:rPr>
        <w:t xml:space="preserve">нием материального носителя коммунальных услуг. </w:t>
      </w:r>
    </w:p>
    <w:p w:rsidR="002A2B7C" w:rsidRDefault="002A2B7C" w:rsidP="00BE7101">
      <w:pPr>
        <w:pStyle w:val="Default"/>
        <w:ind w:firstLine="567"/>
        <w:jc w:val="both"/>
        <w:rPr>
          <w:rFonts w:ascii="Times New Roman" w:hAnsi="Times New Roman" w:cs="Times New Roman"/>
          <w:sz w:val="28"/>
          <w:szCs w:val="28"/>
        </w:rPr>
      </w:pPr>
      <w:r>
        <w:rPr>
          <w:rFonts w:ascii="Times New Roman" w:hAnsi="Times New Roman" w:cs="Times New Roman"/>
          <w:sz w:val="28"/>
          <w:szCs w:val="28"/>
        </w:rPr>
        <w:t>Охват потребителей услугами ис</w:t>
      </w:r>
      <w:r w:rsidRPr="00BE7101">
        <w:rPr>
          <w:rFonts w:ascii="Times New Roman" w:hAnsi="Times New Roman" w:cs="Times New Roman"/>
          <w:sz w:val="28"/>
          <w:szCs w:val="28"/>
        </w:rPr>
        <w:t>пользуется для оценки качества работы систем жизнеоб</w:t>
      </w:r>
      <w:r>
        <w:rPr>
          <w:rFonts w:ascii="Times New Roman" w:hAnsi="Times New Roman" w:cs="Times New Roman"/>
          <w:sz w:val="28"/>
          <w:szCs w:val="28"/>
        </w:rPr>
        <w:t xml:space="preserve">еспечения. </w:t>
      </w:r>
    </w:p>
    <w:p w:rsidR="002A2B7C" w:rsidRDefault="002A2B7C" w:rsidP="00BE7101">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Уровень использования </w:t>
      </w:r>
      <w:r w:rsidRPr="00BE7101">
        <w:rPr>
          <w:rFonts w:ascii="Times New Roman" w:hAnsi="Times New Roman" w:cs="Times New Roman"/>
          <w:sz w:val="28"/>
          <w:szCs w:val="28"/>
        </w:rPr>
        <w:t xml:space="preserve">производственных мощностей, обеспеченность приборами </w:t>
      </w:r>
      <w:r>
        <w:rPr>
          <w:rFonts w:ascii="Times New Roman" w:hAnsi="Times New Roman" w:cs="Times New Roman"/>
          <w:sz w:val="28"/>
          <w:szCs w:val="28"/>
        </w:rPr>
        <w:t>учета, характеризуют сбалан</w:t>
      </w:r>
      <w:r w:rsidRPr="00BE7101">
        <w:rPr>
          <w:rFonts w:ascii="Times New Roman" w:hAnsi="Times New Roman" w:cs="Times New Roman"/>
          <w:sz w:val="28"/>
          <w:szCs w:val="28"/>
        </w:rPr>
        <w:t xml:space="preserve">сированность систем. </w:t>
      </w:r>
    </w:p>
    <w:p w:rsidR="002A2B7C" w:rsidRPr="00BE7101" w:rsidRDefault="002A2B7C" w:rsidP="00BE7101">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Качество оказываемых услуг о</w:t>
      </w:r>
      <w:r>
        <w:rPr>
          <w:rFonts w:ascii="Times New Roman" w:hAnsi="Times New Roman" w:cs="Times New Roman"/>
          <w:sz w:val="28"/>
          <w:szCs w:val="28"/>
        </w:rPr>
        <w:t>рганизациями коммунального ком</w:t>
      </w:r>
      <w:r w:rsidRPr="00BE7101">
        <w:rPr>
          <w:rFonts w:ascii="Times New Roman" w:hAnsi="Times New Roman" w:cs="Times New Roman"/>
          <w:sz w:val="28"/>
          <w:szCs w:val="28"/>
        </w:rPr>
        <w:t>плекса характеризует соответствие качества оказываем</w:t>
      </w:r>
      <w:r>
        <w:rPr>
          <w:rFonts w:ascii="Times New Roman" w:hAnsi="Times New Roman" w:cs="Times New Roman"/>
          <w:sz w:val="28"/>
          <w:szCs w:val="28"/>
        </w:rPr>
        <w:t>ых услуг установленным требова</w:t>
      </w:r>
      <w:r w:rsidRPr="00BE7101">
        <w:rPr>
          <w:rFonts w:ascii="Times New Roman" w:hAnsi="Times New Roman" w:cs="Times New Roman"/>
          <w:sz w:val="28"/>
          <w:szCs w:val="28"/>
        </w:rPr>
        <w:t>ниями, эпидемиологическим нормам и правилам.</w:t>
      </w:r>
    </w:p>
    <w:p w:rsidR="002A2B7C" w:rsidRDefault="002A2B7C" w:rsidP="00BE7101">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Надежность обслуживания систем жизнеобеспе</w:t>
      </w:r>
      <w:r>
        <w:rPr>
          <w:rFonts w:ascii="Times New Roman" w:hAnsi="Times New Roman" w:cs="Times New Roman"/>
          <w:sz w:val="28"/>
          <w:szCs w:val="28"/>
        </w:rPr>
        <w:t xml:space="preserve">чения характеризует способность </w:t>
      </w:r>
      <w:r w:rsidRPr="00BE7101">
        <w:rPr>
          <w:rFonts w:ascii="Times New Roman" w:hAnsi="Times New Roman" w:cs="Times New Roman"/>
          <w:sz w:val="28"/>
          <w:szCs w:val="28"/>
        </w:rPr>
        <w:t>коммунальных объектов</w:t>
      </w:r>
      <w:r>
        <w:rPr>
          <w:rFonts w:ascii="Times New Roman" w:hAnsi="Times New Roman" w:cs="Times New Roman"/>
          <w:sz w:val="28"/>
          <w:szCs w:val="28"/>
        </w:rPr>
        <w:t xml:space="preserve"> обеспечивать жизнедеятельность</w:t>
      </w:r>
      <w:r w:rsidRPr="00BE7101">
        <w:rPr>
          <w:rFonts w:ascii="Times New Roman" w:hAnsi="Times New Roman" w:cs="Times New Roman"/>
          <w:sz w:val="28"/>
          <w:szCs w:val="28"/>
        </w:rPr>
        <w:t xml:space="preserve"> городского</w:t>
      </w:r>
      <w:r>
        <w:rPr>
          <w:rFonts w:ascii="Times New Roman" w:hAnsi="Times New Roman" w:cs="Times New Roman"/>
          <w:sz w:val="28"/>
          <w:szCs w:val="28"/>
        </w:rPr>
        <w:t xml:space="preserve"> поселения Белореченского муниципального образования</w:t>
      </w:r>
      <w:r w:rsidRPr="00BE7101">
        <w:rPr>
          <w:rFonts w:ascii="Times New Roman" w:hAnsi="Times New Roman" w:cs="Times New Roman"/>
          <w:sz w:val="28"/>
          <w:szCs w:val="28"/>
        </w:rPr>
        <w:t xml:space="preserve"> без существенного снижения качества среды </w:t>
      </w:r>
      <w:r>
        <w:rPr>
          <w:rFonts w:ascii="Times New Roman" w:hAnsi="Times New Roman" w:cs="Times New Roman"/>
          <w:sz w:val="28"/>
          <w:szCs w:val="28"/>
        </w:rPr>
        <w:t xml:space="preserve">обитания при любых воздействиях </w:t>
      </w:r>
      <w:r w:rsidRPr="00BE7101">
        <w:rPr>
          <w:rFonts w:ascii="Times New Roman" w:hAnsi="Times New Roman" w:cs="Times New Roman"/>
          <w:sz w:val="28"/>
          <w:szCs w:val="28"/>
        </w:rPr>
        <w:t>извне, то есть оценкой возможности функционировани</w:t>
      </w:r>
      <w:r>
        <w:rPr>
          <w:rFonts w:ascii="Times New Roman" w:hAnsi="Times New Roman" w:cs="Times New Roman"/>
          <w:sz w:val="28"/>
          <w:szCs w:val="28"/>
        </w:rPr>
        <w:t>я коммунальных систем практиче</w:t>
      </w:r>
      <w:r w:rsidRPr="00BE7101">
        <w:rPr>
          <w:rFonts w:ascii="Times New Roman" w:hAnsi="Times New Roman" w:cs="Times New Roman"/>
          <w:sz w:val="28"/>
          <w:szCs w:val="28"/>
        </w:rPr>
        <w:t xml:space="preserve">ски без аварий, повреждений, других нарушений в работе. </w:t>
      </w:r>
    </w:p>
    <w:p w:rsidR="002A2B7C" w:rsidRDefault="002A2B7C" w:rsidP="00BE7101">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Надежность работы объектов </w:t>
      </w:r>
      <w:r w:rsidRPr="00BE7101">
        <w:rPr>
          <w:rFonts w:ascii="Times New Roman" w:hAnsi="Times New Roman" w:cs="Times New Roman"/>
          <w:sz w:val="28"/>
          <w:szCs w:val="28"/>
        </w:rPr>
        <w:t>коммунальной инфраструктуры характеризуется</w:t>
      </w:r>
      <w:r>
        <w:rPr>
          <w:rFonts w:ascii="Times New Roman" w:hAnsi="Times New Roman" w:cs="Times New Roman"/>
          <w:sz w:val="28"/>
          <w:szCs w:val="28"/>
        </w:rPr>
        <w:t>:</w:t>
      </w:r>
      <w:r w:rsidRPr="00BE7101">
        <w:rPr>
          <w:rFonts w:ascii="Times New Roman" w:hAnsi="Times New Roman" w:cs="Times New Roman"/>
          <w:sz w:val="28"/>
          <w:szCs w:val="28"/>
        </w:rPr>
        <w:t xml:space="preserve"> обра</w:t>
      </w:r>
      <w:r>
        <w:rPr>
          <w:rFonts w:ascii="Times New Roman" w:hAnsi="Times New Roman" w:cs="Times New Roman"/>
          <w:sz w:val="28"/>
          <w:szCs w:val="28"/>
        </w:rPr>
        <w:t xml:space="preserve">тной величиной – интенсивностью </w:t>
      </w:r>
      <w:r w:rsidRPr="00BE7101">
        <w:rPr>
          <w:rFonts w:ascii="Times New Roman" w:hAnsi="Times New Roman" w:cs="Times New Roman"/>
          <w:sz w:val="28"/>
          <w:szCs w:val="28"/>
        </w:rPr>
        <w:t>отказов (количе</w:t>
      </w:r>
      <w:r>
        <w:rPr>
          <w:rFonts w:ascii="Times New Roman" w:hAnsi="Times New Roman" w:cs="Times New Roman"/>
          <w:sz w:val="28"/>
          <w:szCs w:val="28"/>
        </w:rPr>
        <w:t>ством аварий и повреждений на 1</w:t>
      </w:r>
      <w:r w:rsidRPr="00BE7101">
        <w:rPr>
          <w:rFonts w:ascii="Times New Roman" w:hAnsi="Times New Roman" w:cs="Times New Roman"/>
          <w:sz w:val="28"/>
          <w:szCs w:val="28"/>
        </w:rPr>
        <w:t xml:space="preserve"> еди</w:t>
      </w:r>
      <w:r>
        <w:rPr>
          <w:rFonts w:ascii="Times New Roman" w:hAnsi="Times New Roman" w:cs="Times New Roman"/>
          <w:sz w:val="28"/>
          <w:szCs w:val="28"/>
        </w:rPr>
        <w:t xml:space="preserve">ницу масштаба объекта, например </w:t>
      </w:r>
      <w:r w:rsidRPr="00BE7101">
        <w:rPr>
          <w:rFonts w:ascii="Times New Roman" w:hAnsi="Times New Roman" w:cs="Times New Roman"/>
          <w:sz w:val="28"/>
          <w:szCs w:val="28"/>
        </w:rPr>
        <w:t>на 1 км инженерных сетей); износом коммунальных се</w:t>
      </w:r>
      <w:r>
        <w:rPr>
          <w:rFonts w:ascii="Times New Roman" w:hAnsi="Times New Roman" w:cs="Times New Roman"/>
          <w:sz w:val="28"/>
          <w:szCs w:val="28"/>
        </w:rPr>
        <w:t>тей, протяженностью сетей, нуж</w:t>
      </w:r>
      <w:r w:rsidRPr="00BE7101">
        <w:rPr>
          <w:rFonts w:ascii="Times New Roman" w:hAnsi="Times New Roman" w:cs="Times New Roman"/>
          <w:sz w:val="28"/>
          <w:szCs w:val="28"/>
        </w:rPr>
        <w:t>дающихся в замене; долей ежегодно заменяемых сет</w:t>
      </w:r>
      <w:r>
        <w:rPr>
          <w:rFonts w:ascii="Times New Roman" w:hAnsi="Times New Roman" w:cs="Times New Roman"/>
          <w:sz w:val="28"/>
          <w:szCs w:val="28"/>
        </w:rPr>
        <w:t xml:space="preserve">ей; уровнем потерь и неучтенных </w:t>
      </w:r>
      <w:r w:rsidRPr="00BE7101">
        <w:rPr>
          <w:rFonts w:ascii="Times New Roman" w:hAnsi="Times New Roman" w:cs="Times New Roman"/>
          <w:sz w:val="28"/>
          <w:szCs w:val="28"/>
        </w:rPr>
        <w:t xml:space="preserve">расходов. </w:t>
      </w:r>
    </w:p>
    <w:p w:rsidR="002A2B7C" w:rsidRPr="00BE7101" w:rsidRDefault="002A2B7C" w:rsidP="008F5DEC">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Ресурсная эффективность определяет рациона</w:t>
      </w:r>
      <w:r>
        <w:rPr>
          <w:rFonts w:ascii="Times New Roman" w:hAnsi="Times New Roman" w:cs="Times New Roman"/>
          <w:sz w:val="28"/>
          <w:szCs w:val="28"/>
        </w:rPr>
        <w:t xml:space="preserve">льность использования ресурсов, </w:t>
      </w:r>
      <w:r w:rsidRPr="00BE7101">
        <w:rPr>
          <w:rFonts w:ascii="Times New Roman" w:hAnsi="Times New Roman" w:cs="Times New Roman"/>
          <w:sz w:val="28"/>
          <w:szCs w:val="28"/>
        </w:rPr>
        <w:t xml:space="preserve">характеризуется следующими показателями: удельный </w:t>
      </w:r>
      <w:r>
        <w:rPr>
          <w:rFonts w:ascii="Times New Roman" w:hAnsi="Times New Roman" w:cs="Times New Roman"/>
          <w:sz w:val="28"/>
          <w:szCs w:val="28"/>
        </w:rPr>
        <w:t xml:space="preserve">расход электроэнергии, удельный </w:t>
      </w:r>
      <w:r w:rsidRPr="00BE7101">
        <w:rPr>
          <w:rFonts w:ascii="Times New Roman" w:hAnsi="Times New Roman" w:cs="Times New Roman"/>
          <w:sz w:val="28"/>
          <w:szCs w:val="28"/>
        </w:rPr>
        <w:t>расход топлива.</w:t>
      </w:r>
    </w:p>
    <w:p w:rsidR="002A2B7C" w:rsidRPr="00BE7101" w:rsidRDefault="002A2B7C" w:rsidP="008F5DEC">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При формировании целевых показателей разви</w:t>
      </w:r>
      <w:r>
        <w:rPr>
          <w:rFonts w:ascii="Times New Roman" w:hAnsi="Times New Roman" w:cs="Times New Roman"/>
          <w:sz w:val="28"/>
          <w:szCs w:val="28"/>
        </w:rPr>
        <w:t xml:space="preserve">тия коммунальной инфраструктуры </w:t>
      </w:r>
      <w:r w:rsidRPr="00BE7101">
        <w:rPr>
          <w:rFonts w:ascii="Times New Roman" w:hAnsi="Times New Roman" w:cs="Times New Roman"/>
          <w:sz w:val="28"/>
          <w:szCs w:val="28"/>
        </w:rPr>
        <w:t>применены показатели и индикаторы в соответствии</w:t>
      </w:r>
      <w:r>
        <w:rPr>
          <w:rFonts w:ascii="Times New Roman" w:hAnsi="Times New Roman" w:cs="Times New Roman"/>
          <w:sz w:val="28"/>
          <w:szCs w:val="28"/>
        </w:rPr>
        <w:t xml:space="preserve"> с Методикой проведения монито</w:t>
      </w:r>
      <w:r w:rsidRPr="00BE7101">
        <w:rPr>
          <w:rFonts w:ascii="Times New Roman" w:hAnsi="Times New Roman" w:cs="Times New Roman"/>
          <w:sz w:val="28"/>
          <w:szCs w:val="28"/>
        </w:rPr>
        <w:t>ринга выполнения производственных и инвестицион</w:t>
      </w:r>
      <w:r>
        <w:rPr>
          <w:rFonts w:ascii="Times New Roman" w:hAnsi="Times New Roman" w:cs="Times New Roman"/>
          <w:sz w:val="28"/>
          <w:szCs w:val="28"/>
        </w:rPr>
        <w:t>ных программ организаций комму</w:t>
      </w:r>
      <w:r w:rsidRPr="00BE7101">
        <w:rPr>
          <w:rFonts w:ascii="Times New Roman" w:hAnsi="Times New Roman" w:cs="Times New Roman"/>
          <w:sz w:val="28"/>
          <w:szCs w:val="28"/>
        </w:rPr>
        <w:t>нального комплекса, утвержденной приказом Министерства региональ</w:t>
      </w:r>
      <w:r>
        <w:rPr>
          <w:rFonts w:ascii="Times New Roman" w:hAnsi="Times New Roman" w:cs="Times New Roman"/>
          <w:sz w:val="28"/>
          <w:szCs w:val="28"/>
        </w:rPr>
        <w:t>ного развития Рос</w:t>
      </w:r>
      <w:r w:rsidRPr="00BE7101">
        <w:rPr>
          <w:rFonts w:ascii="Times New Roman" w:hAnsi="Times New Roman" w:cs="Times New Roman"/>
          <w:sz w:val="28"/>
          <w:szCs w:val="28"/>
        </w:rPr>
        <w:t xml:space="preserve">сийской </w:t>
      </w:r>
      <w:r>
        <w:rPr>
          <w:rFonts w:ascii="Times New Roman" w:hAnsi="Times New Roman" w:cs="Times New Roman"/>
          <w:sz w:val="28"/>
          <w:szCs w:val="28"/>
        </w:rPr>
        <w:t>Федерации от 14 апреля 2008 г. №</w:t>
      </w:r>
      <w:r w:rsidRPr="00BE7101">
        <w:rPr>
          <w:rFonts w:ascii="Times New Roman" w:hAnsi="Times New Roman" w:cs="Times New Roman"/>
          <w:sz w:val="28"/>
          <w:szCs w:val="28"/>
        </w:rPr>
        <w:t xml:space="preserve"> 48 «Об утве</w:t>
      </w:r>
      <w:r>
        <w:rPr>
          <w:rFonts w:ascii="Times New Roman" w:hAnsi="Times New Roman" w:cs="Times New Roman"/>
          <w:sz w:val="28"/>
          <w:szCs w:val="28"/>
        </w:rPr>
        <w:t>рждении методики проведения мо</w:t>
      </w:r>
      <w:r w:rsidRPr="00BE7101">
        <w:rPr>
          <w:rFonts w:ascii="Times New Roman" w:hAnsi="Times New Roman" w:cs="Times New Roman"/>
          <w:sz w:val="28"/>
          <w:szCs w:val="28"/>
        </w:rPr>
        <w:t>ниторинга выполнения производственных и инвестици</w:t>
      </w:r>
      <w:r>
        <w:rPr>
          <w:rFonts w:ascii="Times New Roman" w:hAnsi="Times New Roman" w:cs="Times New Roman"/>
          <w:sz w:val="28"/>
          <w:szCs w:val="28"/>
        </w:rPr>
        <w:t>онных программ организаций ком</w:t>
      </w:r>
      <w:r w:rsidRPr="00BE7101">
        <w:rPr>
          <w:rFonts w:ascii="Times New Roman" w:hAnsi="Times New Roman" w:cs="Times New Roman"/>
          <w:sz w:val="28"/>
          <w:szCs w:val="28"/>
        </w:rPr>
        <w:t>мунального комплекса»:</w:t>
      </w:r>
    </w:p>
    <w:p w:rsidR="002A2B7C" w:rsidRPr="00BE7101" w:rsidRDefault="002A2B7C" w:rsidP="00BE7101">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критерии доступности для населения коммунальных услуг;</w:t>
      </w:r>
    </w:p>
    <w:p w:rsidR="002A2B7C" w:rsidRPr="00BE7101" w:rsidRDefault="002A2B7C" w:rsidP="008F5DEC">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xml:space="preserve">- показатели спроса на коммунальные ресурсы и </w:t>
      </w:r>
      <w:r>
        <w:rPr>
          <w:rFonts w:ascii="Times New Roman" w:hAnsi="Times New Roman" w:cs="Times New Roman"/>
          <w:sz w:val="28"/>
          <w:szCs w:val="28"/>
        </w:rPr>
        <w:t>перспективной нагрузки (по каж</w:t>
      </w:r>
      <w:r w:rsidRPr="00BE7101">
        <w:rPr>
          <w:rFonts w:ascii="Times New Roman" w:hAnsi="Times New Roman" w:cs="Times New Roman"/>
          <w:sz w:val="28"/>
          <w:szCs w:val="28"/>
        </w:rPr>
        <w:t>дому виду коммунального ресурса);</w:t>
      </w:r>
    </w:p>
    <w:p w:rsidR="002A2B7C" w:rsidRPr="00BE7101" w:rsidRDefault="002A2B7C" w:rsidP="008F5DEC">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величины новых нагрузок (по каждому виду ко</w:t>
      </w:r>
      <w:r>
        <w:rPr>
          <w:rFonts w:ascii="Times New Roman" w:hAnsi="Times New Roman" w:cs="Times New Roman"/>
          <w:sz w:val="28"/>
          <w:szCs w:val="28"/>
        </w:rPr>
        <w:t>ммунального ресурса), присоеди</w:t>
      </w:r>
      <w:r w:rsidRPr="00BE7101">
        <w:rPr>
          <w:rFonts w:ascii="Times New Roman" w:hAnsi="Times New Roman" w:cs="Times New Roman"/>
          <w:sz w:val="28"/>
          <w:szCs w:val="28"/>
        </w:rPr>
        <w:t>няемых в перспективе;</w:t>
      </w:r>
    </w:p>
    <w:p w:rsidR="002A2B7C" w:rsidRPr="00BE7101" w:rsidRDefault="002A2B7C" w:rsidP="00BE7101">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показатели качества поставляемого коммунального ресурса;</w:t>
      </w:r>
    </w:p>
    <w:p w:rsidR="002A2B7C" w:rsidRPr="00BE7101" w:rsidRDefault="002A2B7C" w:rsidP="008F5DEC">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показатели степени охвата потребителей прибо</w:t>
      </w:r>
      <w:r>
        <w:rPr>
          <w:rFonts w:ascii="Times New Roman" w:hAnsi="Times New Roman" w:cs="Times New Roman"/>
          <w:sz w:val="28"/>
          <w:szCs w:val="28"/>
        </w:rPr>
        <w:t>рами учета (с выделением много</w:t>
      </w:r>
      <w:r w:rsidRPr="00BE7101">
        <w:rPr>
          <w:rFonts w:ascii="Times New Roman" w:hAnsi="Times New Roman" w:cs="Times New Roman"/>
          <w:sz w:val="28"/>
          <w:szCs w:val="28"/>
        </w:rPr>
        <w:t>квартирных домов и бюджетных организаций);</w:t>
      </w:r>
    </w:p>
    <w:p w:rsidR="002A2B7C" w:rsidRPr="00BE7101" w:rsidRDefault="002A2B7C" w:rsidP="00BE7101">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показатели надежности по каждой системе ресурсоснабжения;</w:t>
      </w:r>
    </w:p>
    <w:p w:rsidR="002A2B7C" w:rsidRPr="00BE7101" w:rsidRDefault="002A2B7C" w:rsidP="008F5DEC">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показатели эффективности производства и тра</w:t>
      </w:r>
      <w:r>
        <w:rPr>
          <w:rFonts w:ascii="Times New Roman" w:hAnsi="Times New Roman" w:cs="Times New Roman"/>
          <w:sz w:val="28"/>
          <w:szCs w:val="28"/>
        </w:rPr>
        <w:t xml:space="preserve">нспортировки ресурсов по каждой </w:t>
      </w:r>
      <w:r w:rsidRPr="00BE7101">
        <w:rPr>
          <w:rFonts w:ascii="Times New Roman" w:hAnsi="Times New Roman" w:cs="Times New Roman"/>
          <w:sz w:val="28"/>
          <w:szCs w:val="28"/>
        </w:rPr>
        <w:t xml:space="preserve">системе ресурсоснабжения (удельные расходы топлива </w:t>
      </w:r>
      <w:r>
        <w:rPr>
          <w:rFonts w:ascii="Times New Roman" w:hAnsi="Times New Roman" w:cs="Times New Roman"/>
          <w:sz w:val="28"/>
          <w:szCs w:val="28"/>
        </w:rPr>
        <w:t xml:space="preserve">и энергии, проценты собственных </w:t>
      </w:r>
      <w:r w:rsidRPr="00BE7101">
        <w:rPr>
          <w:rFonts w:ascii="Times New Roman" w:hAnsi="Times New Roman" w:cs="Times New Roman"/>
          <w:sz w:val="28"/>
          <w:szCs w:val="28"/>
        </w:rPr>
        <w:t>нужд, проценты потерь в сетях);</w:t>
      </w:r>
    </w:p>
    <w:p w:rsidR="002A2B7C" w:rsidRPr="00BE7101" w:rsidRDefault="002A2B7C" w:rsidP="008F5DEC">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показатели эффективности потребления каждо</w:t>
      </w:r>
      <w:r>
        <w:rPr>
          <w:rFonts w:ascii="Times New Roman" w:hAnsi="Times New Roman" w:cs="Times New Roman"/>
          <w:sz w:val="28"/>
          <w:szCs w:val="28"/>
        </w:rPr>
        <w:t xml:space="preserve">го вида коммунального ресурса с </w:t>
      </w:r>
      <w:r w:rsidRPr="00BE7101">
        <w:rPr>
          <w:rFonts w:ascii="Times New Roman" w:hAnsi="Times New Roman" w:cs="Times New Roman"/>
          <w:sz w:val="28"/>
          <w:szCs w:val="28"/>
        </w:rPr>
        <w:t>детализацией по многоквартирным домам и бюджетным</w:t>
      </w:r>
      <w:r>
        <w:rPr>
          <w:rFonts w:ascii="Times New Roman" w:hAnsi="Times New Roman" w:cs="Times New Roman"/>
          <w:sz w:val="28"/>
          <w:szCs w:val="28"/>
        </w:rPr>
        <w:t xml:space="preserve"> организациям (удельные расходы </w:t>
      </w:r>
      <w:r w:rsidRPr="00BE7101">
        <w:rPr>
          <w:rFonts w:ascii="Times New Roman" w:hAnsi="Times New Roman" w:cs="Times New Roman"/>
          <w:sz w:val="28"/>
          <w:szCs w:val="28"/>
        </w:rPr>
        <w:t>каждого вида ресурса на 1 метр, на 1 человека);</w:t>
      </w:r>
    </w:p>
    <w:p w:rsidR="002A2B7C" w:rsidRDefault="002A2B7C" w:rsidP="009B1AED">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показатели в</w:t>
      </w:r>
      <w:r>
        <w:rPr>
          <w:rFonts w:ascii="Times New Roman" w:hAnsi="Times New Roman" w:cs="Times New Roman"/>
          <w:sz w:val="28"/>
          <w:szCs w:val="28"/>
        </w:rPr>
        <w:t>оздействия на окружающую среду.</w:t>
      </w:r>
    </w:p>
    <w:p w:rsidR="002A2B7C" w:rsidRPr="00C82CCF" w:rsidRDefault="002A2B7C" w:rsidP="00040041">
      <w:pPr>
        <w:pStyle w:val="Default"/>
        <w:ind w:firstLine="567"/>
        <w:jc w:val="both"/>
        <w:rPr>
          <w:rFonts w:ascii="Times New Roman" w:hAnsi="Times New Roman" w:cs="Times New Roman"/>
          <w:sz w:val="28"/>
          <w:szCs w:val="28"/>
        </w:rPr>
      </w:pPr>
      <w:r w:rsidRPr="009B1AED">
        <w:rPr>
          <w:rFonts w:ascii="Times New Roman" w:hAnsi="Times New Roman" w:cs="Times New Roman"/>
          <w:sz w:val="28"/>
          <w:szCs w:val="28"/>
        </w:rPr>
        <w:t>Учитывая вышеизложенное,</w:t>
      </w:r>
      <w:r>
        <w:rPr>
          <w:rFonts w:ascii="Times New Roman" w:hAnsi="Times New Roman" w:cs="Times New Roman"/>
          <w:sz w:val="28"/>
          <w:szCs w:val="28"/>
        </w:rPr>
        <w:t xml:space="preserve"> </w:t>
      </w:r>
      <w:r w:rsidRPr="00C82CCF">
        <w:rPr>
          <w:rFonts w:ascii="Times New Roman" w:hAnsi="Times New Roman" w:cs="Times New Roman"/>
          <w:sz w:val="28"/>
          <w:szCs w:val="28"/>
        </w:rPr>
        <w:t xml:space="preserve">основываясь на материалах генерального </w:t>
      </w:r>
      <w:r>
        <w:rPr>
          <w:rFonts w:ascii="Times New Roman" w:hAnsi="Times New Roman" w:cs="Times New Roman"/>
          <w:sz w:val="28"/>
          <w:szCs w:val="28"/>
        </w:rPr>
        <w:t>плана развития Белореченского муниципального образования</w:t>
      </w:r>
      <w:r w:rsidRPr="00C82CCF">
        <w:rPr>
          <w:rFonts w:ascii="Times New Roman" w:hAnsi="Times New Roman" w:cs="Times New Roman"/>
          <w:sz w:val="28"/>
          <w:szCs w:val="28"/>
        </w:rPr>
        <w:t xml:space="preserve"> и информации, полученной от эксплуатиру</w:t>
      </w:r>
      <w:r>
        <w:rPr>
          <w:rFonts w:ascii="Times New Roman" w:hAnsi="Times New Roman" w:cs="Times New Roman"/>
          <w:sz w:val="28"/>
          <w:szCs w:val="28"/>
        </w:rPr>
        <w:t>ющей организации, определены</w:t>
      </w:r>
      <w:r w:rsidRPr="00C82CCF">
        <w:rPr>
          <w:rFonts w:ascii="Times New Roman" w:hAnsi="Times New Roman" w:cs="Times New Roman"/>
          <w:sz w:val="28"/>
          <w:szCs w:val="28"/>
        </w:rPr>
        <w:t xml:space="preserve"> следующие основные направления развития централизованной системы водоснабжения поселения:</w:t>
      </w:r>
    </w:p>
    <w:p w:rsidR="002A2B7C" w:rsidRPr="00C82CCF" w:rsidRDefault="002A2B7C" w:rsidP="00040041">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п</w:t>
      </w:r>
      <w:r w:rsidRPr="00C82CCF">
        <w:rPr>
          <w:rFonts w:ascii="Times New Roman" w:hAnsi="Times New Roman" w:cs="Times New Roman"/>
          <w:sz w:val="28"/>
          <w:szCs w:val="28"/>
        </w:rPr>
        <w:t>роведение инвентаризации и составление исполнительных схем систем (сетей) централизованного водоснабжения;</w:t>
      </w:r>
    </w:p>
    <w:p w:rsidR="002A2B7C" w:rsidRPr="00C82CCF" w:rsidRDefault="002A2B7C" w:rsidP="00040041">
      <w:pPr>
        <w:pStyle w:val="Default"/>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Pr="00C82CCF">
        <w:rPr>
          <w:rFonts w:ascii="Times New Roman" w:hAnsi="Times New Roman" w:cs="Times New Roman"/>
          <w:sz w:val="28"/>
          <w:szCs w:val="28"/>
        </w:rPr>
        <w:t>овышение надёжности и эффективности функционирования централизованной системы холодного водоснабжения за счёт замены ветхих трубопроводов;</w:t>
      </w:r>
    </w:p>
    <w:p w:rsidR="002A2B7C" w:rsidRPr="00C82CCF" w:rsidRDefault="002A2B7C" w:rsidP="00040041">
      <w:pPr>
        <w:pStyle w:val="Default"/>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Pr="00C82CCF">
        <w:rPr>
          <w:rFonts w:ascii="Times New Roman" w:hAnsi="Times New Roman" w:cs="Times New Roman"/>
          <w:sz w:val="28"/>
          <w:szCs w:val="28"/>
        </w:rPr>
        <w:t xml:space="preserve">овышение централизации схемы холодного водоснабжения поселения за счёт подключения дополнительных потребителей воды; </w:t>
      </w:r>
    </w:p>
    <w:p w:rsidR="002A2B7C" w:rsidRPr="00C82CCF" w:rsidRDefault="002A2B7C" w:rsidP="00040041">
      <w:pPr>
        <w:pStyle w:val="Default"/>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w:t>
      </w:r>
      <w:r w:rsidRPr="00C82CCF">
        <w:rPr>
          <w:rFonts w:ascii="Times New Roman" w:hAnsi="Times New Roman" w:cs="Times New Roman"/>
          <w:sz w:val="28"/>
          <w:szCs w:val="28"/>
        </w:rPr>
        <w:t xml:space="preserve">ля обеспечения противопожарных мероприятий на вновь прокладываемых водопроводных сетях должны быть установлены пожарные гидранты, в соответствии с </w:t>
      </w:r>
      <w:r>
        <w:rPr>
          <w:rFonts w:ascii="Times New Roman" w:hAnsi="Times New Roman" w:cs="Times New Roman"/>
          <w:sz w:val="28"/>
          <w:szCs w:val="28"/>
        </w:rPr>
        <w:t>пунктом 8.16 СНиП 2.04.02-84</w:t>
      </w:r>
      <w:r w:rsidRPr="00C82CCF">
        <w:rPr>
          <w:rFonts w:ascii="Times New Roman" w:hAnsi="Times New Roman" w:cs="Times New Roman"/>
          <w:sz w:val="28"/>
          <w:szCs w:val="28"/>
        </w:rPr>
        <w:t>;</w:t>
      </w:r>
    </w:p>
    <w:p w:rsidR="002A2B7C" w:rsidRDefault="002A2B7C" w:rsidP="00FA3389">
      <w:pPr>
        <w:pStyle w:val="Default"/>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w:t>
      </w:r>
      <w:r w:rsidRPr="00C82CCF">
        <w:rPr>
          <w:rFonts w:ascii="Times New Roman" w:hAnsi="Times New Roman" w:cs="Times New Roman"/>
          <w:sz w:val="28"/>
          <w:szCs w:val="28"/>
        </w:rPr>
        <w:t>нижение эксплуатационных затрат и себестоимости производства и передачи воды.</w:t>
      </w:r>
    </w:p>
    <w:p w:rsidR="002A2B7C" w:rsidRPr="00BE7101" w:rsidRDefault="002A2B7C" w:rsidP="00195240">
      <w:pPr>
        <w:pStyle w:val="Default"/>
        <w:ind w:firstLine="567"/>
        <w:jc w:val="both"/>
        <w:rPr>
          <w:rFonts w:ascii="Times New Roman" w:hAnsi="Times New Roman" w:cs="Times New Roman"/>
          <w:sz w:val="28"/>
          <w:szCs w:val="28"/>
        </w:rPr>
      </w:pPr>
      <w:r w:rsidRPr="00FA3389">
        <w:rPr>
          <w:rFonts w:ascii="Times New Roman" w:hAnsi="Times New Roman" w:cs="Times New Roman"/>
          <w:sz w:val="28"/>
          <w:szCs w:val="28"/>
        </w:rPr>
        <w:t>В качестве</w:t>
      </w:r>
      <w:r w:rsidRPr="00BE7101">
        <w:rPr>
          <w:rFonts w:ascii="Times New Roman" w:hAnsi="Times New Roman" w:cs="Times New Roman"/>
          <w:sz w:val="28"/>
          <w:szCs w:val="28"/>
        </w:rPr>
        <w:t xml:space="preserve"> целевых показателей развития с</w:t>
      </w:r>
      <w:r>
        <w:rPr>
          <w:rFonts w:ascii="Times New Roman" w:hAnsi="Times New Roman" w:cs="Times New Roman"/>
          <w:sz w:val="28"/>
          <w:szCs w:val="28"/>
        </w:rPr>
        <w:t>истемы теплоснабжения Белореченского муниципального образования</w:t>
      </w:r>
      <w:r w:rsidRPr="00BE7101">
        <w:rPr>
          <w:rFonts w:ascii="Times New Roman" w:hAnsi="Times New Roman" w:cs="Times New Roman"/>
          <w:sz w:val="28"/>
          <w:szCs w:val="28"/>
        </w:rPr>
        <w:t xml:space="preserve"> рассмотрены следующие критерии:</w:t>
      </w:r>
    </w:p>
    <w:p w:rsidR="002A2B7C" w:rsidRDefault="002A2B7C" w:rsidP="00634CE6">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критерии доступности для населения коммун</w:t>
      </w:r>
      <w:r>
        <w:rPr>
          <w:rFonts w:ascii="Times New Roman" w:hAnsi="Times New Roman" w:cs="Times New Roman"/>
          <w:sz w:val="28"/>
          <w:szCs w:val="28"/>
        </w:rPr>
        <w:t xml:space="preserve">альных услуг </w:t>
      </w:r>
      <w:r w:rsidRPr="00DE075B">
        <w:rPr>
          <w:rFonts w:ascii="Times New Roman" w:hAnsi="Times New Roman" w:cs="Times New Roman"/>
          <w:sz w:val="28"/>
          <w:szCs w:val="28"/>
        </w:rPr>
        <w:t xml:space="preserve">(таблица </w:t>
      </w:r>
      <w:r w:rsidRPr="008F1BEC">
        <w:rPr>
          <w:rFonts w:ascii="Times New Roman" w:hAnsi="Times New Roman" w:cs="Times New Roman"/>
          <w:sz w:val="28"/>
          <w:szCs w:val="28"/>
        </w:rPr>
        <w:t>27);</w:t>
      </w:r>
    </w:p>
    <w:p w:rsidR="002A2B7C" w:rsidRDefault="002A2B7C" w:rsidP="006E3768">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xml:space="preserve">- показатели спроса на коммунальные ресурсы </w:t>
      </w:r>
      <w:r>
        <w:rPr>
          <w:rFonts w:ascii="Times New Roman" w:hAnsi="Times New Roman" w:cs="Times New Roman"/>
          <w:sz w:val="28"/>
          <w:szCs w:val="28"/>
        </w:rPr>
        <w:t>и перспективные нагрузки;</w:t>
      </w:r>
    </w:p>
    <w:p w:rsidR="002A2B7C" w:rsidRPr="00BE7101" w:rsidRDefault="002A2B7C" w:rsidP="006E3768">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при</w:t>
      </w:r>
      <w:r w:rsidRPr="00BE7101">
        <w:rPr>
          <w:rFonts w:ascii="Times New Roman" w:hAnsi="Times New Roman" w:cs="Times New Roman"/>
          <w:sz w:val="28"/>
          <w:szCs w:val="28"/>
        </w:rPr>
        <w:t>росты потребления тепловой энергии определены на осн</w:t>
      </w:r>
      <w:r>
        <w:rPr>
          <w:rFonts w:ascii="Times New Roman" w:hAnsi="Times New Roman" w:cs="Times New Roman"/>
          <w:sz w:val="28"/>
          <w:szCs w:val="28"/>
        </w:rPr>
        <w:t>ове данных приведенных в актуализированной Схеме</w:t>
      </w:r>
      <w:r w:rsidRPr="00C56063">
        <w:rPr>
          <w:rFonts w:ascii="Times New Roman" w:hAnsi="Times New Roman" w:cs="Times New Roman"/>
          <w:sz w:val="28"/>
          <w:szCs w:val="28"/>
        </w:rPr>
        <w:t xml:space="preserve"> теплоснабжения Белореченского муниципального образования Усольского района Иркутской области на период до 2032 года по состоянию на 2020 год </w:t>
      </w:r>
      <w:r>
        <w:rPr>
          <w:rFonts w:ascii="Times New Roman" w:hAnsi="Times New Roman" w:cs="Times New Roman"/>
          <w:sz w:val="28"/>
          <w:szCs w:val="28"/>
        </w:rPr>
        <w:t>и приведены в таблице 8 Программы</w:t>
      </w:r>
      <w:r w:rsidRPr="00BE7101">
        <w:rPr>
          <w:rFonts w:ascii="Times New Roman" w:hAnsi="Times New Roman" w:cs="Times New Roman"/>
          <w:sz w:val="28"/>
          <w:szCs w:val="28"/>
        </w:rPr>
        <w:t>;</w:t>
      </w:r>
    </w:p>
    <w:p w:rsidR="002A2B7C" w:rsidRPr="00BE7101" w:rsidRDefault="002A2B7C" w:rsidP="001D403E">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доля отпуска тепловой энергии, осуществляемог</w:t>
      </w:r>
      <w:r>
        <w:rPr>
          <w:rFonts w:ascii="Times New Roman" w:hAnsi="Times New Roman" w:cs="Times New Roman"/>
          <w:sz w:val="28"/>
          <w:szCs w:val="28"/>
        </w:rPr>
        <w:t>о потребителям по приборам уче</w:t>
      </w:r>
      <w:r w:rsidRPr="00BE7101">
        <w:rPr>
          <w:rFonts w:ascii="Times New Roman" w:hAnsi="Times New Roman" w:cs="Times New Roman"/>
          <w:sz w:val="28"/>
          <w:szCs w:val="28"/>
        </w:rPr>
        <w:t>та, в общем объеме отпущенной тепловой энергии - опр</w:t>
      </w:r>
      <w:r>
        <w:rPr>
          <w:rFonts w:ascii="Times New Roman" w:hAnsi="Times New Roman" w:cs="Times New Roman"/>
          <w:sz w:val="28"/>
          <w:szCs w:val="28"/>
        </w:rPr>
        <w:t>еделены на основе данных приве</w:t>
      </w:r>
      <w:r w:rsidRPr="00BE7101">
        <w:rPr>
          <w:rFonts w:ascii="Times New Roman" w:hAnsi="Times New Roman" w:cs="Times New Roman"/>
          <w:sz w:val="28"/>
          <w:szCs w:val="28"/>
        </w:rPr>
        <w:t>денных в актуали</w:t>
      </w:r>
      <w:r>
        <w:rPr>
          <w:rFonts w:ascii="Times New Roman" w:hAnsi="Times New Roman" w:cs="Times New Roman"/>
          <w:sz w:val="28"/>
          <w:szCs w:val="28"/>
        </w:rPr>
        <w:t>зированной Схеме</w:t>
      </w:r>
      <w:r w:rsidRPr="00EE17B6">
        <w:rPr>
          <w:rFonts w:ascii="Times New Roman" w:hAnsi="Times New Roman" w:cs="Times New Roman"/>
          <w:sz w:val="28"/>
          <w:szCs w:val="28"/>
        </w:rPr>
        <w:t xml:space="preserve"> теплоснабжения Белореченского муниципального образования Усольского района Иркутской области на период до 2032 года по состоянию на 2020 год </w:t>
      </w:r>
      <w:r w:rsidRPr="00DF4D66">
        <w:rPr>
          <w:rFonts w:ascii="Times New Roman" w:hAnsi="Times New Roman" w:cs="Times New Roman"/>
          <w:sz w:val="28"/>
          <w:szCs w:val="28"/>
        </w:rPr>
        <w:t>(таблице 2.5</w:t>
      </w:r>
      <w:r>
        <w:rPr>
          <w:rFonts w:ascii="Times New Roman" w:hAnsi="Times New Roman" w:cs="Times New Roman"/>
          <w:sz w:val="28"/>
          <w:szCs w:val="28"/>
        </w:rPr>
        <w:t xml:space="preserve"> Схемы</w:t>
      </w:r>
      <w:r w:rsidRPr="00DF4D66">
        <w:rPr>
          <w:rFonts w:ascii="Times New Roman" w:hAnsi="Times New Roman" w:cs="Times New Roman"/>
          <w:sz w:val="28"/>
          <w:szCs w:val="28"/>
        </w:rPr>
        <w:t>);</w:t>
      </w:r>
    </w:p>
    <w:p w:rsidR="002A2B7C" w:rsidRPr="00BE7101" w:rsidRDefault="002A2B7C" w:rsidP="001D403E">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xml:space="preserve">- показатели </w:t>
      </w:r>
      <w:r>
        <w:rPr>
          <w:rFonts w:ascii="Times New Roman" w:hAnsi="Times New Roman" w:cs="Times New Roman"/>
          <w:sz w:val="28"/>
          <w:szCs w:val="28"/>
        </w:rPr>
        <w:t>повышения</w:t>
      </w:r>
      <w:r w:rsidRPr="00DD4AA7">
        <w:rPr>
          <w:rFonts w:ascii="Times New Roman" w:hAnsi="Times New Roman" w:cs="Times New Roman"/>
          <w:sz w:val="28"/>
          <w:szCs w:val="28"/>
        </w:rPr>
        <w:t xml:space="preserve"> надежности работы системы теплоснабжения в соответствии с нормативными требованиями</w:t>
      </w:r>
      <w:r>
        <w:rPr>
          <w:rFonts w:ascii="Times New Roman" w:hAnsi="Times New Roman" w:cs="Times New Roman"/>
          <w:sz w:val="28"/>
          <w:szCs w:val="28"/>
        </w:rPr>
        <w:t xml:space="preserve"> (доля удовлетворения потребности в сетях теплоснабжения, п</w:t>
      </w:r>
      <w:r w:rsidRPr="00DD4AA7">
        <w:rPr>
          <w:rFonts w:ascii="Times New Roman" w:hAnsi="Times New Roman" w:cs="Times New Roman"/>
          <w:sz w:val="28"/>
          <w:szCs w:val="28"/>
        </w:rPr>
        <w:t>ротяженность сетей, нуждающихся в замене</w:t>
      </w:r>
      <w:r>
        <w:rPr>
          <w:rFonts w:ascii="Times New Roman" w:hAnsi="Times New Roman" w:cs="Times New Roman"/>
          <w:sz w:val="28"/>
          <w:szCs w:val="28"/>
        </w:rPr>
        <w:t>, аварийность системы теплоснабжения)</w:t>
      </w:r>
      <w:r w:rsidRPr="00DD4AA7">
        <w:rPr>
          <w:rFonts w:ascii="Times New Roman" w:hAnsi="Times New Roman" w:cs="Times New Roman"/>
          <w:sz w:val="28"/>
          <w:szCs w:val="28"/>
        </w:rPr>
        <w:t xml:space="preserve"> (</w:t>
      </w:r>
      <w:r>
        <w:rPr>
          <w:rFonts w:ascii="Times New Roman" w:hAnsi="Times New Roman" w:cs="Times New Roman"/>
          <w:sz w:val="28"/>
          <w:szCs w:val="28"/>
        </w:rPr>
        <w:t>таблица 11</w:t>
      </w:r>
      <w:r w:rsidRPr="00DD4AA7">
        <w:rPr>
          <w:rFonts w:ascii="Times New Roman" w:hAnsi="Times New Roman" w:cs="Times New Roman"/>
          <w:sz w:val="28"/>
          <w:szCs w:val="28"/>
        </w:rPr>
        <w:t>)</w:t>
      </w:r>
      <w:r>
        <w:rPr>
          <w:rFonts w:ascii="Times New Roman" w:hAnsi="Times New Roman" w:cs="Times New Roman"/>
          <w:sz w:val="28"/>
          <w:szCs w:val="28"/>
        </w:rPr>
        <w:t>.</w:t>
      </w:r>
    </w:p>
    <w:p w:rsidR="002A2B7C" w:rsidRPr="00BE7101" w:rsidRDefault="002A2B7C" w:rsidP="001D403E">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В качестве целевых показателей развития с</w:t>
      </w:r>
      <w:r>
        <w:rPr>
          <w:rFonts w:ascii="Times New Roman" w:hAnsi="Times New Roman" w:cs="Times New Roman"/>
          <w:sz w:val="28"/>
          <w:szCs w:val="28"/>
        </w:rPr>
        <w:t xml:space="preserve">истемы водоснабжения Белореченского муниципального образования </w:t>
      </w:r>
      <w:r w:rsidRPr="00BE7101">
        <w:rPr>
          <w:rFonts w:ascii="Times New Roman" w:hAnsi="Times New Roman" w:cs="Times New Roman"/>
          <w:sz w:val="28"/>
          <w:szCs w:val="28"/>
        </w:rPr>
        <w:t>рассмотрены следующие критерии:</w:t>
      </w:r>
    </w:p>
    <w:p w:rsidR="002A2B7C" w:rsidRDefault="002A2B7C" w:rsidP="00634CE6">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критерии доступности для населения коммун</w:t>
      </w:r>
      <w:r>
        <w:rPr>
          <w:rFonts w:ascii="Times New Roman" w:hAnsi="Times New Roman" w:cs="Times New Roman"/>
          <w:sz w:val="28"/>
          <w:szCs w:val="28"/>
        </w:rPr>
        <w:t>альных услуг;</w:t>
      </w:r>
    </w:p>
    <w:p w:rsidR="002A2B7C" w:rsidRPr="00BE7101" w:rsidRDefault="002A2B7C" w:rsidP="00634CE6">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показатели спроса на коммунальные ресурсы и</w:t>
      </w:r>
      <w:r>
        <w:rPr>
          <w:rFonts w:ascii="Times New Roman" w:hAnsi="Times New Roman" w:cs="Times New Roman"/>
          <w:sz w:val="28"/>
          <w:szCs w:val="28"/>
        </w:rPr>
        <w:t xml:space="preserve"> перспективные нагрузки – объём </w:t>
      </w:r>
      <w:r w:rsidRPr="00BE7101">
        <w:rPr>
          <w:rFonts w:ascii="Times New Roman" w:hAnsi="Times New Roman" w:cs="Times New Roman"/>
          <w:sz w:val="28"/>
          <w:szCs w:val="28"/>
        </w:rPr>
        <w:t>реализации услуг определены на основе данных прив</w:t>
      </w:r>
      <w:r>
        <w:rPr>
          <w:rFonts w:ascii="Times New Roman" w:hAnsi="Times New Roman" w:cs="Times New Roman"/>
          <w:sz w:val="28"/>
          <w:szCs w:val="28"/>
        </w:rPr>
        <w:t xml:space="preserve">еденных в Схеме </w:t>
      </w:r>
      <w:r w:rsidRPr="00F90ADE">
        <w:rPr>
          <w:rFonts w:ascii="Times New Roman" w:hAnsi="Times New Roman" w:cs="Times New Roman"/>
          <w:sz w:val="28"/>
          <w:szCs w:val="28"/>
        </w:rPr>
        <w:t>водоснабжения и водоотведения Белореченского муниципального образования Усольского района Иркутской области на период до 2032 года, актуализиро</w:t>
      </w:r>
      <w:r>
        <w:rPr>
          <w:rFonts w:ascii="Times New Roman" w:hAnsi="Times New Roman" w:cs="Times New Roman"/>
          <w:sz w:val="28"/>
          <w:szCs w:val="28"/>
        </w:rPr>
        <w:t>ванные по состоянию на 2020 год</w:t>
      </w:r>
      <w:r w:rsidRPr="000B2943">
        <w:rPr>
          <w:rFonts w:ascii="Times New Roman" w:hAnsi="Times New Roman" w:cs="Times New Roman"/>
          <w:sz w:val="28"/>
          <w:szCs w:val="28"/>
        </w:rPr>
        <w:t>;</w:t>
      </w:r>
    </w:p>
    <w:p w:rsidR="002A2B7C" w:rsidRPr="00BE7101" w:rsidRDefault="002A2B7C" w:rsidP="001D403E">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показатели степени охвата потребителями прибо</w:t>
      </w:r>
      <w:r>
        <w:rPr>
          <w:rFonts w:ascii="Times New Roman" w:hAnsi="Times New Roman" w:cs="Times New Roman"/>
          <w:sz w:val="28"/>
          <w:szCs w:val="28"/>
        </w:rPr>
        <w:t xml:space="preserve">рами учёта определены на основе </w:t>
      </w:r>
      <w:r w:rsidRPr="00BE7101">
        <w:rPr>
          <w:rFonts w:ascii="Times New Roman" w:hAnsi="Times New Roman" w:cs="Times New Roman"/>
          <w:sz w:val="28"/>
          <w:szCs w:val="28"/>
        </w:rPr>
        <w:t>данных приведенных в</w:t>
      </w:r>
      <w:r w:rsidRPr="00F90ADE">
        <w:t xml:space="preserve"> </w:t>
      </w:r>
      <w:r w:rsidRPr="00F90ADE">
        <w:rPr>
          <w:rFonts w:ascii="Times New Roman" w:hAnsi="Times New Roman" w:cs="Times New Roman"/>
          <w:sz w:val="28"/>
          <w:szCs w:val="28"/>
        </w:rPr>
        <w:t>Схеме водоснабжения и водоотведения Белореченского муниципального образования Усольского района Иркутской области на период до 2032 года, актуализиро</w:t>
      </w:r>
      <w:r>
        <w:rPr>
          <w:rFonts w:ascii="Times New Roman" w:hAnsi="Times New Roman" w:cs="Times New Roman"/>
          <w:sz w:val="28"/>
          <w:szCs w:val="28"/>
        </w:rPr>
        <w:t>ванные по состоянию на 2020 год</w:t>
      </w:r>
      <w:r w:rsidRPr="00BE7101">
        <w:rPr>
          <w:rFonts w:ascii="Times New Roman" w:hAnsi="Times New Roman" w:cs="Times New Roman"/>
          <w:sz w:val="28"/>
          <w:szCs w:val="28"/>
        </w:rPr>
        <w:t>;</w:t>
      </w:r>
    </w:p>
    <w:p w:rsidR="002A2B7C" w:rsidRDefault="002A2B7C" w:rsidP="00634CE6">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показатели эффективности потребления комму</w:t>
      </w:r>
      <w:r>
        <w:rPr>
          <w:rFonts w:ascii="Times New Roman" w:hAnsi="Times New Roman" w:cs="Times New Roman"/>
          <w:sz w:val="28"/>
          <w:szCs w:val="28"/>
        </w:rPr>
        <w:t xml:space="preserve">нального ресурса с детализацией </w:t>
      </w:r>
      <w:r w:rsidRPr="00BE7101">
        <w:rPr>
          <w:rFonts w:ascii="Times New Roman" w:hAnsi="Times New Roman" w:cs="Times New Roman"/>
          <w:sz w:val="28"/>
          <w:szCs w:val="28"/>
        </w:rPr>
        <w:t>по многоквартирным домам (удельные расходы каждого рес</w:t>
      </w:r>
      <w:r>
        <w:rPr>
          <w:rFonts w:ascii="Times New Roman" w:hAnsi="Times New Roman" w:cs="Times New Roman"/>
          <w:sz w:val="28"/>
          <w:szCs w:val="28"/>
        </w:rPr>
        <w:t>урса на 1м</w:t>
      </w:r>
      <w:r w:rsidRPr="00C614D0">
        <w:rPr>
          <w:rFonts w:ascii="Times New Roman" w:hAnsi="Times New Roman" w:cs="Times New Roman"/>
          <w:sz w:val="28"/>
          <w:szCs w:val="28"/>
          <w:vertAlign w:val="superscript"/>
        </w:rPr>
        <w:t>3</w:t>
      </w:r>
      <w:r>
        <w:rPr>
          <w:rFonts w:ascii="Times New Roman" w:hAnsi="Times New Roman" w:cs="Times New Roman"/>
          <w:sz w:val="28"/>
          <w:szCs w:val="28"/>
        </w:rPr>
        <w:t>, на 1 чел.) - опре</w:t>
      </w:r>
      <w:r w:rsidRPr="00BE7101">
        <w:rPr>
          <w:rFonts w:ascii="Times New Roman" w:hAnsi="Times New Roman" w:cs="Times New Roman"/>
          <w:sz w:val="28"/>
          <w:szCs w:val="28"/>
        </w:rPr>
        <w:t>делены расчетным путем</w:t>
      </w:r>
      <w:r>
        <w:rPr>
          <w:rFonts w:ascii="Times New Roman" w:hAnsi="Times New Roman" w:cs="Times New Roman"/>
          <w:sz w:val="28"/>
          <w:szCs w:val="28"/>
        </w:rPr>
        <w:t xml:space="preserve"> и приведены в Схеме</w:t>
      </w:r>
      <w:r w:rsidRPr="00BE7101">
        <w:rPr>
          <w:rFonts w:ascii="Times New Roman" w:hAnsi="Times New Roman" w:cs="Times New Roman"/>
          <w:sz w:val="28"/>
          <w:szCs w:val="28"/>
        </w:rPr>
        <w:t>;</w:t>
      </w:r>
    </w:p>
    <w:p w:rsidR="002A2B7C" w:rsidRPr="00BE7101" w:rsidRDefault="002A2B7C" w:rsidP="00634CE6">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2366F">
        <w:rPr>
          <w:rFonts w:ascii="Times New Roman" w:hAnsi="Times New Roman" w:cs="Times New Roman"/>
          <w:sz w:val="28"/>
          <w:szCs w:val="28"/>
        </w:rPr>
        <w:t>показатели повышени</w:t>
      </w:r>
      <w:r>
        <w:rPr>
          <w:rFonts w:ascii="Times New Roman" w:hAnsi="Times New Roman" w:cs="Times New Roman"/>
          <w:sz w:val="28"/>
          <w:szCs w:val="28"/>
        </w:rPr>
        <w:t>я надежности работы системы вод</w:t>
      </w:r>
      <w:r w:rsidRPr="0092366F">
        <w:rPr>
          <w:rFonts w:ascii="Times New Roman" w:hAnsi="Times New Roman" w:cs="Times New Roman"/>
          <w:sz w:val="28"/>
          <w:szCs w:val="28"/>
        </w:rPr>
        <w:t>оснабжения в соответствии с нормативными требованиями (доля удовлет</w:t>
      </w:r>
      <w:r>
        <w:rPr>
          <w:rFonts w:ascii="Times New Roman" w:hAnsi="Times New Roman" w:cs="Times New Roman"/>
          <w:sz w:val="28"/>
          <w:szCs w:val="28"/>
        </w:rPr>
        <w:t>ворения потребности в сетях вод</w:t>
      </w:r>
      <w:r w:rsidRPr="0092366F">
        <w:rPr>
          <w:rFonts w:ascii="Times New Roman" w:hAnsi="Times New Roman" w:cs="Times New Roman"/>
          <w:sz w:val="28"/>
          <w:szCs w:val="28"/>
        </w:rPr>
        <w:t>оснабжения, протяженность сетей, нуждающихся в замене, аварийность систе</w:t>
      </w:r>
      <w:r>
        <w:rPr>
          <w:rFonts w:ascii="Times New Roman" w:hAnsi="Times New Roman" w:cs="Times New Roman"/>
          <w:sz w:val="28"/>
          <w:szCs w:val="28"/>
        </w:rPr>
        <w:t>мы водоснабжения) (таблица 11).</w:t>
      </w:r>
    </w:p>
    <w:p w:rsidR="002A2B7C" w:rsidRPr="00BE7101" w:rsidRDefault="002A2B7C" w:rsidP="001D403E">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В качестве целевых показателей развития системы водоо</w:t>
      </w:r>
      <w:r>
        <w:rPr>
          <w:rFonts w:ascii="Times New Roman" w:hAnsi="Times New Roman" w:cs="Times New Roman"/>
          <w:sz w:val="28"/>
          <w:szCs w:val="28"/>
        </w:rPr>
        <w:t xml:space="preserve">тведения Белореченского муниципального образования </w:t>
      </w:r>
      <w:r w:rsidRPr="00BE7101">
        <w:rPr>
          <w:rFonts w:ascii="Times New Roman" w:hAnsi="Times New Roman" w:cs="Times New Roman"/>
          <w:sz w:val="28"/>
          <w:szCs w:val="28"/>
        </w:rPr>
        <w:t>рассмотрены следующие критерии:</w:t>
      </w:r>
    </w:p>
    <w:p w:rsidR="002A2B7C" w:rsidRDefault="002A2B7C" w:rsidP="00634CE6">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w:t>
      </w:r>
      <w:r w:rsidRPr="006B6C24">
        <w:t xml:space="preserve"> </w:t>
      </w:r>
      <w:r w:rsidRPr="006B6C24">
        <w:rPr>
          <w:rFonts w:ascii="Times New Roman" w:hAnsi="Times New Roman" w:cs="Times New Roman"/>
          <w:sz w:val="28"/>
          <w:szCs w:val="28"/>
        </w:rPr>
        <w:t>показатели повышения наде</w:t>
      </w:r>
      <w:r>
        <w:rPr>
          <w:rFonts w:ascii="Times New Roman" w:hAnsi="Times New Roman" w:cs="Times New Roman"/>
          <w:sz w:val="28"/>
          <w:szCs w:val="28"/>
        </w:rPr>
        <w:t>жности работы централизованной системы водоотвед</w:t>
      </w:r>
      <w:r w:rsidRPr="006B6C24">
        <w:rPr>
          <w:rFonts w:ascii="Times New Roman" w:hAnsi="Times New Roman" w:cs="Times New Roman"/>
          <w:sz w:val="28"/>
          <w:szCs w:val="28"/>
        </w:rPr>
        <w:t>ения в соответствии с нормативными требованиями (доля удовлетворени</w:t>
      </w:r>
      <w:r>
        <w:rPr>
          <w:rFonts w:ascii="Times New Roman" w:hAnsi="Times New Roman" w:cs="Times New Roman"/>
          <w:sz w:val="28"/>
          <w:szCs w:val="28"/>
        </w:rPr>
        <w:t>я потребности в сетях водоотвед</w:t>
      </w:r>
      <w:r w:rsidRPr="006B6C24">
        <w:rPr>
          <w:rFonts w:ascii="Times New Roman" w:hAnsi="Times New Roman" w:cs="Times New Roman"/>
          <w:sz w:val="28"/>
          <w:szCs w:val="28"/>
        </w:rPr>
        <w:t>ения, протяженность сетей, нуждающихся в замене, аварийность систе</w:t>
      </w:r>
      <w:r>
        <w:rPr>
          <w:rFonts w:ascii="Times New Roman" w:hAnsi="Times New Roman" w:cs="Times New Roman"/>
          <w:sz w:val="28"/>
          <w:szCs w:val="28"/>
        </w:rPr>
        <w:t xml:space="preserve">мы водоотведения) (таблица 11); </w:t>
      </w:r>
    </w:p>
    <w:p w:rsidR="002A2B7C" w:rsidRPr="00BE7101" w:rsidRDefault="002A2B7C" w:rsidP="00634CE6">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xml:space="preserve">- показатели спроса на коммунальные ресурсы и перспективные нагрузки </w:t>
      </w:r>
      <w:r>
        <w:rPr>
          <w:rFonts w:ascii="Times New Roman" w:hAnsi="Times New Roman" w:cs="Times New Roman"/>
          <w:sz w:val="28"/>
          <w:szCs w:val="28"/>
        </w:rPr>
        <w:t>–</w:t>
      </w:r>
      <w:r w:rsidRPr="00BE7101">
        <w:rPr>
          <w:rFonts w:ascii="Times New Roman" w:hAnsi="Times New Roman" w:cs="Times New Roman"/>
          <w:sz w:val="28"/>
          <w:szCs w:val="28"/>
        </w:rPr>
        <w:t xml:space="preserve"> объём</w:t>
      </w:r>
      <w:r>
        <w:rPr>
          <w:rFonts w:ascii="Times New Roman" w:hAnsi="Times New Roman" w:cs="Times New Roman"/>
          <w:sz w:val="28"/>
          <w:szCs w:val="28"/>
        </w:rPr>
        <w:t xml:space="preserve"> </w:t>
      </w:r>
      <w:r w:rsidRPr="00BE7101">
        <w:rPr>
          <w:rFonts w:ascii="Times New Roman" w:hAnsi="Times New Roman" w:cs="Times New Roman"/>
          <w:sz w:val="28"/>
          <w:szCs w:val="28"/>
        </w:rPr>
        <w:t>реализации услуг определены на основе данных прив</w:t>
      </w:r>
      <w:r>
        <w:rPr>
          <w:rFonts w:ascii="Times New Roman" w:hAnsi="Times New Roman" w:cs="Times New Roman"/>
          <w:sz w:val="28"/>
          <w:szCs w:val="28"/>
        </w:rPr>
        <w:t xml:space="preserve">еденных в </w:t>
      </w:r>
      <w:r w:rsidRPr="00F90ADE">
        <w:rPr>
          <w:rFonts w:ascii="Times New Roman" w:hAnsi="Times New Roman" w:cs="Times New Roman"/>
          <w:sz w:val="28"/>
          <w:szCs w:val="28"/>
        </w:rPr>
        <w:t>Схеме водоснабжения и водоотведения Белореченского муниципального образования Усольского района Иркутской области на период до 2032 года, актуализированные по состоянию на 2020 год</w:t>
      </w:r>
      <w:r>
        <w:rPr>
          <w:rFonts w:ascii="Times New Roman" w:hAnsi="Times New Roman" w:cs="Times New Roman"/>
          <w:sz w:val="28"/>
          <w:szCs w:val="28"/>
        </w:rPr>
        <w:t>;</w:t>
      </w:r>
    </w:p>
    <w:p w:rsidR="002A2B7C" w:rsidRPr="00BE7101" w:rsidRDefault="002A2B7C" w:rsidP="00BE7101">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xml:space="preserve">- показатели степени охвата потребителями приборами </w:t>
      </w:r>
      <w:r w:rsidRPr="000B2943">
        <w:rPr>
          <w:rFonts w:ascii="Times New Roman" w:hAnsi="Times New Roman" w:cs="Times New Roman"/>
          <w:sz w:val="28"/>
          <w:szCs w:val="28"/>
        </w:rPr>
        <w:t xml:space="preserve">учёта (таблица </w:t>
      </w:r>
      <w:r w:rsidRPr="008F1BEC">
        <w:rPr>
          <w:rFonts w:ascii="Times New Roman" w:hAnsi="Times New Roman" w:cs="Times New Roman"/>
          <w:sz w:val="28"/>
          <w:szCs w:val="28"/>
        </w:rPr>
        <w:t>21;</w:t>
      </w:r>
    </w:p>
    <w:p w:rsidR="002A2B7C" w:rsidRDefault="002A2B7C" w:rsidP="00D640FA">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 показатели эффективности потребления комму</w:t>
      </w:r>
      <w:r>
        <w:rPr>
          <w:rFonts w:ascii="Times New Roman" w:hAnsi="Times New Roman" w:cs="Times New Roman"/>
          <w:sz w:val="28"/>
          <w:szCs w:val="28"/>
        </w:rPr>
        <w:t xml:space="preserve">нального ресурса с детализацией </w:t>
      </w:r>
      <w:r w:rsidRPr="00BE7101">
        <w:rPr>
          <w:rFonts w:ascii="Times New Roman" w:hAnsi="Times New Roman" w:cs="Times New Roman"/>
          <w:sz w:val="28"/>
          <w:szCs w:val="28"/>
        </w:rPr>
        <w:t>по многоквартирным домам (удельные расходы каждого рес</w:t>
      </w:r>
      <w:r>
        <w:rPr>
          <w:rFonts w:ascii="Times New Roman" w:hAnsi="Times New Roman" w:cs="Times New Roman"/>
          <w:sz w:val="28"/>
          <w:szCs w:val="28"/>
        </w:rPr>
        <w:t>урса на 1м</w:t>
      </w:r>
      <w:r w:rsidRPr="00C614D0">
        <w:rPr>
          <w:rFonts w:ascii="Times New Roman" w:hAnsi="Times New Roman" w:cs="Times New Roman"/>
          <w:sz w:val="28"/>
          <w:szCs w:val="28"/>
          <w:vertAlign w:val="superscript"/>
        </w:rPr>
        <w:t>3</w:t>
      </w:r>
      <w:r>
        <w:rPr>
          <w:rFonts w:ascii="Times New Roman" w:hAnsi="Times New Roman" w:cs="Times New Roman"/>
          <w:sz w:val="28"/>
          <w:szCs w:val="28"/>
        </w:rPr>
        <w:t>, на 1 чел.) - определены расчетным путем и приведены в Схеме.</w:t>
      </w:r>
    </w:p>
    <w:p w:rsidR="002A2B7C" w:rsidRDefault="002A2B7C" w:rsidP="00D640FA">
      <w:pPr>
        <w:pStyle w:val="Default"/>
        <w:ind w:firstLine="567"/>
        <w:jc w:val="both"/>
        <w:rPr>
          <w:rFonts w:ascii="Times New Roman" w:hAnsi="Times New Roman" w:cs="Times New Roman"/>
          <w:sz w:val="28"/>
          <w:szCs w:val="28"/>
        </w:rPr>
      </w:pPr>
      <w:r w:rsidRPr="00DF4D66">
        <w:rPr>
          <w:rFonts w:ascii="Times New Roman" w:hAnsi="Times New Roman" w:cs="Times New Roman"/>
          <w:sz w:val="28"/>
          <w:szCs w:val="28"/>
        </w:rPr>
        <w:t xml:space="preserve">В качестве целевых показателей развития системы </w:t>
      </w:r>
      <w:r>
        <w:rPr>
          <w:rFonts w:ascii="Times New Roman" w:hAnsi="Times New Roman" w:cs="Times New Roman"/>
          <w:sz w:val="28"/>
          <w:szCs w:val="28"/>
        </w:rPr>
        <w:t xml:space="preserve">обращения с ТКО </w:t>
      </w:r>
      <w:r w:rsidRPr="00DF4D66">
        <w:rPr>
          <w:rFonts w:ascii="Times New Roman" w:hAnsi="Times New Roman" w:cs="Times New Roman"/>
          <w:sz w:val="28"/>
          <w:szCs w:val="28"/>
        </w:rPr>
        <w:t>Белореченского муниципального образования рассмотрены следующие критерии:</w:t>
      </w:r>
    </w:p>
    <w:p w:rsidR="002A2B7C" w:rsidRDefault="002A2B7C" w:rsidP="00D640FA">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количество обустроенных мест (площадок) накопления ТКО;</w:t>
      </w:r>
    </w:p>
    <w:p w:rsidR="002A2B7C" w:rsidRPr="00BE7101" w:rsidRDefault="002A2B7C" w:rsidP="00D640FA">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наличие выявленных несанкционированных свалок на территории городского поселения.</w:t>
      </w:r>
    </w:p>
    <w:p w:rsidR="002A2B7C" w:rsidRDefault="002A2B7C" w:rsidP="00000623">
      <w:pPr>
        <w:pStyle w:val="Default"/>
        <w:ind w:firstLine="567"/>
        <w:jc w:val="both"/>
        <w:rPr>
          <w:rFonts w:ascii="Times New Roman" w:hAnsi="Times New Roman" w:cs="Times New Roman"/>
          <w:sz w:val="28"/>
          <w:szCs w:val="28"/>
        </w:rPr>
      </w:pPr>
      <w:r w:rsidRPr="00BE7101">
        <w:rPr>
          <w:rFonts w:ascii="Times New Roman" w:hAnsi="Times New Roman" w:cs="Times New Roman"/>
          <w:sz w:val="28"/>
          <w:szCs w:val="28"/>
        </w:rPr>
        <w:t>Группы показателей, характеризуемые индикат</w:t>
      </w:r>
      <w:r>
        <w:rPr>
          <w:rFonts w:ascii="Times New Roman" w:hAnsi="Times New Roman" w:cs="Times New Roman"/>
          <w:sz w:val="28"/>
          <w:szCs w:val="28"/>
        </w:rPr>
        <w:t>орами, просчитанные на перспективу до 2030</w:t>
      </w:r>
      <w:r w:rsidRPr="00BE7101">
        <w:rPr>
          <w:rFonts w:ascii="Times New Roman" w:hAnsi="Times New Roman" w:cs="Times New Roman"/>
          <w:sz w:val="28"/>
          <w:szCs w:val="28"/>
        </w:rPr>
        <w:t xml:space="preserve"> года, представлены в </w:t>
      </w:r>
      <w:r>
        <w:rPr>
          <w:rFonts w:ascii="Times New Roman" w:hAnsi="Times New Roman" w:cs="Times New Roman"/>
          <w:sz w:val="28"/>
          <w:szCs w:val="28"/>
        </w:rPr>
        <w:t>таблице 11</w:t>
      </w:r>
      <w:r w:rsidRPr="000B2943">
        <w:rPr>
          <w:rFonts w:ascii="Times New Roman" w:hAnsi="Times New Roman" w:cs="Times New Roman"/>
          <w:sz w:val="28"/>
          <w:szCs w:val="28"/>
        </w:rPr>
        <w:t xml:space="preserve"> Программы.</w:t>
      </w:r>
    </w:p>
    <w:p w:rsidR="002A2B7C" w:rsidRDefault="002A2B7C" w:rsidP="00000623">
      <w:pPr>
        <w:pStyle w:val="Default"/>
        <w:ind w:firstLine="567"/>
        <w:jc w:val="both"/>
        <w:rPr>
          <w:rFonts w:ascii="Times New Roman" w:hAnsi="Times New Roman" w:cs="Times New Roman"/>
          <w:sz w:val="28"/>
          <w:szCs w:val="28"/>
        </w:rPr>
      </w:pPr>
      <w:r w:rsidRPr="008E452E">
        <w:rPr>
          <w:rFonts w:ascii="Times New Roman" w:hAnsi="Times New Roman" w:cs="Times New Roman"/>
          <w:sz w:val="28"/>
          <w:szCs w:val="28"/>
        </w:rPr>
        <w:t xml:space="preserve">Обоснование целевых показателей развития системы коммунальной инфраструктуры Белореченского муниципального образования определяются с помощью целевых индикаторов. Для мониторинга реализации Программы комплексного развития систем коммунальной инфраструктуры Белореченского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 </w:t>
      </w:r>
    </w:p>
    <w:p w:rsidR="002A2B7C" w:rsidRPr="0090417A" w:rsidRDefault="002A2B7C" w:rsidP="00000623">
      <w:pPr>
        <w:pStyle w:val="Default"/>
        <w:rPr>
          <w:rFonts w:ascii="Times New Roman" w:hAnsi="Times New Roman" w:cs="Times New Roman"/>
          <w:sz w:val="28"/>
          <w:szCs w:val="28"/>
        </w:rPr>
      </w:pPr>
      <w:r>
        <w:rPr>
          <w:rFonts w:ascii="Times New Roman" w:hAnsi="Times New Roman" w:cs="Times New Roman"/>
          <w:sz w:val="28"/>
          <w:szCs w:val="28"/>
        </w:rPr>
        <w:t>Таблица 17</w:t>
      </w:r>
      <w:r w:rsidRPr="008E452E">
        <w:t xml:space="preserve"> </w:t>
      </w:r>
      <w:r w:rsidRPr="008E452E">
        <w:rPr>
          <w:rFonts w:ascii="Times New Roman" w:hAnsi="Times New Roman" w:cs="Times New Roman"/>
          <w:sz w:val="28"/>
          <w:szCs w:val="28"/>
        </w:rPr>
        <w:t>Ожидаемые результаты и целевые показатели Программы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6"/>
        <w:gridCol w:w="4302"/>
        <w:gridCol w:w="4466"/>
      </w:tblGrid>
      <w:tr w:rsidR="002A2B7C" w:rsidRPr="0076302A" w:rsidTr="00C65C0C">
        <w:tc>
          <w:tcPr>
            <w:tcW w:w="696" w:type="dxa"/>
            <w:vAlign w:val="center"/>
          </w:tcPr>
          <w:p w:rsidR="002A2B7C" w:rsidRPr="0076302A" w:rsidRDefault="002A2B7C" w:rsidP="00CF4822">
            <w:pPr>
              <w:pStyle w:val="Default"/>
              <w:jc w:val="center"/>
              <w:rPr>
                <w:rFonts w:ascii="Times New Roman" w:hAnsi="Times New Roman" w:cs="Times New Roman"/>
                <w:b/>
              </w:rPr>
            </w:pPr>
            <w:r w:rsidRPr="0076302A">
              <w:rPr>
                <w:rFonts w:ascii="Times New Roman" w:hAnsi="Times New Roman" w:cs="Times New Roman"/>
                <w:b/>
              </w:rPr>
              <w:t>№ п/п</w:t>
            </w:r>
          </w:p>
        </w:tc>
        <w:tc>
          <w:tcPr>
            <w:tcW w:w="4300" w:type="dxa"/>
            <w:vAlign w:val="center"/>
          </w:tcPr>
          <w:p w:rsidR="002A2B7C" w:rsidRPr="0076302A" w:rsidRDefault="002A2B7C" w:rsidP="00CF4822">
            <w:pPr>
              <w:pStyle w:val="Default"/>
              <w:jc w:val="center"/>
              <w:rPr>
                <w:rFonts w:ascii="Times New Roman" w:hAnsi="Times New Roman" w:cs="Times New Roman"/>
                <w:b/>
              </w:rPr>
            </w:pPr>
            <w:r w:rsidRPr="0076302A">
              <w:rPr>
                <w:rFonts w:ascii="Times New Roman" w:hAnsi="Times New Roman" w:cs="Times New Roman"/>
                <w:b/>
              </w:rPr>
              <w:t>Ожидаемые результаты Программы</w:t>
            </w:r>
          </w:p>
        </w:tc>
        <w:tc>
          <w:tcPr>
            <w:tcW w:w="4468" w:type="dxa"/>
            <w:vAlign w:val="center"/>
          </w:tcPr>
          <w:p w:rsidR="002A2B7C" w:rsidRPr="0076302A" w:rsidRDefault="002A2B7C" w:rsidP="00CF4822">
            <w:pPr>
              <w:pStyle w:val="Default"/>
              <w:jc w:val="center"/>
              <w:rPr>
                <w:rFonts w:ascii="Times New Roman" w:hAnsi="Times New Roman" w:cs="Times New Roman"/>
                <w:b/>
              </w:rPr>
            </w:pPr>
            <w:r w:rsidRPr="0076302A">
              <w:rPr>
                <w:rFonts w:ascii="Times New Roman" w:hAnsi="Times New Roman" w:cs="Times New Roman"/>
                <w:b/>
              </w:rPr>
              <w:t>Целевые индикаторы</w:t>
            </w:r>
          </w:p>
        </w:tc>
      </w:tr>
      <w:tr w:rsidR="002A2B7C" w:rsidRPr="0076302A" w:rsidTr="0076302A">
        <w:tc>
          <w:tcPr>
            <w:tcW w:w="696" w:type="dxa"/>
            <w:vAlign w:val="center"/>
          </w:tcPr>
          <w:p w:rsidR="002A2B7C" w:rsidRPr="0076302A" w:rsidRDefault="002A2B7C" w:rsidP="00CF4822">
            <w:pPr>
              <w:pStyle w:val="Default"/>
              <w:jc w:val="center"/>
              <w:rPr>
                <w:rFonts w:ascii="Times New Roman" w:hAnsi="Times New Roman" w:cs="Times New Roman"/>
                <w:b/>
              </w:rPr>
            </w:pPr>
            <w:r w:rsidRPr="0076302A">
              <w:rPr>
                <w:rFonts w:ascii="Times New Roman" w:hAnsi="Times New Roman" w:cs="Times New Roman"/>
              </w:rPr>
              <w:t>1</w:t>
            </w:r>
          </w:p>
        </w:tc>
        <w:tc>
          <w:tcPr>
            <w:tcW w:w="4300" w:type="dxa"/>
            <w:tcBorders>
              <w:right w:val="nil"/>
            </w:tcBorders>
            <w:vAlign w:val="center"/>
          </w:tcPr>
          <w:p w:rsidR="002A2B7C" w:rsidRPr="0076302A" w:rsidRDefault="002A2B7C" w:rsidP="00CF4822">
            <w:pPr>
              <w:pStyle w:val="Default"/>
              <w:jc w:val="center"/>
              <w:rPr>
                <w:rFonts w:ascii="Times New Roman" w:hAnsi="Times New Roman" w:cs="Times New Roman"/>
                <w:b/>
              </w:rPr>
            </w:pPr>
            <w:r w:rsidRPr="0076302A">
              <w:rPr>
                <w:rFonts w:ascii="Times New Roman" w:hAnsi="Times New Roman" w:cs="Times New Roman"/>
                <w:b/>
              </w:rPr>
              <w:t>Теплоснабжение</w:t>
            </w:r>
          </w:p>
        </w:tc>
        <w:tc>
          <w:tcPr>
            <w:tcW w:w="4468" w:type="dxa"/>
            <w:tcBorders>
              <w:left w:val="nil"/>
              <w:bottom w:val="single" w:sz="4" w:space="0" w:color="auto"/>
            </w:tcBorders>
            <w:vAlign w:val="center"/>
          </w:tcPr>
          <w:p w:rsidR="002A2B7C" w:rsidRPr="0076302A" w:rsidRDefault="002A2B7C" w:rsidP="00CF4822">
            <w:pPr>
              <w:pStyle w:val="Default"/>
              <w:jc w:val="center"/>
              <w:rPr>
                <w:rFonts w:ascii="Times New Roman" w:hAnsi="Times New Roman" w:cs="Times New Roman"/>
                <w:b/>
              </w:rPr>
            </w:pPr>
          </w:p>
        </w:tc>
      </w:tr>
      <w:tr w:rsidR="002A2B7C" w:rsidRPr="0076302A" w:rsidTr="0076302A">
        <w:tc>
          <w:tcPr>
            <w:tcW w:w="696" w:type="dxa"/>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1.1</w:t>
            </w:r>
          </w:p>
        </w:tc>
        <w:tc>
          <w:tcPr>
            <w:tcW w:w="4300" w:type="dxa"/>
            <w:vAlign w:val="center"/>
          </w:tcPr>
          <w:p w:rsidR="002A2B7C" w:rsidRPr="0076302A" w:rsidRDefault="002A2B7C" w:rsidP="00CF4822">
            <w:pPr>
              <w:pStyle w:val="Default"/>
              <w:rPr>
                <w:rFonts w:ascii="Times New Roman" w:hAnsi="Times New Roman" w:cs="Times New Roman"/>
              </w:rPr>
            </w:pPr>
            <w:r w:rsidRPr="0076302A">
              <w:rPr>
                <w:rFonts w:ascii="Times New Roman" w:hAnsi="Times New Roman" w:cs="Times New Roman"/>
              </w:rPr>
              <w:t>Технические показатели</w:t>
            </w:r>
          </w:p>
        </w:tc>
        <w:tc>
          <w:tcPr>
            <w:tcW w:w="4468" w:type="dxa"/>
            <w:tcBorders>
              <w:top w:val="single" w:sz="4" w:space="0" w:color="auto"/>
            </w:tcBorders>
            <w:vAlign w:val="center"/>
          </w:tcPr>
          <w:p w:rsidR="002A2B7C" w:rsidRPr="0076302A" w:rsidRDefault="002A2B7C" w:rsidP="00272378">
            <w:pPr>
              <w:pStyle w:val="Default"/>
              <w:rPr>
                <w:rFonts w:ascii="Times New Roman" w:hAnsi="Times New Roman" w:cs="Times New Roman"/>
              </w:rPr>
            </w:pPr>
          </w:p>
        </w:tc>
      </w:tr>
      <w:tr w:rsidR="002A2B7C" w:rsidRPr="0076302A" w:rsidTr="00C65C0C">
        <w:trPr>
          <w:trHeight w:val="255"/>
        </w:trPr>
        <w:tc>
          <w:tcPr>
            <w:tcW w:w="696" w:type="dxa"/>
            <w:vMerge w:val="restart"/>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1.1.1</w:t>
            </w:r>
          </w:p>
        </w:tc>
        <w:tc>
          <w:tcPr>
            <w:tcW w:w="4300" w:type="dxa"/>
            <w:vMerge w:val="restart"/>
            <w:vAlign w:val="center"/>
          </w:tcPr>
          <w:p w:rsidR="002A2B7C" w:rsidRPr="0076302A" w:rsidRDefault="002A2B7C" w:rsidP="00CF4822">
            <w:pPr>
              <w:pStyle w:val="Default"/>
              <w:rPr>
                <w:rFonts w:ascii="Times New Roman" w:hAnsi="Times New Roman" w:cs="Times New Roman"/>
              </w:rPr>
            </w:pPr>
            <w:r w:rsidRPr="0076302A">
              <w:rPr>
                <w:rFonts w:ascii="Times New Roman" w:hAnsi="Times New Roman" w:cs="Times New Roman"/>
              </w:rPr>
              <w:t>Надежность обслуживания систем теплоснабжения</w:t>
            </w:r>
          </w:p>
          <w:p w:rsidR="002A2B7C" w:rsidRPr="0076302A" w:rsidRDefault="002A2B7C" w:rsidP="00CF4822">
            <w:pPr>
              <w:pStyle w:val="Default"/>
              <w:rPr>
                <w:rFonts w:ascii="Times New Roman" w:hAnsi="Times New Roman" w:cs="Times New Roman"/>
              </w:rPr>
            </w:pPr>
            <w:r w:rsidRPr="0076302A">
              <w:rPr>
                <w:rFonts w:ascii="Times New Roman" w:hAnsi="Times New Roman" w:cs="Times New Roman"/>
              </w:rPr>
              <w:t xml:space="preserve"> Повышение надежности работы системы теплоснабжения в соответствии с нормативными требованиями</w:t>
            </w:r>
          </w:p>
        </w:tc>
        <w:tc>
          <w:tcPr>
            <w:tcW w:w="4468" w:type="dxa"/>
            <w:tcBorders>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Количество аварий и повреждений на 1 км сети в год</w:t>
            </w:r>
          </w:p>
        </w:tc>
      </w:tr>
      <w:tr w:rsidR="002A2B7C" w:rsidRPr="0076302A" w:rsidTr="00C65C0C">
        <w:trPr>
          <w:trHeight w:val="345"/>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CF4822">
            <w:pPr>
              <w:pStyle w:val="Default"/>
              <w:rPr>
                <w:rFonts w:ascii="Times New Roman" w:hAnsi="Times New Roman" w:cs="Times New Roman"/>
              </w:rPr>
            </w:pPr>
          </w:p>
        </w:tc>
        <w:tc>
          <w:tcPr>
            <w:tcW w:w="4468" w:type="dxa"/>
            <w:tcBorders>
              <w:top w:val="single" w:sz="4" w:space="0" w:color="auto"/>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Износ коммунальных систем</w:t>
            </w:r>
          </w:p>
        </w:tc>
      </w:tr>
      <w:tr w:rsidR="002A2B7C" w:rsidRPr="0076302A" w:rsidTr="00C65C0C">
        <w:trPr>
          <w:trHeight w:val="330"/>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CF4822">
            <w:pPr>
              <w:pStyle w:val="Default"/>
              <w:rPr>
                <w:rFonts w:ascii="Times New Roman" w:hAnsi="Times New Roman" w:cs="Times New Roman"/>
              </w:rPr>
            </w:pPr>
          </w:p>
        </w:tc>
        <w:tc>
          <w:tcPr>
            <w:tcW w:w="4468" w:type="dxa"/>
            <w:tcBorders>
              <w:top w:val="single" w:sz="4" w:space="0" w:color="auto"/>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Протяженность сетей, нуждающихся в замене</w:t>
            </w:r>
          </w:p>
        </w:tc>
      </w:tr>
      <w:tr w:rsidR="002A2B7C" w:rsidRPr="0076302A" w:rsidTr="007D43BB">
        <w:trPr>
          <w:trHeight w:val="790"/>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CF4822">
            <w:pPr>
              <w:pStyle w:val="Default"/>
              <w:rPr>
                <w:rFonts w:ascii="Times New Roman" w:hAnsi="Times New Roman" w:cs="Times New Roman"/>
              </w:rPr>
            </w:pPr>
          </w:p>
        </w:tc>
        <w:tc>
          <w:tcPr>
            <w:tcW w:w="4468" w:type="dxa"/>
            <w:tcBorders>
              <w:top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Доля ежегодно заменяемых сетей</w:t>
            </w:r>
          </w:p>
        </w:tc>
      </w:tr>
      <w:tr w:rsidR="002A2B7C" w:rsidRPr="0076302A" w:rsidTr="007D43BB">
        <w:trPr>
          <w:trHeight w:val="2051"/>
        </w:trPr>
        <w:tc>
          <w:tcPr>
            <w:tcW w:w="696" w:type="dxa"/>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1.1.2</w:t>
            </w:r>
          </w:p>
        </w:tc>
        <w:tc>
          <w:tcPr>
            <w:tcW w:w="4300" w:type="dxa"/>
            <w:vAlign w:val="center"/>
          </w:tcPr>
          <w:p w:rsidR="002A2B7C" w:rsidRPr="0076302A" w:rsidRDefault="002A2B7C" w:rsidP="00CF4822">
            <w:pPr>
              <w:pStyle w:val="Default"/>
              <w:rPr>
                <w:rFonts w:ascii="Times New Roman" w:hAnsi="Times New Roman" w:cs="Times New Roman"/>
              </w:rPr>
            </w:pPr>
            <w:r w:rsidRPr="0076302A">
              <w:rPr>
                <w:rFonts w:ascii="Times New Roman" w:hAnsi="Times New Roman" w:cs="Times New Roman"/>
              </w:rPr>
              <w:t>Сбалансированность систем теплоснабжения</w:t>
            </w:r>
          </w:p>
          <w:p w:rsidR="002A2B7C" w:rsidRPr="0076302A" w:rsidRDefault="002A2B7C" w:rsidP="00CF4822">
            <w:pPr>
              <w:pStyle w:val="Default"/>
              <w:rPr>
                <w:rFonts w:ascii="Times New Roman" w:hAnsi="Times New Roman" w:cs="Times New Roman"/>
              </w:rPr>
            </w:pPr>
            <w:r w:rsidRPr="0076302A">
              <w:rPr>
                <w:rFonts w:ascii="Times New Roman" w:hAnsi="Times New Roman" w:cs="Times New Roman"/>
              </w:rPr>
              <w:t>Обеспечение услугами теплоснабжения новых объектов капитального строительства социального или промышленного назначения</w:t>
            </w:r>
          </w:p>
        </w:tc>
        <w:tc>
          <w:tcPr>
            <w:tcW w:w="4468" w:type="dxa"/>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Уровень использования производственных мощностей</w:t>
            </w:r>
          </w:p>
        </w:tc>
      </w:tr>
      <w:tr w:rsidR="002A2B7C" w:rsidRPr="0076302A" w:rsidTr="0076302A">
        <w:trPr>
          <w:trHeight w:val="735"/>
        </w:trPr>
        <w:tc>
          <w:tcPr>
            <w:tcW w:w="696" w:type="dxa"/>
            <w:vMerge w:val="restart"/>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1.1.3</w:t>
            </w:r>
          </w:p>
        </w:tc>
        <w:tc>
          <w:tcPr>
            <w:tcW w:w="4300" w:type="dxa"/>
            <w:vMerge w:val="restart"/>
            <w:vAlign w:val="center"/>
          </w:tcPr>
          <w:p w:rsidR="002A2B7C" w:rsidRPr="0076302A" w:rsidRDefault="002A2B7C" w:rsidP="00CF4822">
            <w:pPr>
              <w:pStyle w:val="Default"/>
              <w:rPr>
                <w:rFonts w:ascii="Times New Roman" w:hAnsi="Times New Roman" w:cs="Times New Roman"/>
              </w:rPr>
            </w:pPr>
            <w:r w:rsidRPr="0076302A">
              <w:rPr>
                <w:rFonts w:ascii="Times New Roman" w:hAnsi="Times New Roman" w:cs="Times New Roman"/>
              </w:rPr>
              <w:t>Ресурсная эффективность теплоснабжения Повышение эффективности работы системы теплоснабжения</w:t>
            </w:r>
          </w:p>
        </w:tc>
        <w:tc>
          <w:tcPr>
            <w:tcW w:w="4468" w:type="dxa"/>
            <w:tcBorders>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Удельный расход электроэнергии</w:t>
            </w:r>
          </w:p>
        </w:tc>
      </w:tr>
      <w:tr w:rsidR="002A2B7C" w:rsidRPr="0076302A" w:rsidTr="0076302A">
        <w:trPr>
          <w:trHeight w:val="435"/>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CF4822">
            <w:pPr>
              <w:pStyle w:val="Default"/>
              <w:rPr>
                <w:rFonts w:ascii="Times New Roman" w:hAnsi="Times New Roman" w:cs="Times New Roman"/>
              </w:rPr>
            </w:pPr>
          </w:p>
        </w:tc>
        <w:tc>
          <w:tcPr>
            <w:tcW w:w="4468" w:type="dxa"/>
            <w:tcBorders>
              <w:top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Удельный расход топлива</w:t>
            </w:r>
          </w:p>
        </w:tc>
      </w:tr>
      <w:tr w:rsidR="002A2B7C" w:rsidRPr="0076302A" w:rsidTr="00000623">
        <w:tc>
          <w:tcPr>
            <w:tcW w:w="696" w:type="dxa"/>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2</w:t>
            </w:r>
          </w:p>
        </w:tc>
        <w:tc>
          <w:tcPr>
            <w:tcW w:w="8768" w:type="dxa"/>
            <w:gridSpan w:val="2"/>
            <w:tcBorders>
              <w:right w:val="single" w:sz="4" w:space="0" w:color="auto"/>
            </w:tcBorders>
            <w:vAlign w:val="center"/>
          </w:tcPr>
          <w:p w:rsidR="002A2B7C" w:rsidRPr="00091A73" w:rsidRDefault="002A2B7C" w:rsidP="00EE2665">
            <w:pPr>
              <w:pStyle w:val="Default"/>
              <w:rPr>
                <w:rFonts w:ascii="Times New Roman" w:hAnsi="Times New Roman" w:cs="Times New Roman"/>
                <w:b/>
              </w:rPr>
            </w:pPr>
            <w:r>
              <w:rPr>
                <w:rFonts w:ascii="Times New Roman" w:hAnsi="Times New Roman" w:cs="Times New Roman"/>
                <w:b/>
              </w:rPr>
              <w:t xml:space="preserve">               </w:t>
            </w:r>
            <w:r w:rsidRPr="00091A73">
              <w:rPr>
                <w:rFonts w:ascii="Times New Roman" w:hAnsi="Times New Roman" w:cs="Times New Roman"/>
                <w:b/>
              </w:rPr>
              <w:t>Водопроводно-канализационное хозяйство</w:t>
            </w:r>
          </w:p>
        </w:tc>
      </w:tr>
      <w:tr w:rsidR="002A2B7C" w:rsidRPr="0076302A" w:rsidTr="00000623">
        <w:tc>
          <w:tcPr>
            <w:tcW w:w="696" w:type="dxa"/>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2.1</w:t>
            </w:r>
          </w:p>
        </w:tc>
        <w:tc>
          <w:tcPr>
            <w:tcW w:w="4305" w:type="dxa"/>
            <w:tcBorders>
              <w:right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Технические показатели</w:t>
            </w:r>
          </w:p>
        </w:tc>
        <w:tc>
          <w:tcPr>
            <w:tcW w:w="4463" w:type="dxa"/>
            <w:tcBorders>
              <w:right w:val="single" w:sz="4" w:space="0" w:color="auto"/>
            </w:tcBorders>
            <w:vAlign w:val="center"/>
          </w:tcPr>
          <w:p w:rsidR="002A2B7C" w:rsidRPr="0076302A" w:rsidRDefault="002A2B7C" w:rsidP="00000623">
            <w:pPr>
              <w:pStyle w:val="Default"/>
              <w:rPr>
                <w:rFonts w:ascii="Times New Roman" w:hAnsi="Times New Roman" w:cs="Times New Roman"/>
              </w:rPr>
            </w:pPr>
          </w:p>
        </w:tc>
      </w:tr>
      <w:tr w:rsidR="002A2B7C" w:rsidRPr="0076302A" w:rsidTr="00C65C0C">
        <w:trPr>
          <w:trHeight w:val="420"/>
        </w:trPr>
        <w:tc>
          <w:tcPr>
            <w:tcW w:w="696" w:type="dxa"/>
            <w:vMerge w:val="restart"/>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2.1.1</w:t>
            </w:r>
          </w:p>
        </w:tc>
        <w:tc>
          <w:tcPr>
            <w:tcW w:w="4300" w:type="dxa"/>
            <w:vMerge w:val="restart"/>
            <w:vAlign w:val="center"/>
          </w:tcPr>
          <w:p w:rsidR="002A2B7C" w:rsidRPr="0076302A" w:rsidRDefault="002A2B7C" w:rsidP="00AA2646">
            <w:pPr>
              <w:pStyle w:val="Default"/>
              <w:rPr>
                <w:rFonts w:ascii="Times New Roman" w:hAnsi="Times New Roman" w:cs="Times New Roman"/>
              </w:rPr>
            </w:pPr>
            <w:r w:rsidRPr="0076302A">
              <w:rPr>
                <w:rFonts w:ascii="Times New Roman" w:hAnsi="Times New Roman" w:cs="Times New Roman"/>
              </w:rPr>
              <w:t>Надежность обслуживания систем водоснабжения и водоотведения Повышение надежности работы системы водоснабжения и водоотведения в соответствии с нормативными требованиями</w:t>
            </w:r>
          </w:p>
        </w:tc>
        <w:tc>
          <w:tcPr>
            <w:tcW w:w="4468" w:type="dxa"/>
            <w:tcBorders>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Количество аварий и повреждений на 1 км сети в год</w:t>
            </w:r>
          </w:p>
        </w:tc>
      </w:tr>
      <w:tr w:rsidR="002A2B7C" w:rsidRPr="0076302A" w:rsidTr="00C65C0C">
        <w:trPr>
          <w:trHeight w:val="360"/>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AA2646">
            <w:pPr>
              <w:pStyle w:val="Default"/>
              <w:rPr>
                <w:rFonts w:ascii="Times New Roman" w:hAnsi="Times New Roman" w:cs="Times New Roman"/>
              </w:rPr>
            </w:pPr>
          </w:p>
        </w:tc>
        <w:tc>
          <w:tcPr>
            <w:tcW w:w="4468" w:type="dxa"/>
            <w:tcBorders>
              <w:top w:val="single" w:sz="4" w:space="0" w:color="auto"/>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Износ коммунальных систем</w:t>
            </w:r>
          </w:p>
        </w:tc>
      </w:tr>
      <w:tr w:rsidR="002A2B7C" w:rsidRPr="0076302A" w:rsidTr="00C65C0C">
        <w:trPr>
          <w:trHeight w:val="390"/>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AA2646">
            <w:pPr>
              <w:pStyle w:val="Default"/>
              <w:rPr>
                <w:rFonts w:ascii="Times New Roman" w:hAnsi="Times New Roman" w:cs="Times New Roman"/>
              </w:rPr>
            </w:pPr>
          </w:p>
        </w:tc>
        <w:tc>
          <w:tcPr>
            <w:tcW w:w="4468" w:type="dxa"/>
            <w:tcBorders>
              <w:top w:val="single" w:sz="4" w:space="0" w:color="auto"/>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Протяженность сетей, нуждающихся в замене</w:t>
            </w:r>
          </w:p>
        </w:tc>
      </w:tr>
      <w:tr w:rsidR="002A2B7C" w:rsidRPr="0076302A" w:rsidTr="00C65C0C">
        <w:trPr>
          <w:trHeight w:val="195"/>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AA2646">
            <w:pPr>
              <w:pStyle w:val="Default"/>
              <w:rPr>
                <w:rFonts w:ascii="Times New Roman" w:hAnsi="Times New Roman" w:cs="Times New Roman"/>
              </w:rPr>
            </w:pPr>
          </w:p>
        </w:tc>
        <w:tc>
          <w:tcPr>
            <w:tcW w:w="4468" w:type="dxa"/>
            <w:tcBorders>
              <w:top w:val="single" w:sz="4" w:space="0" w:color="auto"/>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Доля ежегодно заменяемых сетей</w:t>
            </w:r>
          </w:p>
        </w:tc>
      </w:tr>
      <w:tr w:rsidR="002A2B7C" w:rsidRPr="0076302A" w:rsidTr="00C65C0C">
        <w:trPr>
          <w:trHeight w:val="345"/>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AA2646">
            <w:pPr>
              <w:pStyle w:val="Default"/>
              <w:rPr>
                <w:rFonts w:ascii="Times New Roman" w:hAnsi="Times New Roman" w:cs="Times New Roman"/>
              </w:rPr>
            </w:pPr>
          </w:p>
        </w:tc>
        <w:tc>
          <w:tcPr>
            <w:tcW w:w="4468" w:type="dxa"/>
            <w:tcBorders>
              <w:top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Уровень потерь и неучтенных расходов воды</w:t>
            </w:r>
          </w:p>
        </w:tc>
      </w:tr>
      <w:tr w:rsidR="002A2B7C" w:rsidRPr="0076302A" w:rsidTr="00C65C0C">
        <w:trPr>
          <w:trHeight w:val="825"/>
        </w:trPr>
        <w:tc>
          <w:tcPr>
            <w:tcW w:w="696" w:type="dxa"/>
            <w:vMerge w:val="restart"/>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2.1.2</w:t>
            </w:r>
          </w:p>
        </w:tc>
        <w:tc>
          <w:tcPr>
            <w:tcW w:w="4300" w:type="dxa"/>
            <w:vMerge w:val="restart"/>
            <w:vAlign w:val="center"/>
          </w:tcPr>
          <w:p w:rsidR="002A2B7C" w:rsidRPr="0076302A" w:rsidRDefault="002A2B7C" w:rsidP="00AA2646">
            <w:pPr>
              <w:pStyle w:val="Default"/>
              <w:rPr>
                <w:rFonts w:ascii="Times New Roman" w:hAnsi="Times New Roman" w:cs="Times New Roman"/>
              </w:rPr>
            </w:pPr>
            <w:r w:rsidRPr="0076302A">
              <w:rPr>
                <w:rFonts w:ascii="Times New Roman" w:hAnsi="Times New Roman" w:cs="Times New Roman"/>
              </w:rPr>
              <w:t>Сбалансированность систем водоснабжения и водоотведения 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4468" w:type="dxa"/>
            <w:tcBorders>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Уровень использования производственных мощностей</w:t>
            </w:r>
          </w:p>
        </w:tc>
      </w:tr>
      <w:tr w:rsidR="002A2B7C" w:rsidRPr="0076302A" w:rsidTr="00C65C0C">
        <w:trPr>
          <w:trHeight w:val="1215"/>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AA2646">
            <w:pPr>
              <w:pStyle w:val="Default"/>
              <w:rPr>
                <w:rFonts w:ascii="Times New Roman" w:hAnsi="Times New Roman" w:cs="Times New Roman"/>
              </w:rPr>
            </w:pPr>
          </w:p>
        </w:tc>
        <w:tc>
          <w:tcPr>
            <w:tcW w:w="4468" w:type="dxa"/>
            <w:tcBorders>
              <w:top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Обеспеченность потребителей приборами учета</w:t>
            </w:r>
          </w:p>
        </w:tc>
      </w:tr>
      <w:tr w:rsidR="002A2B7C" w:rsidRPr="0076302A" w:rsidTr="00C65C0C">
        <w:tc>
          <w:tcPr>
            <w:tcW w:w="696" w:type="dxa"/>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2.1.3</w:t>
            </w:r>
          </w:p>
        </w:tc>
        <w:tc>
          <w:tcPr>
            <w:tcW w:w="4300" w:type="dxa"/>
            <w:vAlign w:val="center"/>
          </w:tcPr>
          <w:p w:rsidR="002A2B7C" w:rsidRPr="0076302A" w:rsidRDefault="002A2B7C" w:rsidP="00AA2646">
            <w:pPr>
              <w:pStyle w:val="Default"/>
              <w:rPr>
                <w:rFonts w:ascii="Times New Roman" w:hAnsi="Times New Roman" w:cs="Times New Roman"/>
              </w:rPr>
            </w:pPr>
            <w:r w:rsidRPr="0076302A">
              <w:rPr>
                <w:rFonts w:ascii="Times New Roman" w:hAnsi="Times New Roman" w:cs="Times New Roman"/>
              </w:rPr>
              <w:t>Ресурсная эффективность водоснабжения и водоотведения Повышение эффективности работы систем водоснабжения и водоотведения</w:t>
            </w:r>
          </w:p>
        </w:tc>
        <w:tc>
          <w:tcPr>
            <w:tcW w:w="4468" w:type="dxa"/>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Удельный расход электроэнергии</w:t>
            </w:r>
          </w:p>
        </w:tc>
      </w:tr>
      <w:tr w:rsidR="002A2B7C" w:rsidRPr="0076302A" w:rsidTr="0076302A">
        <w:tc>
          <w:tcPr>
            <w:tcW w:w="696" w:type="dxa"/>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3</w:t>
            </w:r>
          </w:p>
        </w:tc>
        <w:tc>
          <w:tcPr>
            <w:tcW w:w="4300" w:type="dxa"/>
            <w:tcBorders>
              <w:right w:val="nil"/>
            </w:tcBorders>
            <w:vAlign w:val="center"/>
          </w:tcPr>
          <w:p w:rsidR="002A2B7C" w:rsidRPr="00091A73" w:rsidRDefault="002A2B7C" w:rsidP="003150EC">
            <w:pPr>
              <w:pStyle w:val="Default"/>
              <w:jc w:val="center"/>
              <w:rPr>
                <w:rFonts w:ascii="Times New Roman" w:hAnsi="Times New Roman" w:cs="Times New Roman"/>
                <w:b/>
              </w:rPr>
            </w:pPr>
            <w:r w:rsidRPr="00091A73">
              <w:rPr>
                <w:rFonts w:ascii="Times New Roman" w:hAnsi="Times New Roman" w:cs="Times New Roman"/>
                <w:b/>
              </w:rPr>
              <w:t xml:space="preserve">   Электроснабжение</w:t>
            </w:r>
          </w:p>
        </w:tc>
        <w:tc>
          <w:tcPr>
            <w:tcW w:w="4468" w:type="dxa"/>
            <w:tcBorders>
              <w:left w:val="nil"/>
              <w:bottom w:val="single" w:sz="4" w:space="0" w:color="auto"/>
            </w:tcBorders>
            <w:vAlign w:val="center"/>
          </w:tcPr>
          <w:p w:rsidR="002A2B7C" w:rsidRPr="0076302A" w:rsidRDefault="002A2B7C" w:rsidP="00EE2665">
            <w:pPr>
              <w:pStyle w:val="Default"/>
              <w:rPr>
                <w:rFonts w:ascii="Times New Roman" w:hAnsi="Times New Roman" w:cs="Times New Roman"/>
              </w:rPr>
            </w:pPr>
          </w:p>
        </w:tc>
      </w:tr>
      <w:tr w:rsidR="002A2B7C" w:rsidRPr="0076302A" w:rsidTr="0076302A">
        <w:tc>
          <w:tcPr>
            <w:tcW w:w="696" w:type="dxa"/>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3.1</w:t>
            </w:r>
          </w:p>
        </w:tc>
        <w:tc>
          <w:tcPr>
            <w:tcW w:w="4300" w:type="dxa"/>
            <w:vAlign w:val="center"/>
          </w:tcPr>
          <w:p w:rsidR="002A2B7C" w:rsidRPr="0076302A" w:rsidRDefault="002A2B7C" w:rsidP="00AA2646">
            <w:pPr>
              <w:pStyle w:val="Default"/>
              <w:rPr>
                <w:rFonts w:ascii="Times New Roman" w:hAnsi="Times New Roman" w:cs="Times New Roman"/>
              </w:rPr>
            </w:pPr>
            <w:r w:rsidRPr="0076302A">
              <w:rPr>
                <w:rFonts w:ascii="Times New Roman" w:hAnsi="Times New Roman" w:cs="Times New Roman"/>
              </w:rPr>
              <w:t>Технические показатели</w:t>
            </w:r>
          </w:p>
        </w:tc>
        <w:tc>
          <w:tcPr>
            <w:tcW w:w="4468" w:type="dxa"/>
            <w:tcBorders>
              <w:top w:val="single" w:sz="4" w:space="0" w:color="auto"/>
            </w:tcBorders>
            <w:vAlign w:val="center"/>
          </w:tcPr>
          <w:p w:rsidR="002A2B7C" w:rsidRPr="0076302A" w:rsidRDefault="002A2B7C" w:rsidP="00EE2665">
            <w:pPr>
              <w:pStyle w:val="Default"/>
              <w:rPr>
                <w:rFonts w:ascii="Times New Roman" w:hAnsi="Times New Roman" w:cs="Times New Roman"/>
              </w:rPr>
            </w:pPr>
          </w:p>
        </w:tc>
      </w:tr>
      <w:tr w:rsidR="002A2B7C" w:rsidRPr="0076302A" w:rsidTr="00C65C0C">
        <w:trPr>
          <w:trHeight w:val="330"/>
        </w:trPr>
        <w:tc>
          <w:tcPr>
            <w:tcW w:w="696" w:type="dxa"/>
            <w:vMerge w:val="restart"/>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3.1.1</w:t>
            </w:r>
          </w:p>
        </w:tc>
        <w:tc>
          <w:tcPr>
            <w:tcW w:w="4300" w:type="dxa"/>
            <w:vMerge w:val="restart"/>
            <w:vAlign w:val="center"/>
          </w:tcPr>
          <w:p w:rsidR="002A2B7C" w:rsidRPr="0076302A" w:rsidRDefault="002A2B7C" w:rsidP="00AA2646">
            <w:pPr>
              <w:pStyle w:val="Default"/>
              <w:rPr>
                <w:rFonts w:ascii="Times New Roman" w:hAnsi="Times New Roman" w:cs="Times New Roman"/>
              </w:rPr>
            </w:pPr>
            <w:r w:rsidRPr="0076302A">
              <w:rPr>
                <w:rFonts w:ascii="Times New Roman" w:hAnsi="Times New Roman" w:cs="Times New Roman"/>
              </w:rPr>
              <w:t>Надежность обслуживания систем электроснабжения Повышение надежности работы системы электроснабжения в соответствии с нормативными требованиями</w:t>
            </w:r>
          </w:p>
        </w:tc>
        <w:tc>
          <w:tcPr>
            <w:tcW w:w="4468" w:type="dxa"/>
            <w:tcBorders>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Количество аварий и повреждений на 1 км сети в год</w:t>
            </w:r>
          </w:p>
        </w:tc>
      </w:tr>
      <w:tr w:rsidR="002A2B7C" w:rsidRPr="0076302A" w:rsidTr="00C65C0C">
        <w:trPr>
          <w:trHeight w:val="330"/>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AA2646">
            <w:pPr>
              <w:pStyle w:val="Default"/>
              <w:rPr>
                <w:rFonts w:ascii="Times New Roman" w:hAnsi="Times New Roman" w:cs="Times New Roman"/>
              </w:rPr>
            </w:pPr>
          </w:p>
        </w:tc>
        <w:tc>
          <w:tcPr>
            <w:tcW w:w="4468" w:type="dxa"/>
            <w:tcBorders>
              <w:top w:val="single" w:sz="4" w:space="0" w:color="auto"/>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Износ коммунальных систем</w:t>
            </w:r>
          </w:p>
        </w:tc>
      </w:tr>
      <w:tr w:rsidR="002A2B7C" w:rsidRPr="0076302A" w:rsidTr="007D43BB">
        <w:trPr>
          <w:trHeight w:val="874"/>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AA2646">
            <w:pPr>
              <w:pStyle w:val="Default"/>
              <w:rPr>
                <w:rFonts w:ascii="Times New Roman" w:hAnsi="Times New Roman" w:cs="Times New Roman"/>
              </w:rPr>
            </w:pPr>
          </w:p>
        </w:tc>
        <w:tc>
          <w:tcPr>
            <w:tcW w:w="4468" w:type="dxa"/>
            <w:tcBorders>
              <w:top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Уровень потерь электрической энергии</w:t>
            </w:r>
          </w:p>
        </w:tc>
      </w:tr>
      <w:tr w:rsidR="002A2B7C" w:rsidRPr="0076302A" w:rsidTr="00C65C0C">
        <w:trPr>
          <w:trHeight w:val="675"/>
        </w:trPr>
        <w:tc>
          <w:tcPr>
            <w:tcW w:w="696" w:type="dxa"/>
            <w:vMerge w:val="restart"/>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3.1.2</w:t>
            </w:r>
          </w:p>
        </w:tc>
        <w:tc>
          <w:tcPr>
            <w:tcW w:w="4300" w:type="dxa"/>
            <w:vMerge w:val="restart"/>
            <w:vAlign w:val="center"/>
          </w:tcPr>
          <w:p w:rsidR="002A2B7C" w:rsidRPr="0076302A" w:rsidRDefault="002A2B7C" w:rsidP="00AA2646">
            <w:pPr>
              <w:pStyle w:val="Default"/>
              <w:rPr>
                <w:rFonts w:ascii="Times New Roman" w:hAnsi="Times New Roman" w:cs="Times New Roman"/>
              </w:rPr>
            </w:pPr>
            <w:r w:rsidRPr="0076302A">
              <w:rPr>
                <w:rFonts w:ascii="Times New Roman" w:hAnsi="Times New Roman" w:cs="Times New Roman"/>
              </w:rPr>
              <w:t>Сбалансированность систем электроснабжения Обеспечение услугами электроснабжения новых объектов капитального строительства социального или промышленного назначения</w:t>
            </w:r>
          </w:p>
        </w:tc>
        <w:tc>
          <w:tcPr>
            <w:tcW w:w="4468" w:type="dxa"/>
            <w:tcBorders>
              <w:bottom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Уровень использования производственных мощностей</w:t>
            </w:r>
          </w:p>
        </w:tc>
      </w:tr>
      <w:tr w:rsidR="002A2B7C" w:rsidRPr="0076302A" w:rsidTr="007D43BB">
        <w:trPr>
          <w:trHeight w:val="1075"/>
        </w:trPr>
        <w:tc>
          <w:tcPr>
            <w:tcW w:w="696" w:type="dxa"/>
            <w:vMerge/>
            <w:vAlign w:val="center"/>
          </w:tcPr>
          <w:p w:rsidR="002A2B7C" w:rsidRPr="0076302A" w:rsidRDefault="002A2B7C" w:rsidP="00CF4822">
            <w:pPr>
              <w:pStyle w:val="Default"/>
              <w:jc w:val="center"/>
              <w:rPr>
                <w:rFonts w:ascii="Times New Roman" w:hAnsi="Times New Roman" w:cs="Times New Roman"/>
              </w:rPr>
            </w:pPr>
          </w:p>
        </w:tc>
        <w:tc>
          <w:tcPr>
            <w:tcW w:w="4300" w:type="dxa"/>
            <w:vMerge/>
            <w:vAlign w:val="center"/>
          </w:tcPr>
          <w:p w:rsidR="002A2B7C" w:rsidRPr="0076302A" w:rsidRDefault="002A2B7C" w:rsidP="00AA2646">
            <w:pPr>
              <w:pStyle w:val="Default"/>
              <w:rPr>
                <w:rFonts w:ascii="Times New Roman" w:hAnsi="Times New Roman" w:cs="Times New Roman"/>
              </w:rPr>
            </w:pPr>
          </w:p>
        </w:tc>
        <w:tc>
          <w:tcPr>
            <w:tcW w:w="4468" w:type="dxa"/>
            <w:tcBorders>
              <w:top w:val="single" w:sz="4" w:space="0" w:color="auto"/>
            </w:tcBorders>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Обеспеченность потребителей приборами учета</w:t>
            </w:r>
          </w:p>
        </w:tc>
      </w:tr>
      <w:tr w:rsidR="002A2B7C" w:rsidRPr="0076302A" w:rsidTr="007D43BB">
        <w:tc>
          <w:tcPr>
            <w:tcW w:w="696" w:type="dxa"/>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4</w:t>
            </w:r>
          </w:p>
        </w:tc>
        <w:tc>
          <w:tcPr>
            <w:tcW w:w="8768" w:type="dxa"/>
            <w:gridSpan w:val="2"/>
            <w:vAlign w:val="center"/>
          </w:tcPr>
          <w:p w:rsidR="002A2B7C" w:rsidRPr="00091A73" w:rsidRDefault="002A2B7C" w:rsidP="003150EC">
            <w:pPr>
              <w:pStyle w:val="Default"/>
              <w:rPr>
                <w:rFonts w:ascii="Times New Roman" w:hAnsi="Times New Roman" w:cs="Times New Roman"/>
                <w:b/>
              </w:rPr>
            </w:pPr>
            <w:r>
              <w:rPr>
                <w:rFonts w:ascii="Times New Roman" w:hAnsi="Times New Roman" w:cs="Times New Roman"/>
                <w:b/>
              </w:rPr>
              <w:t xml:space="preserve">               </w:t>
            </w:r>
            <w:r w:rsidRPr="00091A73">
              <w:rPr>
                <w:rFonts w:ascii="Times New Roman" w:hAnsi="Times New Roman" w:cs="Times New Roman"/>
                <w:b/>
              </w:rPr>
              <w:t>Обращение с ТКО</w:t>
            </w:r>
          </w:p>
        </w:tc>
      </w:tr>
      <w:tr w:rsidR="002A2B7C" w:rsidRPr="0076302A" w:rsidTr="007D43BB">
        <w:tc>
          <w:tcPr>
            <w:tcW w:w="696" w:type="dxa"/>
            <w:vAlign w:val="center"/>
          </w:tcPr>
          <w:p w:rsidR="002A2B7C" w:rsidRPr="0076302A" w:rsidRDefault="002A2B7C" w:rsidP="00CF4822">
            <w:pPr>
              <w:pStyle w:val="Default"/>
              <w:jc w:val="center"/>
              <w:rPr>
                <w:rFonts w:ascii="Times New Roman" w:hAnsi="Times New Roman" w:cs="Times New Roman"/>
              </w:rPr>
            </w:pPr>
            <w:r w:rsidRPr="0076302A">
              <w:rPr>
                <w:rFonts w:ascii="Times New Roman" w:hAnsi="Times New Roman" w:cs="Times New Roman"/>
              </w:rPr>
              <w:t>4.1</w:t>
            </w:r>
          </w:p>
        </w:tc>
        <w:tc>
          <w:tcPr>
            <w:tcW w:w="4300" w:type="dxa"/>
            <w:vAlign w:val="center"/>
          </w:tcPr>
          <w:p w:rsidR="002A2B7C" w:rsidRPr="0076302A" w:rsidRDefault="002A2B7C" w:rsidP="00CF4822">
            <w:pPr>
              <w:pStyle w:val="Default"/>
              <w:rPr>
                <w:rFonts w:ascii="Times New Roman" w:hAnsi="Times New Roman" w:cs="Times New Roman"/>
              </w:rPr>
            </w:pPr>
            <w:r w:rsidRPr="0076302A">
              <w:rPr>
                <w:rFonts w:ascii="Times New Roman" w:hAnsi="Times New Roman" w:cs="Times New Roman"/>
              </w:rPr>
              <w:t>Показатель экологичности производства ресурсов</w:t>
            </w:r>
          </w:p>
        </w:tc>
        <w:tc>
          <w:tcPr>
            <w:tcW w:w="4468" w:type="dxa"/>
            <w:vAlign w:val="center"/>
          </w:tcPr>
          <w:p w:rsidR="002A2B7C" w:rsidRPr="0076302A" w:rsidRDefault="002A2B7C" w:rsidP="00EE2665">
            <w:pPr>
              <w:pStyle w:val="Default"/>
              <w:rPr>
                <w:rFonts w:ascii="Times New Roman" w:hAnsi="Times New Roman" w:cs="Times New Roman"/>
              </w:rPr>
            </w:pPr>
            <w:r w:rsidRPr="0076302A">
              <w:rPr>
                <w:rFonts w:ascii="Times New Roman" w:hAnsi="Times New Roman" w:cs="Times New Roman"/>
              </w:rPr>
              <w:t>В связи с отсутствием промышленных предприятий, показатель будет рассчитан только для ТКО, исходя из количества выявленных несанкционированных свалок до реализации и после реализации программы</w:t>
            </w:r>
          </w:p>
        </w:tc>
      </w:tr>
    </w:tbl>
    <w:p w:rsidR="002A2B7C" w:rsidRPr="0090417A" w:rsidRDefault="002A2B7C" w:rsidP="00CF4822">
      <w:pPr>
        <w:pStyle w:val="Default"/>
        <w:ind w:firstLine="360"/>
        <w:jc w:val="right"/>
        <w:rPr>
          <w:rFonts w:ascii="Times New Roman" w:hAnsi="Times New Roman" w:cs="Times New Roman"/>
          <w:sz w:val="28"/>
          <w:szCs w:val="28"/>
        </w:rPr>
      </w:pPr>
    </w:p>
    <w:p w:rsidR="002A2B7C" w:rsidRPr="0090417A" w:rsidRDefault="002A2B7C" w:rsidP="00BB161E">
      <w:pPr>
        <w:pStyle w:val="Default"/>
        <w:rPr>
          <w:rFonts w:ascii="Times New Roman" w:hAnsi="Times New Roman" w:cs="Times New Roman"/>
          <w:bCs/>
          <w:iCs/>
          <w:sz w:val="28"/>
          <w:szCs w:val="28"/>
        </w:rPr>
      </w:pPr>
      <w:r w:rsidRPr="0090417A">
        <w:rPr>
          <w:rFonts w:ascii="Times New Roman" w:hAnsi="Times New Roman" w:cs="Times New Roman"/>
          <w:bCs/>
          <w:iCs/>
          <w:sz w:val="28"/>
          <w:szCs w:val="28"/>
        </w:rPr>
        <w:t xml:space="preserve">Таблица </w:t>
      </w:r>
      <w:r>
        <w:rPr>
          <w:rFonts w:ascii="Times New Roman" w:hAnsi="Times New Roman" w:cs="Times New Roman"/>
          <w:bCs/>
          <w:iCs/>
          <w:sz w:val="28"/>
          <w:szCs w:val="28"/>
        </w:rPr>
        <w:t xml:space="preserve">18 - </w:t>
      </w:r>
      <w:r w:rsidRPr="0090417A">
        <w:rPr>
          <w:rFonts w:ascii="Times New Roman" w:hAnsi="Times New Roman" w:cs="Times New Roman"/>
          <w:bCs/>
          <w:iCs/>
          <w:sz w:val="28"/>
          <w:szCs w:val="28"/>
        </w:rPr>
        <w:t>Мероприятия систем коммунальной инфраструктуры и ожидаемые эффекты от их реализации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654"/>
        <w:gridCol w:w="5356"/>
      </w:tblGrid>
      <w:tr w:rsidR="002A2B7C" w:rsidRPr="0090417A" w:rsidTr="00462E2F">
        <w:tc>
          <w:tcPr>
            <w:tcW w:w="560" w:type="dxa"/>
            <w:vAlign w:val="center"/>
          </w:tcPr>
          <w:p w:rsidR="002A2B7C" w:rsidRPr="0090417A" w:rsidRDefault="002A2B7C" w:rsidP="00CF4822">
            <w:pPr>
              <w:pStyle w:val="Default"/>
              <w:jc w:val="center"/>
              <w:rPr>
                <w:rFonts w:ascii="Times New Roman" w:hAnsi="Times New Roman" w:cs="Times New Roman"/>
                <w:b/>
                <w:bCs/>
                <w:iCs/>
              </w:rPr>
            </w:pPr>
            <w:r w:rsidRPr="0090417A">
              <w:rPr>
                <w:rFonts w:ascii="Times New Roman" w:hAnsi="Times New Roman" w:cs="Times New Roman"/>
                <w:b/>
              </w:rPr>
              <w:t>№ п/п</w:t>
            </w:r>
          </w:p>
        </w:tc>
        <w:tc>
          <w:tcPr>
            <w:tcW w:w="3801" w:type="dxa"/>
            <w:vAlign w:val="center"/>
          </w:tcPr>
          <w:p w:rsidR="002A2B7C" w:rsidRPr="0090417A" w:rsidRDefault="002A2B7C" w:rsidP="00CF4822">
            <w:pPr>
              <w:pStyle w:val="Default"/>
              <w:jc w:val="center"/>
              <w:rPr>
                <w:rFonts w:ascii="Times New Roman" w:hAnsi="Times New Roman" w:cs="Times New Roman"/>
                <w:b/>
                <w:bCs/>
                <w:iCs/>
              </w:rPr>
            </w:pPr>
            <w:r w:rsidRPr="0090417A">
              <w:rPr>
                <w:rFonts w:ascii="Times New Roman" w:hAnsi="Times New Roman" w:cs="Times New Roman"/>
                <w:b/>
                <w:bCs/>
                <w:iCs/>
              </w:rPr>
              <w:t>Система коммунальной инфраструктуры, в которой будет реализовано мероприятие</w:t>
            </w:r>
          </w:p>
        </w:tc>
        <w:tc>
          <w:tcPr>
            <w:tcW w:w="5670" w:type="dxa"/>
            <w:vAlign w:val="center"/>
          </w:tcPr>
          <w:p w:rsidR="002A2B7C" w:rsidRPr="0090417A" w:rsidRDefault="002A2B7C" w:rsidP="00CF4822">
            <w:pPr>
              <w:pStyle w:val="Default"/>
              <w:jc w:val="center"/>
              <w:rPr>
                <w:rFonts w:ascii="Times New Roman" w:hAnsi="Times New Roman" w:cs="Times New Roman"/>
                <w:b/>
                <w:bCs/>
                <w:iCs/>
              </w:rPr>
            </w:pPr>
            <w:r w:rsidRPr="0090417A">
              <w:rPr>
                <w:rFonts w:ascii="Times New Roman" w:hAnsi="Times New Roman" w:cs="Times New Roman"/>
                <w:b/>
                <w:bCs/>
                <w:iCs/>
              </w:rPr>
              <w:t>Ожидаемые эффекты от реализации мероприятий</w:t>
            </w:r>
          </w:p>
        </w:tc>
      </w:tr>
      <w:tr w:rsidR="002A2B7C" w:rsidRPr="0090417A" w:rsidTr="00462E2F">
        <w:tc>
          <w:tcPr>
            <w:tcW w:w="560" w:type="dxa"/>
            <w:vAlign w:val="center"/>
          </w:tcPr>
          <w:p w:rsidR="002A2B7C" w:rsidRPr="0090417A" w:rsidRDefault="002A2B7C" w:rsidP="00CF4822">
            <w:pPr>
              <w:pStyle w:val="Default"/>
              <w:jc w:val="center"/>
              <w:rPr>
                <w:rFonts w:ascii="Times New Roman" w:hAnsi="Times New Roman" w:cs="Times New Roman"/>
                <w:bCs/>
                <w:iCs/>
              </w:rPr>
            </w:pPr>
            <w:r w:rsidRPr="0090417A">
              <w:rPr>
                <w:rFonts w:ascii="Times New Roman" w:hAnsi="Times New Roman" w:cs="Times New Roman"/>
                <w:bCs/>
                <w:iCs/>
              </w:rPr>
              <w:t>1</w:t>
            </w:r>
          </w:p>
        </w:tc>
        <w:tc>
          <w:tcPr>
            <w:tcW w:w="3801" w:type="dxa"/>
            <w:vAlign w:val="center"/>
          </w:tcPr>
          <w:p w:rsidR="002A2B7C" w:rsidRPr="0090417A" w:rsidRDefault="002A2B7C" w:rsidP="00CF4822">
            <w:pPr>
              <w:pStyle w:val="Default"/>
              <w:rPr>
                <w:rFonts w:ascii="Times New Roman" w:hAnsi="Times New Roman" w:cs="Times New Roman"/>
                <w:bCs/>
                <w:iCs/>
              </w:rPr>
            </w:pPr>
            <w:r>
              <w:rPr>
                <w:rFonts w:ascii="Times New Roman" w:hAnsi="Times New Roman" w:cs="Times New Roman"/>
                <w:bCs/>
                <w:iCs/>
              </w:rPr>
              <w:t>Электроснабжение</w:t>
            </w:r>
          </w:p>
        </w:tc>
        <w:tc>
          <w:tcPr>
            <w:tcW w:w="5670" w:type="dxa"/>
            <w:vAlign w:val="center"/>
          </w:tcPr>
          <w:p w:rsidR="002A2B7C" w:rsidRPr="0090417A" w:rsidRDefault="002A2B7C" w:rsidP="0052401F">
            <w:pPr>
              <w:pStyle w:val="Default"/>
              <w:rPr>
                <w:rFonts w:ascii="Times New Roman" w:hAnsi="Times New Roman" w:cs="Times New Roman"/>
                <w:bCs/>
                <w:iCs/>
              </w:rPr>
            </w:pPr>
            <w:r w:rsidRPr="0090417A">
              <w:rPr>
                <w:rFonts w:ascii="Times New Roman" w:hAnsi="Times New Roman" w:cs="Times New Roman"/>
                <w:bCs/>
                <w:iCs/>
              </w:rPr>
              <w:t xml:space="preserve">- обеспечение надежной и бесперебойной подачи </w:t>
            </w:r>
            <w:r>
              <w:rPr>
                <w:rFonts w:ascii="Times New Roman" w:hAnsi="Times New Roman" w:cs="Times New Roman"/>
                <w:bCs/>
                <w:iCs/>
              </w:rPr>
              <w:t xml:space="preserve">электроэнергии </w:t>
            </w:r>
            <w:r w:rsidRPr="0090417A">
              <w:rPr>
                <w:rFonts w:ascii="Times New Roman" w:hAnsi="Times New Roman" w:cs="Times New Roman"/>
                <w:bCs/>
                <w:iCs/>
              </w:rPr>
              <w:t>потребителям;</w:t>
            </w:r>
          </w:p>
          <w:p w:rsidR="002A2B7C" w:rsidRPr="0090417A" w:rsidRDefault="002A2B7C" w:rsidP="008F3D2C">
            <w:pPr>
              <w:pStyle w:val="Default"/>
              <w:rPr>
                <w:rFonts w:ascii="Times New Roman" w:hAnsi="Times New Roman" w:cs="Times New Roman"/>
                <w:bCs/>
                <w:iCs/>
              </w:rPr>
            </w:pPr>
            <w:r w:rsidRPr="0090417A">
              <w:rPr>
                <w:rFonts w:ascii="Times New Roman" w:hAnsi="Times New Roman" w:cs="Times New Roman"/>
                <w:bCs/>
                <w:iCs/>
              </w:rPr>
              <w:t>-</w:t>
            </w:r>
            <w:r>
              <w:t xml:space="preserve"> </w:t>
            </w:r>
            <w:r w:rsidRPr="008F3D2C">
              <w:rPr>
                <w:rFonts w:ascii="Times New Roman" w:hAnsi="Times New Roman" w:cs="Times New Roman"/>
                <w:bCs/>
                <w:iCs/>
              </w:rPr>
              <w:t>капитальный рем</w:t>
            </w:r>
            <w:r>
              <w:rPr>
                <w:rFonts w:ascii="Times New Roman" w:hAnsi="Times New Roman" w:cs="Times New Roman"/>
                <w:bCs/>
                <w:iCs/>
              </w:rPr>
              <w:t>онт и модернизация объектов электро</w:t>
            </w:r>
            <w:r w:rsidRPr="008F3D2C">
              <w:rPr>
                <w:rFonts w:ascii="Times New Roman" w:hAnsi="Times New Roman" w:cs="Times New Roman"/>
                <w:bCs/>
                <w:iCs/>
              </w:rPr>
              <w:t>снабжения</w:t>
            </w:r>
            <w:r>
              <w:rPr>
                <w:rFonts w:ascii="Times New Roman" w:hAnsi="Times New Roman" w:cs="Times New Roman"/>
                <w:bCs/>
                <w:iCs/>
              </w:rPr>
              <w:t>.</w:t>
            </w:r>
          </w:p>
        </w:tc>
      </w:tr>
      <w:tr w:rsidR="002A2B7C" w:rsidRPr="0090417A" w:rsidTr="00462E2F">
        <w:tc>
          <w:tcPr>
            <w:tcW w:w="560" w:type="dxa"/>
            <w:vAlign w:val="center"/>
          </w:tcPr>
          <w:p w:rsidR="002A2B7C" w:rsidRPr="0090417A" w:rsidRDefault="002A2B7C" w:rsidP="00CF4822">
            <w:pPr>
              <w:pStyle w:val="Default"/>
              <w:jc w:val="center"/>
              <w:rPr>
                <w:rFonts w:ascii="Times New Roman" w:hAnsi="Times New Roman" w:cs="Times New Roman"/>
                <w:bCs/>
                <w:iCs/>
              </w:rPr>
            </w:pPr>
            <w:r w:rsidRPr="0090417A">
              <w:rPr>
                <w:rFonts w:ascii="Times New Roman" w:hAnsi="Times New Roman" w:cs="Times New Roman"/>
                <w:bCs/>
                <w:iCs/>
              </w:rPr>
              <w:t>2</w:t>
            </w:r>
          </w:p>
        </w:tc>
        <w:tc>
          <w:tcPr>
            <w:tcW w:w="3801" w:type="dxa"/>
            <w:vAlign w:val="center"/>
          </w:tcPr>
          <w:p w:rsidR="002A2B7C" w:rsidRPr="0090417A" w:rsidRDefault="002A2B7C" w:rsidP="00CF4822">
            <w:pPr>
              <w:pStyle w:val="Default"/>
              <w:rPr>
                <w:rFonts w:ascii="Times New Roman" w:hAnsi="Times New Roman" w:cs="Times New Roman"/>
                <w:bCs/>
                <w:iCs/>
              </w:rPr>
            </w:pPr>
            <w:r>
              <w:rPr>
                <w:rFonts w:ascii="Times New Roman" w:hAnsi="Times New Roman" w:cs="Times New Roman"/>
                <w:bCs/>
                <w:iCs/>
              </w:rPr>
              <w:t>Теплоснабжение</w:t>
            </w:r>
          </w:p>
        </w:tc>
        <w:tc>
          <w:tcPr>
            <w:tcW w:w="5670" w:type="dxa"/>
            <w:vAlign w:val="center"/>
          </w:tcPr>
          <w:p w:rsidR="002A2B7C" w:rsidRPr="0090417A" w:rsidRDefault="002A2B7C" w:rsidP="0052401F">
            <w:pPr>
              <w:pStyle w:val="Default"/>
              <w:rPr>
                <w:rFonts w:ascii="Times New Roman" w:hAnsi="Times New Roman" w:cs="Times New Roman"/>
                <w:bCs/>
                <w:iCs/>
              </w:rPr>
            </w:pPr>
            <w:r w:rsidRPr="0090417A">
              <w:rPr>
                <w:rFonts w:ascii="Times New Roman" w:hAnsi="Times New Roman" w:cs="Times New Roman"/>
                <w:bCs/>
                <w:iCs/>
              </w:rPr>
              <w:t xml:space="preserve">- обеспечение надежной и бесперебойной подачи </w:t>
            </w:r>
            <w:r>
              <w:rPr>
                <w:rFonts w:ascii="Times New Roman" w:hAnsi="Times New Roman" w:cs="Times New Roman"/>
                <w:bCs/>
                <w:iCs/>
              </w:rPr>
              <w:t xml:space="preserve">тепловой энергии </w:t>
            </w:r>
            <w:r w:rsidRPr="0090417A">
              <w:rPr>
                <w:rFonts w:ascii="Times New Roman" w:hAnsi="Times New Roman" w:cs="Times New Roman"/>
                <w:bCs/>
                <w:iCs/>
              </w:rPr>
              <w:t>потребителям;</w:t>
            </w:r>
          </w:p>
          <w:p w:rsidR="002A2B7C" w:rsidRDefault="002A2B7C" w:rsidP="0052401F">
            <w:pPr>
              <w:pStyle w:val="Default"/>
              <w:rPr>
                <w:rFonts w:ascii="Times New Roman" w:hAnsi="Times New Roman" w:cs="Times New Roman"/>
                <w:bCs/>
                <w:iCs/>
              </w:rPr>
            </w:pPr>
            <w:r w:rsidRPr="0090417A">
              <w:rPr>
                <w:rFonts w:ascii="Times New Roman" w:hAnsi="Times New Roman" w:cs="Times New Roman"/>
                <w:bCs/>
                <w:iCs/>
              </w:rPr>
              <w:t>- максимальное сокращение</w:t>
            </w:r>
            <w:r>
              <w:rPr>
                <w:rFonts w:ascii="Times New Roman" w:hAnsi="Times New Roman" w:cs="Times New Roman"/>
                <w:bCs/>
                <w:iCs/>
              </w:rPr>
              <w:t xml:space="preserve"> участков тепловых сетей нуждающихся в замене;</w:t>
            </w:r>
          </w:p>
          <w:p w:rsidR="002A2B7C" w:rsidRPr="0090417A" w:rsidRDefault="002A2B7C" w:rsidP="0052401F">
            <w:pPr>
              <w:pStyle w:val="Default"/>
              <w:rPr>
                <w:rFonts w:ascii="Times New Roman" w:hAnsi="Times New Roman" w:cs="Times New Roman"/>
                <w:bCs/>
                <w:iCs/>
              </w:rPr>
            </w:pPr>
            <w:r>
              <w:rPr>
                <w:rFonts w:ascii="Times New Roman" w:hAnsi="Times New Roman" w:cs="Times New Roman"/>
                <w:bCs/>
                <w:iCs/>
              </w:rPr>
              <w:t>- капитальный ремонт и модернизация теплоисточников.</w:t>
            </w:r>
          </w:p>
        </w:tc>
      </w:tr>
      <w:tr w:rsidR="002A2B7C" w:rsidRPr="0090417A" w:rsidTr="00462E2F">
        <w:tc>
          <w:tcPr>
            <w:tcW w:w="560" w:type="dxa"/>
            <w:vAlign w:val="center"/>
          </w:tcPr>
          <w:p w:rsidR="002A2B7C" w:rsidRPr="0090417A" w:rsidRDefault="002A2B7C" w:rsidP="00CF4822">
            <w:pPr>
              <w:pStyle w:val="Default"/>
              <w:jc w:val="center"/>
              <w:rPr>
                <w:rFonts w:ascii="Times New Roman" w:hAnsi="Times New Roman" w:cs="Times New Roman"/>
                <w:bCs/>
                <w:iCs/>
              </w:rPr>
            </w:pPr>
            <w:r w:rsidRPr="0090417A">
              <w:rPr>
                <w:rFonts w:ascii="Times New Roman" w:hAnsi="Times New Roman" w:cs="Times New Roman"/>
                <w:bCs/>
                <w:iCs/>
              </w:rPr>
              <w:t>3</w:t>
            </w:r>
          </w:p>
        </w:tc>
        <w:tc>
          <w:tcPr>
            <w:tcW w:w="3801" w:type="dxa"/>
            <w:vAlign w:val="center"/>
          </w:tcPr>
          <w:p w:rsidR="002A2B7C" w:rsidRDefault="002A2B7C" w:rsidP="00CF4822">
            <w:pPr>
              <w:pStyle w:val="Default"/>
              <w:rPr>
                <w:rFonts w:ascii="Times New Roman" w:hAnsi="Times New Roman" w:cs="Times New Roman"/>
                <w:bCs/>
                <w:iCs/>
              </w:rPr>
            </w:pPr>
            <w:r>
              <w:rPr>
                <w:rFonts w:ascii="Times New Roman" w:hAnsi="Times New Roman" w:cs="Times New Roman"/>
                <w:bCs/>
                <w:iCs/>
              </w:rPr>
              <w:t>Водоснабжение</w:t>
            </w:r>
          </w:p>
        </w:tc>
        <w:tc>
          <w:tcPr>
            <w:tcW w:w="5670" w:type="dxa"/>
            <w:vAlign w:val="center"/>
          </w:tcPr>
          <w:p w:rsidR="002A2B7C" w:rsidRPr="00011556" w:rsidRDefault="002A2B7C" w:rsidP="00011556">
            <w:pPr>
              <w:pStyle w:val="Default"/>
              <w:rPr>
                <w:rFonts w:ascii="Times New Roman" w:hAnsi="Times New Roman" w:cs="Times New Roman"/>
                <w:bCs/>
                <w:iCs/>
              </w:rPr>
            </w:pPr>
            <w:r>
              <w:rPr>
                <w:rFonts w:ascii="Times New Roman" w:hAnsi="Times New Roman" w:cs="Times New Roman"/>
                <w:bCs/>
                <w:iCs/>
              </w:rPr>
              <w:t>-</w:t>
            </w:r>
            <w:r>
              <w:t xml:space="preserve"> </w:t>
            </w:r>
            <w:r w:rsidRPr="00011556">
              <w:rPr>
                <w:rFonts w:ascii="Times New Roman" w:hAnsi="Times New Roman" w:cs="Times New Roman"/>
                <w:bCs/>
                <w:iCs/>
              </w:rPr>
              <w:t>обеспечение надежной и беспер</w:t>
            </w:r>
            <w:r>
              <w:rPr>
                <w:rFonts w:ascii="Times New Roman" w:hAnsi="Times New Roman" w:cs="Times New Roman"/>
                <w:bCs/>
                <w:iCs/>
              </w:rPr>
              <w:t xml:space="preserve">ебойной подачи холодной питьевой воды </w:t>
            </w:r>
            <w:r w:rsidRPr="00011556">
              <w:rPr>
                <w:rFonts w:ascii="Times New Roman" w:hAnsi="Times New Roman" w:cs="Times New Roman"/>
                <w:bCs/>
                <w:iCs/>
              </w:rPr>
              <w:t>потребителям;</w:t>
            </w:r>
          </w:p>
          <w:p w:rsidR="002A2B7C" w:rsidRDefault="002A2B7C" w:rsidP="00011556">
            <w:pPr>
              <w:pStyle w:val="Default"/>
              <w:rPr>
                <w:rFonts w:ascii="Times New Roman" w:hAnsi="Times New Roman" w:cs="Times New Roman"/>
                <w:bCs/>
                <w:iCs/>
              </w:rPr>
            </w:pPr>
            <w:r w:rsidRPr="00011556">
              <w:rPr>
                <w:rFonts w:ascii="Times New Roman" w:hAnsi="Times New Roman" w:cs="Times New Roman"/>
                <w:bCs/>
                <w:iCs/>
              </w:rPr>
              <w:t>- максималь</w:t>
            </w:r>
            <w:r>
              <w:rPr>
                <w:rFonts w:ascii="Times New Roman" w:hAnsi="Times New Roman" w:cs="Times New Roman"/>
                <w:bCs/>
                <w:iCs/>
              </w:rPr>
              <w:t>ное сокращение участков</w:t>
            </w:r>
            <w:r w:rsidRPr="00011556">
              <w:rPr>
                <w:rFonts w:ascii="Times New Roman" w:hAnsi="Times New Roman" w:cs="Times New Roman"/>
                <w:bCs/>
                <w:iCs/>
              </w:rPr>
              <w:t xml:space="preserve"> сетей</w:t>
            </w:r>
            <w:r>
              <w:rPr>
                <w:rFonts w:ascii="Times New Roman" w:hAnsi="Times New Roman" w:cs="Times New Roman"/>
                <w:bCs/>
                <w:iCs/>
              </w:rPr>
              <w:t xml:space="preserve"> водоснабжения</w:t>
            </w:r>
            <w:r w:rsidRPr="00011556">
              <w:rPr>
                <w:rFonts w:ascii="Times New Roman" w:hAnsi="Times New Roman" w:cs="Times New Roman"/>
                <w:bCs/>
                <w:iCs/>
              </w:rPr>
              <w:t xml:space="preserve"> нуждающихся в замене;</w:t>
            </w:r>
          </w:p>
          <w:p w:rsidR="002A2B7C" w:rsidRPr="0090417A" w:rsidRDefault="002A2B7C" w:rsidP="00011556">
            <w:pPr>
              <w:pStyle w:val="Default"/>
              <w:rPr>
                <w:rFonts w:ascii="Times New Roman" w:hAnsi="Times New Roman" w:cs="Times New Roman"/>
                <w:bCs/>
                <w:iCs/>
              </w:rPr>
            </w:pPr>
            <w:r>
              <w:rPr>
                <w:rFonts w:ascii="Times New Roman" w:hAnsi="Times New Roman" w:cs="Times New Roman"/>
                <w:bCs/>
                <w:iCs/>
              </w:rPr>
              <w:t>- капитальный ремонт и модернизация объектов водоснабжения.</w:t>
            </w:r>
          </w:p>
        </w:tc>
      </w:tr>
      <w:tr w:rsidR="002A2B7C" w:rsidRPr="0090417A" w:rsidTr="00462E2F">
        <w:tc>
          <w:tcPr>
            <w:tcW w:w="560" w:type="dxa"/>
            <w:vAlign w:val="center"/>
          </w:tcPr>
          <w:p w:rsidR="002A2B7C" w:rsidRPr="0090417A" w:rsidRDefault="002A2B7C" w:rsidP="005E3F29">
            <w:pPr>
              <w:pStyle w:val="Default"/>
              <w:rPr>
                <w:rFonts w:ascii="Times New Roman" w:hAnsi="Times New Roman" w:cs="Times New Roman"/>
                <w:bCs/>
                <w:iCs/>
              </w:rPr>
            </w:pPr>
            <w:r>
              <w:rPr>
                <w:rFonts w:ascii="Times New Roman" w:hAnsi="Times New Roman" w:cs="Times New Roman"/>
                <w:bCs/>
                <w:iCs/>
              </w:rPr>
              <w:t xml:space="preserve"> 4</w:t>
            </w:r>
          </w:p>
        </w:tc>
        <w:tc>
          <w:tcPr>
            <w:tcW w:w="3801" w:type="dxa"/>
            <w:vAlign w:val="center"/>
          </w:tcPr>
          <w:p w:rsidR="002A2B7C" w:rsidRDefault="002A2B7C" w:rsidP="00CF4822">
            <w:pPr>
              <w:pStyle w:val="Default"/>
              <w:rPr>
                <w:rFonts w:ascii="Times New Roman" w:hAnsi="Times New Roman" w:cs="Times New Roman"/>
                <w:bCs/>
                <w:iCs/>
              </w:rPr>
            </w:pPr>
            <w:r>
              <w:rPr>
                <w:rFonts w:ascii="Times New Roman" w:hAnsi="Times New Roman" w:cs="Times New Roman"/>
                <w:bCs/>
                <w:iCs/>
              </w:rPr>
              <w:t>Водоотведение</w:t>
            </w:r>
          </w:p>
        </w:tc>
        <w:tc>
          <w:tcPr>
            <w:tcW w:w="5670" w:type="dxa"/>
            <w:vAlign w:val="center"/>
          </w:tcPr>
          <w:p w:rsidR="002A2B7C" w:rsidRPr="00011556" w:rsidRDefault="002A2B7C" w:rsidP="00011556">
            <w:pPr>
              <w:pStyle w:val="Default"/>
              <w:rPr>
                <w:rFonts w:ascii="Times New Roman" w:hAnsi="Times New Roman" w:cs="Times New Roman"/>
                <w:bCs/>
                <w:iCs/>
              </w:rPr>
            </w:pPr>
            <w:r>
              <w:rPr>
                <w:rFonts w:ascii="Times New Roman" w:hAnsi="Times New Roman" w:cs="Times New Roman"/>
                <w:bCs/>
                <w:iCs/>
              </w:rPr>
              <w:t>-</w:t>
            </w:r>
            <w:r>
              <w:t xml:space="preserve"> </w:t>
            </w:r>
            <w:r>
              <w:rPr>
                <w:rFonts w:ascii="Times New Roman" w:hAnsi="Times New Roman" w:cs="Times New Roman"/>
                <w:bCs/>
                <w:iCs/>
              </w:rPr>
              <w:t>обеспечение надежного и бесперебойного предоставления услуги водоотведения</w:t>
            </w:r>
            <w:r w:rsidRPr="00011556">
              <w:rPr>
                <w:rFonts w:ascii="Times New Roman" w:hAnsi="Times New Roman" w:cs="Times New Roman"/>
                <w:bCs/>
                <w:iCs/>
              </w:rPr>
              <w:t xml:space="preserve"> потребителям;</w:t>
            </w:r>
          </w:p>
          <w:p w:rsidR="002A2B7C" w:rsidRPr="0090417A" w:rsidRDefault="002A2B7C" w:rsidP="00011556">
            <w:pPr>
              <w:pStyle w:val="Default"/>
              <w:rPr>
                <w:rFonts w:ascii="Times New Roman" w:hAnsi="Times New Roman" w:cs="Times New Roman"/>
                <w:bCs/>
                <w:iCs/>
              </w:rPr>
            </w:pPr>
            <w:r w:rsidRPr="00011556">
              <w:rPr>
                <w:rFonts w:ascii="Times New Roman" w:hAnsi="Times New Roman" w:cs="Times New Roman"/>
                <w:bCs/>
                <w:iCs/>
              </w:rPr>
              <w:t xml:space="preserve">- максимальное сокращение участков сетей </w:t>
            </w:r>
            <w:r>
              <w:rPr>
                <w:rFonts w:ascii="Times New Roman" w:hAnsi="Times New Roman" w:cs="Times New Roman"/>
                <w:bCs/>
                <w:iCs/>
              </w:rPr>
              <w:t>водоотведения нуждающихся в замене.</w:t>
            </w:r>
          </w:p>
        </w:tc>
      </w:tr>
      <w:tr w:rsidR="002A2B7C" w:rsidRPr="0090417A" w:rsidTr="00462E2F">
        <w:tc>
          <w:tcPr>
            <w:tcW w:w="560" w:type="dxa"/>
            <w:vAlign w:val="center"/>
          </w:tcPr>
          <w:p w:rsidR="002A2B7C" w:rsidRPr="0090417A" w:rsidRDefault="002A2B7C" w:rsidP="00CF4822">
            <w:pPr>
              <w:pStyle w:val="Default"/>
              <w:jc w:val="center"/>
              <w:rPr>
                <w:rFonts w:ascii="Times New Roman" w:hAnsi="Times New Roman" w:cs="Times New Roman"/>
                <w:bCs/>
                <w:iCs/>
              </w:rPr>
            </w:pPr>
            <w:r>
              <w:rPr>
                <w:rFonts w:ascii="Times New Roman" w:hAnsi="Times New Roman" w:cs="Times New Roman"/>
                <w:bCs/>
                <w:iCs/>
              </w:rPr>
              <w:t>5</w:t>
            </w:r>
          </w:p>
        </w:tc>
        <w:tc>
          <w:tcPr>
            <w:tcW w:w="3801" w:type="dxa"/>
            <w:vAlign w:val="center"/>
          </w:tcPr>
          <w:p w:rsidR="002A2B7C" w:rsidRPr="0090417A" w:rsidRDefault="002A2B7C" w:rsidP="00CF4822">
            <w:pPr>
              <w:pStyle w:val="Default"/>
              <w:rPr>
                <w:rFonts w:ascii="Times New Roman" w:hAnsi="Times New Roman" w:cs="Times New Roman"/>
                <w:bCs/>
                <w:iCs/>
              </w:rPr>
            </w:pPr>
            <w:r>
              <w:rPr>
                <w:rFonts w:ascii="Times New Roman" w:hAnsi="Times New Roman" w:cs="Times New Roman"/>
                <w:bCs/>
                <w:iCs/>
              </w:rPr>
              <w:t>Сбор и вывоз ТКО</w:t>
            </w:r>
          </w:p>
        </w:tc>
        <w:tc>
          <w:tcPr>
            <w:tcW w:w="5670" w:type="dxa"/>
            <w:vAlign w:val="center"/>
          </w:tcPr>
          <w:p w:rsidR="002A2B7C" w:rsidRPr="0090417A" w:rsidRDefault="002A2B7C" w:rsidP="0052401F">
            <w:pPr>
              <w:pStyle w:val="Default"/>
              <w:rPr>
                <w:rFonts w:ascii="Times New Roman" w:hAnsi="Times New Roman" w:cs="Times New Roman"/>
                <w:bCs/>
                <w:iCs/>
              </w:rPr>
            </w:pPr>
            <w:r w:rsidRPr="00E00A57">
              <w:rPr>
                <w:rFonts w:ascii="Times New Roman" w:hAnsi="Times New Roman" w:cs="Times New Roman"/>
                <w:bCs/>
                <w:iCs/>
              </w:rPr>
              <w:t>- отсутствие</w:t>
            </w:r>
            <w:r>
              <w:rPr>
                <w:rFonts w:ascii="Times New Roman" w:hAnsi="Times New Roman" w:cs="Times New Roman"/>
                <w:bCs/>
                <w:iCs/>
              </w:rPr>
              <w:t xml:space="preserve"> негативного влияния на окружающую среду</w:t>
            </w:r>
          </w:p>
        </w:tc>
      </w:tr>
      <w:bookmarkEnd w:id="2"/>
      <w:bookmarkEnd w:id="3"/>
    </w:tbl>
    <w:p w:rsidR="002A2B7C" w:rsidRDefault="002A2B7C" w:rsidP="00CF4822">
      <w:pPr>
        <w:pStyle w:val="Default"/>
        <w:ind w:left="360"/>
        <w:jc w:val="center"/>
        <w:rPr>
          <w:rFonts w:ascii="Times New Roman" w:hAnsi="Times New Roman" w:cs="Times New Roman"/>
          <w:b/>
          <w:bCs/>
          <w:sz w:val="28"/>
          <w:szCs w:val="28"/>
        </w:rPr>
      </w:pPr>
    </w:p>
    <w:p w:rsidR="002A2B7C" w:rsidRDefault="002A2B7C" w:rsidP="00F154E7">
      <w:pPr>
        <w:pStyle w:val="Default"/>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90417A">
        <w:rPr>
          <w:rFonts w:ascii="Times New Roman" w:hAnsi="Times New Roman" w:cs="Times New Roman"/>
          <w:b/>
          <w:bCs/>
          <w:sz w:val="28"/>
          <w:szCs w:val="28"/>
        </w:rPr>
        <w:t xml:space="preserve">Характеристика состояния и проблем системы </w:t>
      </w:r>
    </w:p>
    <w:p w:rsidR="002A2B7C" w:rsidRDefault="002A2B7C" w:rsidP="0005044E">
      <w:pPr>
        <w:pStyle w:val="Default"/>
        <w:ind w:left="720"/>
        <w:jc w:val="center"/>
        <w:rPr>
          <w:rFonts w:ascii="Times New Roman" w:hAnsi="Times New Roman" w:cs="Times New Roman"/>
          <w:b/>
          <w:bCs/>
          <w:sz w:val="28"/>
          <w:szCs w:val="28"/>
        </w:rPr>
      </w:pPr>
      <w:r w:rsidRPr="0090417A">
        <w:rPr>
          <w:rFonts w:ascii="Times New Roman" w:hAnsi="Times New Roman" w:cs="Times New Roman"/>
          <w:b/>
          <w:bCs/>
          <w:sz w:val="28"/>
          <w:szCs w:val="28"/>
        </w:rPr>
        <w:t>коммунальной инфраструктуры</w:t>
      </w:r>
    </w:p>
    <w:p w:rsidR="002A2B7C" w:rsidRDefault="002A2B7C" w:rsidP="00CF4822">
      <w:pPr>
        <w:pStyle w:val="1f3"/>
        <w:spacing w:before="0" w:line="240" w:lineRule="auto"/>
        <w:ind w:left="0" w:right="141"/>
        <w:jc w:val="center"/>
        <w:rPr>
          <w:rFonts w:ascii="Times New Roman" w:hAnsi="Times New Roman" w:cs="Times New Roman"/>
          <w:b/>
          <w:bCs/>
          <w:sz w:val="28"/>
          <w:szCs w:val="28"/>
        </w:rPr>
      </w:pPr>
    </w:p>
    <w:p w:rsidR="002A2B7C" w:rsidRPr="0090417A" w:rsidRDefault="002A2B7C" w:rsidP="00CF4822">
      <w:pPr>
        <w:pStyle w:val="1f3"/>
        <w:spacing w:before="0" w:line="240" w:lineRule="auto"/>
        <w:ind w:left="0" w:right="141"/>
        <w:jc w:val="center"/>
        <w:rPr>
          <w:rFonts w:ascii="Times New Roman" w:hAnsi="Times New Roman" w:cs="Times New Roman"/>
          <w:b/>
          <w:bCs/>
          <w:sz w:val="28"/>
          <w:szCs w:val="28"/>
        </w:rPr>
      </w:pPr>
      <w:r w:rsidRPr="00062C47">
        <w:rPr>
          <w:rFonts w:ascii="Times New Roman" w:hAnsi="Times New Roman" w:cs="Times New Roman"/>
          <w:b/>
          <w:bCs/>
          <w:sz w:val="28"/>
          <w:szCs w:val="28"/>
        </w:rPr>
        <w:t>3.1. Водоснабжение</w:t>
      </w:r>
    </w:p>
    <w:p w:rsidR="002A2B7C" w:rsidRPr="0090417A" w:rsidRDefault="002A2B7C" w:rsidP="00CF4822">
      <w:pPr>
        <w:shd w:val="clear" w:color="auto" w:fill="FFFFFF"/>
        <w:suppressAutoHyphens/>
        <w:spacing w:line="240" w:lineRule="auto"/>
        <w:ind w:left="0" w:right="-2" w:firstLine="567"/>
        <w:rPr>
          <w:rFonts w:ascii="Times New Roman" w:hAnsi="Times New Roman" w:cs="Times New Roman"/>
          <w:color w:val="000000"/>
          <w:sz w:val="28"/>
          <w:szCs w:val="28"/>
          <w:lang w:eastAsia="ar-SA"/>
        </w:rPr>
      </w:pPr>
      <w:r w:rsidRPr="0090417A">
        <w:rPr>
          <w:rFonts w:ascii="Times New Roman" w:hAnsi="Times New Roman" w:cs="Times New Roman"/>
          <w:color w:val="000000"/>
          <w:sz w:val="28"/>
          <w:szCs w:val="28"/>
          <w:lang w:eastAsia="ar-SA"/>
        </w:rPr>
        <w:t xml:space="preserve">Одной из главных проблем качественной поставки воды населению является изношенность водопроводных сетей. В </w:t>
      </w:r>
      <w:r>
        <w:rPr>
          <w:rFonts w:ascii="Times New Roman" w:hAnsi="Times New Roman" w:cs="Times New Roman"/>
          <w:color w:val="000000"/>
          <w:sz w:val="28"/>
          <w:szCs w:val="28"/>
          <w:lang w:eastAsia="ar-SA"/>
        </w:rPr>
        <w:t xml:space="preserve">Белореченском муниципальном образовании </w:t>
      </w:r>
      <w:r w:rsidRPr="0090417A">
        <w:rPr>
          <w:rFonts w:ascii="Times New Roman" w:hAnsi="Times New Roman" w:cs="Times New Roman"/>
          <w:color w:val="000000"/>
          <w:sz w:val="28"/>
          <w:szCs w:val="28"/>
          <w:lang w:eastAsia="ar-SA"/>
        </w:rPr>
        <w:t xml:space="preserve">сети имеют износ </w:t>
      </w:r>
      <w:r>
        <w:rPr>
          <w:rFonts w:ascii="Times New Roman" w:hAnsi="Times New Roman" w:cs="Times New Roman"/>
          <w:color w:val="000000"/>
          <w:sz w:val="28"/>
          <w:szCs w:val="28"/>
          <w:lang w:eastAsia="ar-SA"/>
        </w:rPr>
        <w:t>более 89</w:t>
      </w:r>
      <w:r w:rsidRPr="00683117">
        <w:rPr>
          <w:rFonts w:ascii="Times New Roman" w:hAnsi="Times New Roman" w:cs="Times New Roman"/>
          <w:color w:val="000000"/>
          <w:sz w:val="28"/>
          <w:szCs w:val="28"/>
          <w:lang w:eastAsia="ar-SA"/>
        </w:rPr>
        <w:t>%.</w:t>
      </w:r>
      <w:r w:rsidRPr="0090417A">
        <w:rPr>
          <w:rFonts w:ascii="Times New Roman" w:hAnsi="Times New Roman" w:cs="Times New Roman"/>
          <w:color w:val="000000"/>
          <w:sz w:val="28"/>
          <w:szCs w:val="28"/>
          <w:lang w:eastAsia="ar-SA"/>
        </w:rPr>
        <w:t xml:space="preserve"> Это способствует вторичному загрязнению воды, особенно в летний период, когда возможны подсосы загрязнений через поврежденные участки труб. </w:t>
      </w:r>
    </w:p>
    <w:p w:rsidR="002A2B7C" w:rsidRDefault="002A2B7C" w:rsidP="00CF4822">
      <w:pPr>
        <w:shd w:val="clear" w:color="auto" w:fill="FFFFFF"/>
        <w:suppressAutoHyphens/>
        <w:spacing w:line="240" w:lineRule="auto"/>
        <w:ind w:left="0" w:right="-2" w:firstLine="567"/>
        <w:rPr>
          <w:rFonts w:ascii="Times New Roman" w:hAnsi="Times New Roman"/>
          <w:sz w:val="28"/>
          <w:szCs w:val="28"/>
        </w:rPr>
      </w:pPr>
      <w:r w:rsidRPr="0090417A">
        <w:rPr>
          <w:rFonts w:ascii="Times New Roman" w:hAnsi="Times New Roman"/>
          <w:sz w:val="28"/>
          <w:szCs w:val="28"/>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водоснабжения, включающая в себя реконструкцию сетей и замену устаревшего </w:t>
      </w:r>
      <w:r>
        <w:rPr>
          <w:rFonts w:ascii="Times New Roman" w:hAnsi="Times New Roman"/>
          <w:sz w:val="28"/>
          <w:szCs w:val="28"/>
        </w:rPr>
        <w:t xml:space="preserve">водоочистного </w:t>
      </w:r>
      <w:r w:rsidRPr="0090417A">
        <w:rPr>
          <w:rFonts w:ascii="Times New Roman" w:hAnsi="Times New Roman"/>
          <w:sz w:val="28"/>
          <w:szCs w:val="28"/>
        </w:rPr>
        <w:t xml:space="preserve">оборудования на современное, отвечающее энергосберегающим технологиям. </w:t>
      </w:r>
    </w:p>
    <w:p w:rsidR="002A2B7C" w:rsidRPr="00683117" w:rsidRDefault="002A2B7C" w:rsidP="00683117">
      <w:pPr>
        <w:shd w:val="clear" w:color="auto" w:fill="FFFFFF"/>
        <w:suppressAutoHyphens/>
        <w:spacing w:line="240" w:lineRule="auto"/>
        <w:ind w:left="0" w:right="-2" w:firstLine="567"/>
        <w:rPr>
          <w:rFonts w:ascii="Times New Roman" w:hAnsi="Times New Roman"/>
          <w:sz w:val="28"/>
          <w:szCs w:val="28"/>
        </w:rPr>
      </w:pPr>
      <w:r>
        <w:rPr>
          <w:rFonts w:ascii="Times New Roman" w:hAnsi="Times New Roman"/>
          <w:sz w:val="28"/>
          <w:szCs w:val="28"/>
        </w:rPr>
        <w:t xml:space="preserve">В системе холодного водоснабжения р.п. Белореченский </w:t>
      </w:r>
      <w:r w:rsidRPr="00683117">
        <w:rPr>
          <w:rFonts w:ascii="Times New Roman" w:hAnsi="Times New Roman"/>
          <w:sz w:val="28"/>
          <w:szCs w:val="28"/>
        </w:rPr>
        <w:t>в существующем состоянии:</w:t>
      </w:r>
    </w:p>
    <w:p w:rsidR="002A2B7C" w:rsidRPr="00683117" w:rsidRDefault="002A2B7C" w:rsidP="008502E1">
      <w:pPr>
        <w:shd w:val="clear" w:color="auto" w:fill="FFFFFF"/>
        <w:suppressAutoHyphens/>
        <w:spacing w:line="240" w:lineRule="auto"/>
        <w:ind w:left="0" w:right="-2" w:firstLine="0"/>
        <w:rPr>
          <w:rFonts w:ascii="Times New Roman" w:hAnsi="Times New Roman"/>
          <w:sz w:val="28"/>
          <w:szCs w:val="28"/>
        </w:rPr>
      </w:pPr>
      <w:r>
        <w:rPr>
          <w:rFonts w:ascii="Times New Roman" w:hAnsi="Times New Roman"/>
          <w:sz w:val="28"/>
          <w:szCs w:val="28"/>
        </w:rPr>
        <w:t xml:space="preserve"> - </w:t>
      </w:r>
      <w:r w:rsidRPr="00683117">
        <w:rPr>
          <w:rFonts w:ascii="Times New Roman" w:hAnsi="Times New Roman"/>
          <w:sz w:val="28"/>
          <w:szCs w:val="28"/>
        </w:rPr>
        <w:t>нет явных значительных технических и технологических проблем;</w:t>
      </w:r>
    </w:p>
    <w:p w:rsidR="002A2B7C" w:rsidRPr="00683117" w:rsidRDefault="002A2B7C" w:rsidP="008502E1">
      <w:pPr>
        <w:shd w:val="clear" w:color="auto" w:fill="FFFFFF"/>
        <w:suppressAutoHyphens/>
        <w:spacing w:line="240" w:lineRule="auto"/>
        <w:ind w:left="0" w:right="-2" w:firstLine="0"/>
        <w:rPr>
          <w:rFonts w:ascii="Times New Roman" w:hAnsi="Times New Roman"/>
          <w:sz w:val="28"/>
          <w:szCs w:val="28"/>
        </w:rPr>
      </w:pPr>
      <w:r>
        <w:rPr>
          <w:rFonts w:ascii="Times New Roman" w:hAnsi="Times New Roman"/>
          <w:sz w:val="28"/>
          <w:szCs w:val="28"/>
        </w:rPr>
        <w:t xml:space="preserve"> - </w:t>
      </w:r>
      <w:r w:rsidRPr="00683117">
        <w:rPr>
          <w:rFonts w:ascii="Times New Roman" w:hAnsi="Times New Roman"/>
          <w:sz w:val="28"/>
          <w:szCs w:val="28"/>
        </w:rPr>
        <w:t>основную часть (17273 м, 89 %) участков водопровода составляют участки, выработавшие свой нормативный эксплуатационный ресурс. Трубопроводы на данных участках рекомендуется заменить на новые в ближайшей перспективе;</w:t>
      </w:r>
    </w:p>
    <w:p w:rsidR="002A2B7C" w:rsidRPr="00683117" w:rsidRDefault="002A2B7C" w:rsidP="008502E1">
      <w:pPr>
        <w:shd w:val="clear" w:color="auto" w:fill="FFFFFF"/>
        <w:suppressAutoHyphens/>
        <w:spacing w:line="240" w:lineRule="auto"/>
        <w:ind w:left="0" w:right="-2" w:firstLine="0"/>
        <w:rPr>
          <w:rFonts w:ascii="Times New Roman" w:hAnsi="Times New Roman"/>
          <w:sz w:val="28"/>
          <w:szCs w:val="28"/>
        </w:rPr>
      </w:pPr>
      <w:r w:rsidRPr="00683117">
        <w:rPr>
          <w:rFonts w:ascii="Times New Roman" w:hAnsi="Times New Roman"/>
          <w:sz w:val="28"/>
          <w:szCs w:val="28"/>
        </w:rPr>
        <w:t xml:space="preserve"> -  имеется необходимость замены запорно-регулирующей арматуры;</w:t>
      </w:r>
    </w:p>
    <w:p w:rsidR="002A2B7C" w:rsidRPr="00683117" w:rsidRDefault="002A2B7C" w:rsidP="008502E1">
      <w:pPr>
        <w:shd w:val="clear" w:color="auto" w:fill="FFFFFF"/>
        <w:suppressAutoHyphens/>
        <w:spacing w:line="240" w:lineRule="auto"/>
        <w:ind w:left="0" w:right="-2" w:firstLine="0"/>
        <w:rPr>
          <w:rFonts w:ascii="Times New Roman" w:hAnsi="Times New Roman"/>
          <w:sz w:val="28"/>
          <w:szCs w:val="28"/>
        </w:rPr>
      </w:pPr>
      <w:r>
        <w:rPr>
          <w:rFonts w:ascii="Times New Roman" w:hAnsi="Times New Roman"/>
          <w:sz w:val="28"/>
          <w:szCs w:val="28"/>
        </w:rPr>
        <w:t xml:space="preserve"> - </w:t>
      </w:r>
      <w:r w:rsidRPr="00683117">
        <w:rPr>
          <w:rFonts w:ascii="Times New Roman" w:hAnsi="Times New Roman"/>
          <w:sz w:val="28"/>
          <w:szCs w:val="28"/>
        </w:rPr>
        <w:t>объ</w:t>
      </w:r>
      <w:r>
        <w:rPr>
          <w:rFonts w:ascii="Times New Roman" w:hAnsi="Times New Roman"/>
          <w:sz w:val="28"/>
          <w:szCs w:val="28"/>
        </w:rPr>
        <w:t>е</w:t>
      </w:r>
      <w:r w:rsidRPr="00683117">
        <w:rPr>
          <w:rFonts w:ascii="Times New Roman" w:hAnsi="Times New Roman"/>
          <w:sz w:val="28"/>
          <w:szCs w:val="28"/>
        </w:rPr>
        <w:t>м разрешённого водопользования и производительность существующего водозабора покрывают нормативные расходы воды;</w:t>
      </w:r>
    </w:p>
    <w:p w:rsidR="002A2B7C" w:rsidRPr="00683117" w:rsidRDefault="002A2B7C" w:rsidP="008502E1">
      <w:pPr>
        <w:shd w:val="clear" w:color="auto" w:fill="FFFFFF"/>
        <w:suppressAutoHyphens/>
        <w:spacing w:line="240" w:lineRule="auto"/>
        <w:ind w:left="0" w:right="-2" w:firstLine="0"/>
        <w:rPr>
          <w:rFonts w:ascii="Times New Roman" w:hAnsi="Times New Roman"/>
          <w:sz w:val="28"/>
          <w:szCs w:val="28"/>
        </w:rPr>
      </w:pPr>
      <w:r>
        <w:rPr>
          <w:rFonts w:ascii="Times New Roman" w:hAnsi="Times New Roman"/>
          <w:sz w:val="28"/>
          <w:szCs w:val="28"/>
        </w:rPr>
        <w:t xml:space="preserve"> - </w:t>
      </w:r>
      <w:r w:rsidRPr="00683117">
        <w:rPr>
          <w:rFonts w:ascii="Times New Roman" w:hAnsi="Times New Roman"/>
          <w:sz w:val="28"/>
          <w:szCs w:val="28"/>
        </w:rPr>
        <w:t>существующий водозабор подземных вод целесообразно будет использовать и далее в качестве основного источника холодного</w:t>
      </w:r>
      <w:r>
        <w:rPr>
          <w:rFonts w:ascii="Times New Roman" w:hAnsi="Times New Roman"/>
          <w:sz w:val="28"/>
          <w:szCs w:val="28"/>
        </w:rPr>
        <w:t xml:space="preserve"> водоснабжения р.п. Белореченский</w:t>
      </w:r>
      <w:r w:rsidRPr="00683117">
        <w:rPr>
          <w:rFonts w:ascii="Times New Roman" w:hAnsi="Times New Roman"/>
          <w:sz w:val="28"/>
          <w:szCs w:val="28"/>
        </w:rPr>
        <w:t xml:space="preserve">; </w:t>
      </w:r>
    </w:p>
    <w:p w:rsidR="002A2B7C" w:rsidRDefault="002A2B7C" w:rsidP="008502E1">
      <w:pPr>
        <w:shd w:val="clear" w:color="auto" w:fill="FFFFFF"/>
        <w:suppressAutoHyphens/>
        <w:spacing w:line="240" w:lineRule="auto"/>
        <w:ind w:left="0" w:right="-2" w:firstLine="0"/>
        <w:rPr>
          <w:rFonts w:ascii="Times New Roman" w:hAnsi="Times New Roman"/>
          <w:sz w:val="28"/>
          <w:szCs w:val="28"/>
        </w:rPr>
      </w:pPr>
      <w:r>
        <w:rPr>
          <w:rFonts w:ascii="Times New Roman" w:hAnsi="Times New Roman"/>
          <w:sz w:val="28"/>
          <w:szCs w:val="28"/>
        </w:rPr>
        <w:t xml:space="preserve"> </w:t>
      </w:r>
      <w:r w:rsidRPr="00683117">
        <w:rPr>
          <w:rFonts w:ascii="Times New Roman" w:hAnsi="Times New Roman"/>
          <w:sz w:val="28"/>
          <w:szCs w:val="28"/>
        </w:rPr>
        <w:t>- имеется необходимость дополнительного уточнения исполнительных схем участков трубопроводов (уточнение трассировок, глубины и годов прокладок, материала и диаметров труб, наличия запорно-регулирующей арма</w:t>
      </w:r>
      <w:r>
        <w:rPr>
          <w:rFonts w:ascii="Times New Roman" w:hAnsi="Times New Roman"/>
          <w:sz w:val="28"/>
          <w:szCs w:val="28"/>
        </w:rPr>
        <w:t>туры, пожарных гидрантов и др.).</w:t>
      </w:r>
    </w:p>
    <w:p w:rsidR="002A2B7C" w:rsidRPr="00BE4FCE" w:rsidRDefault="002A2B7C" w:rsidP="00BE4FCE">
      <w:pPr>
        <w:shd w:val="clear" w:color="auto" w:fill="FFFFFF"/>
        <w:suppressAutoHyphens/>
        <w:spacing w:line="240" w:lineRule="auto"/>
        <w:ind w:left="0" w:right="-2" w:firstLine="567"/>
        <w:rPr>
          <w:rFonts w:ascii="Times New Roman" w:hAnsi="Times New Roman"/>
          <w:sz w:val="28"/>
          <w:szCs w:val="28"/>
        </w:rPr>
      </w:pPr>
      <w:r w:rsidRPr="00BE4FCE">
        <w:rPr>
          <w:rFonts w:ascii="Times New Roman" w:hAnsi="Times New Roman"/>
          <w:sz w:val="28"/>
          <w:szCs w:val="28"/>
        </w:rPr>
        <w:t xml:space="preserve">На основании материалов </w:t>
      </w:r>
      <w:r>
        <w:rPr>
          <w:rFonts w:ascii="Times New Roman" w:hAnsi="Times New Roman"/>
          <w:sz w:val="28"/>
          <w:szCs w:val="28"/>
        </w:rPr>
        <w:t xml:space="preserve">актуализированной в </w:t>
      </w:r>
      <w:r w:rsidRPr="00BE4FCE">
        <w:rPr>
          <w:rFonts w:ascii="Times New Roman" w:hAnsi="Times New Roman"/>
          <w:sz w:val="28"/>
          <w:szCs w:val="28"/>
        </w:rPr>
        <w:t>2020 г</w:t>
      </w:r>
      <w:r>
        <w:rPr>
          <w:rFonts w:ascii="Times New Roman" w:hAnsi="Times New Roman"/>
          <w:sz w:val="28"/>
          <w:szCs w:val="28"/>
        </w:rPr>
        <w:t>оду</w:t>
      </w:r>
      <w:r w:rsidRPr="00BE4FCE">
        <w:rPr>
          <w:rFonts w:ascii="Times New Roman" w:hAnsi="Times New Roman"/>
          <w:sz w:val="28"/>
          <w:szCs w:val="28"/>
        </w:rPr>
        <w:t xml:space="preserve"> Схемы</w:t>
      </w:r>
      <w:r>
        <w:rPr>
          <w:rFonts w:ascii="Times New Roman" w:hAnsi="Times New Roman"/>
          <w:sz w:val="28"/>
          <w:szCs w:val="28"/>
        </w:rPr>
        <w:t xml:space="preserve"> </w:t>
      </w:r>
      <w:r w:rsidRPr="00BE4FCE">
        <w:rPr>
          <w:rFonts w:ascii="Times New Roman" w:hAnsi="Times New Roman"/>
          <w:sz w:val="28"/>
          <w:szCs w:val="28"/>
        </w:rPr>
        <w:t>теплоснабжения</w:t>
      </w:r>
      <w:r>
        <w:rPr>
          <w:rFonts w:ascii="Times New Roman" w:hAnsi="Times New Roman"/>
          <w:sz w:val="28"/>
          <w:szCs w:val="28"/>
        </w:rPr>
        <w:t>,</w:t>
      </w:r>
      <w:r w:rsidRPr="00BE4FCE">
        <w:rPr>
          <w:rFonts w:ascii="Times New Roman" w:hAnsi="Times New Roman"/>
          <w:sz w:val="28"/>
          <w:szCs w:val="28"/>
        </w:rPr>
        <w:t xml:space="preserve"> проведённого обследования и анализа существующего состояния централизованной системы теплоснабжения р.п. Белореченский в данной системе имеются следующие проблемы:</w:t>
      </w:r>
    </w:p>
    <w:p w:rsidR="002A2B7C" w:rsidRPr="00BE4FCE" w:rsidRDefault="002A2B7C" w:rsidP="00BE4FCE">
      <w:pPr>
        <w:shd w:val="clear" w:color="auto" w:fill="FFFFFF"/>
        <w:suppressAutoHyphens/>
        <w:spacing w:line="240" w:lineRule="auto"/>
        <w:ind w:left="0" w:right="-2" w:firstLine="567"/>
        <w:rPr>
          <w:rFonts w:ascii="Times New Roman" w:hAnsi="Times New Roman"/>
          <w:sz w:val="28"/>
          <w:szCs w:val="28"/>
        </w:rPr>
      </w:pPr>
      <w:r>
        <w:rPr>
          <w:rFonts w:ascii="Times New Roman" w:hAnsi="Times New Roman"/>
          <w:sz w:val="28"/>
          <w:szCs w:val="28"/>
        </w:rPr>
        <w:t>- о</w:t>
      </w:r>
      <w:r w:rsidRPr="00BE4FCE">
        <w:rPr>
          <w:rFonts w:ascii="Times New Roman" w:hAnsi="Times New Roman"/>
          <w:sz w:val="28"/>
          <w:szCs w:val="28"/>
        </w:rPr>
        <w:t>тсутствие исполнительных схем тепловых сетей (с указанием характеристик всех их элементов: участки, тепловые камеры, запорно-регулирующая арматура, приборы, подключенные тепловые потребители и их вводы и т.д.). Рекомендуется составление таких схем и поддерж</w:t>
      </w:r>
      <w:r>
        <w:rPr>
          <w:rFonts w:ascii="Times New Roman" w:hAnsi="Times New Roman"/>
          <w:sz w:val="28"/>
          <w:szCs w:val="28"/>
        </w:rPr>
        <w:t>ание их в актуальном состоянии;</w:t>
      </w:r>
    </w:p>
    <w:p w:rsidR="002A2B7C" w:rsidRPr="00BE4FCE" w:rsidRDefault="002A2B7C" w:rsidP="00BE4FCE">
      <w:pPr>
        <w:shd w:val="clear" w:color="auto" w:fill="FFFFFF"/>
        <w:suppressAutoHyphens/>
        <w:spacing w:line="240" w:lineRule="auto"/>
        <w:ind w:left="0" w:right="-2" w:firstLine="567"/>
        <w:rPr>
          <w:rFonts w:ascii="Times New Roman" w:hAnsi="Times New Roman"/>
          <w:sz w:val="28"/>
          <w:szCs w:val="28"/>
        </w:rPr>
      </w:pPr>
      <w:r>
        <w:rPr>
          <w:rFonts w:ascii="Times New Roman" w:hAnsi="Times New Roman"/>
          <w:sz w:val="28"/>
          <w:szCs w:val="28"/>
        </w:rPr>
        <w:t>- з</w:t>
      </w:r>
      <w:r w:rsidRPr="00BE4FCE">
        <w:rPr>
          <w:rFonts w:ascii="Times New Roman" w:hAnsi="Times New Roman"/>
          <w:sz w:val="28"/>
          <w:szCs w:val="28"/>
        </w:rPr>
        <w:t>начительная протяженность</w:t>
      </w:r>
      <w:r>
        <w:rPr>
          <w:rFonts w:ascii="Times New Roman" w:hAnsi="Times New Roman"/>
          <w:sz w:val="28"/>
          <w:szCs w:val="28"/>
        </w:rPr>
        <w:t xml:space="preserve"> ветхих участков тепловых сетей.</w:t>
      </w:r>
      <w:r w:rsidRPr="00E50A9B">
        <w:t xml:space="preserve"> </w:t>
      </w:r>
      <w:r w:rsidRPr="00E50A9B">
        <w:rPr>
          <w:rFonts w:ascii="Times New Roman" w:hAnsi="Times New Roman"/>
          <w:sz w:val="28"/>
          <w:szCs w:val="28"/>
        </w:rPr>
        <w:t>Суммарная протяж</w:t>
      </w:r>
      <w:r>
        <w:rPr>
          <w:rFonts w:ascii="Times New Roman" w:hAnsi="Times New Roman"/>
          <w:sz w:val="28"/>
          <w:szCs w:val="28"/>
        </w:rPr>
        <w:t>ённость ветхих участков сетей в</w:t>
      </w:r>
      <w:r w:rsidRPr="00E50A9B">
        <w:rPr>
          <w:rFonts w:ascii="Times New Roman" w:hAnsi="Times New Roman"/>
          <w:sz w:val="28"/>
          <w:szCs w:val="28"/>
        </w:rPr>
        <w:t xml:space="preserve"> системе ГВС в границах р.п. Белореченский составляет 14649 м </w:t>
      </w:r>
      <w:r>
        <w:rPr>
          <w:rFonts w:ascii="Times New Roman" w:hAnsi="Times New Roman"/>
          <w:sz w:val="28"/>
          <w:szCs w:val="28"/>
        </w:rPr>
        <w:t>(53.5 % от общей протяженности);</w:t>
      </w:r>
    </w:p>
    <w:p w:rsidR="002A2B7C" w:rsidRPr="00BE4FCE" w:rsidRDefault="002A2B7C" w:rsidP="00BE4FCE">
      <w:pPr>
        <w:shd w:val="clear" w:color="auto" w:fill="FFFFFF"/>
        <w:suppressAutoHyphens/>
        <w:spacing w:line="240" w:lineRule="auto"/>
        <w:ind w:left="0" w:right="-2" w:firstLine="567"/>
        <w:rPr>
          <w:rFonts w:ascii="Times New Roman" w:hAnsi="Times New Roman"/>
          <w:sz w:val="28"/>
          <w:szCs w:val="28"/>
        </w:rPr>
      </w:pPr>
      <w:r>
        <w:rPr>
          <w:rFonts w:ascii="Times New Roman" w:hAnsi="Times New Roman"/>
          <w:sz w:val="28"/>
          <w:szCs w:val="28"/>
        </w:rPr>
        <w:t>- н</w:t>
      </w:r>
      <w:r w:rsidRPr="00BE4FCE">
        <w:rPr>
          <w:rFonts w:ascii="Times New Roman" w:hAnsi="Times New Roman"/>
          <w:sz w:val="28"/>
          <w:szCs w:val="28"/>
        </w:rPr>
        <w:t>еобходимость проведения наладки режимов работы тепловых сетей</w:t>
      </w:r>
      <w:r>
        <w:rPr>
          <w:rFonts w:ascii="Times New Roman" w:hAnsi="Times New Roman"/>
          <w:sz w:val="28"/>
          <w:szCs w:val="28"/>
        </w:rPr>
        <w:t>;</w:t>
      </w:r>
    </w:p>
    <w:p w:rsidR="002A2B7C" w:rsidRDefault="002A2B7C" w:rsidP="00BE4FCE">
      <w:pPr>
        <w:shd w:val="clear" w:color="auto" w:fill="FFFFFF"/>
        <w:suppressAutoHyphens/>
        <w:spacing w:line="240" w:lineRule="auto"/>
        <w:ind w:left="0" w:right="-2" w:firstLine="567"/>
        <w:rPr>
          <w:rFonts w:ascii="Times New Roman" w:hAnsi="Times New Roman"/>
          <w:sz w:val="28"/>
          <w:szCs w:val="28"/>
        </w:rPr>
      </w:pPr>
      <w:r>
        <w:rPr>
          <w:rFonts w:ascii="Times New Roman" w:hAnsi="Times New Roman"/>
          <w:sz w:val="28"/>
          <w:szCs w:val="28"/>
        </w:rPr>
        <w:t>-г</w:t>
      </w:r>
      <w:r w:rsidRPr="00BE4FCE">
        <w:rPr>
          <w:rFonts w:ascii="Times New Roman" w:hAnsi="Times New Roman"/>
          <w:sz w:val="28"/>
          <w:szCs w:val="28"/>
        </w:rPr>
        <w:t>орячее водоснабжение осуществляется по открытой схеме. Рекомендуется организовать закрытую схему.</w:t>
      </w:r>
    </w:p>
    <w:p w:rsidR="002A2B7C" w:rsidRDefault="002A2B7C" w:rsidP="00CF4822">
      <w:pPr>
        <w:shd w:val="clear" w:color="auto" w:fill="FFFFFF"/>
        <w:suppressAutoHyphens/>
        <w:spacing w:line="240" w:lineRule="auto"/>
        <w:ind w:left="0" w:right="-2" w:firstLine="567"/>
        <w:rPr>
          <w:rFonts w:ascii="Times New Roman" w:hAnsi="Times New Roman"/>
          <w:sz w:val="28"/>
          <w:szCs w:val="28"/>
        </w:rPr>
      </w:pPr>
      <w:r w:rsidRPr="00A20971">
        <w:rPr>
          <w:rFonts w:ascii="Times New Roman" w:hAnsi="Times New Roman"/>
          <w:sz w:val="28"/>
          <w:szCs w:val="28"/>
        </w:rPr>
        <w:t>Проблемы, характерные для централизованной системы водоснабжения</w:t>
      </w:r>
      <w:r>
        <w:rPr>
          <w:rFonts w:ascii="Times New Roman" w:hAnsi="Times New Roman"/>
          <w:sz w:val="28"/>
          <w:szCs w:val="28"/>
        </w:rPr>
        <w:t xml:space="preserve"> с Мальта:</w:t>
      </w:r>
    </w:p>
    <w:p w:rsidR="002A2B7C" w:rsidRPr="00A20971" w:rsidRDefault="002A2B7C" w:rsidP="00A20971">
      <w:pPr>
        <w:shd w:val="clear" w:color="auto" w:fill="FFFFFF"/>
        <w:suppressAutoHyphens/>
        <w:spacing w:line="240" w:lineRule="auto"/>
        <w:ind w:left="0" w:right="-2" w:firstLine="567"/>
        <w:rPr>
          <w:rFonts w:ascii="Times New Roman" w:hAnsi="Times New Roman"/>
          <w:sz w:val="28"/>
          <w:szCs w:val="28"/>
        </w:rPr>
      </w:pPr>
      <w:r>
        <w:rPr>
          <w:rFonts w:ascii="Times New Roman" w:hAnsi="Times New Roman"/>
          <w:sz w:val="28"/>
          <w:szCs w:val="28"/>
        </w:rPr>
        <w:t>- о</w:t>
      </w:r>
      <w:r w:rsidRPr="00A20971">
        <w:rPr>
          <w:rFonts w:ascii="Times New Roman" w:hAnsi="Times New Roman"/>
          <w:sz w:val="28"/>
          <w:szCs w:val="28"/>
        </w:rPr>
        <w:t xml:space="preserve">тсутствие на водозаборе: нормативной санитарно-защитной зоны, современных установок фильтрации и </w:t>
      </w:r>
      <w:r>
        <w:rPr>
          <w:rFonts w:ascii="Times New Roman" w:hAnsi="Times New Roman"/>
          <w:sz w:val="28"/>
          <w:szCs w:val="28"/>
        </w:rPr>
        <w:t>очистки забираемой из реки воды;</w:t>
      </w:r>
    </w:p>
    <w:p w:rsidR="002A2B7C" w:rsidRPr="00A20971" w:rsidRDefault="002A2B7C" w:rsidP="00A20971">
      <w:pPr>
        <w:shd w:val="clear" w:color="auto" w:fill="FFFFFF"/>
        <w:suppressAutoHyphens/>
        <w:spacing w:line="240" w:lineRule="auto"/>
        <w:ind w:left="0" w:right="-2" w:firstLine="567"/>
        <w:rPr>
          <w:rFonts w:ascii="Times New Roman" w:hAnsi="Times New Roman"/>
          <w:sz w:val="28"/>
          <w:szCs w:val="28"/>
        </w:rPr>
      </w:pPr>
      <w:r w:rsidRPr="00A20971">
        <w:rPr>
          <w:rFonts w:ascii="Times New Roman" w:hAnsi="Times New Roman"/>
          <w:sz w:val="28"/>
          <w:szCs w:val="28"/>
        </w:rPr>
        <w:t>- забор воды из реки Белая производится глубинным насосом. В летнее время уровня воды в реке достаточно для норма</w:t>
      </w:r>
      <w:r>
        <w:rPr>
          <w:rFonts w:ascii="Times New Roman" w:hAnsi="Times New Roman"/>
          <w:sz w:val="28"/>
          <w:szCs w:val="28"/>
        </w:rPr>
        <w:t xml:space="preserve">льной работы глубинного насоса </w:t>
      </w:r>
      <w:r w:rsidRPr="00A20971">
        <w:rPr>
          <w:rFonts w:ascii="Times New Roman" w:hAnsi="Times New Roman"/>
          <w:sz w:val="28"/>
          <w:szCs w:val="28"/>
        </w:rPr>
        <w:t>установлен</w:t>
      </w:r>
      <w:r>
        <w:rPr>
          <w:rFonts w:ascii="Times New Roman" w:hAnsi="Times New Roman"/>
          <w:sz w:val="28"/>
          <w:szCs w:val="28"/>
        </w:rPr>
        <w:t>ного вертикально</w:t>
      </w:r>
      <w:r w:rsidRPr="00A20971">
        <w:rPr>
          <w:rFonts w:ascii="Times New Roman" w:hAnsi="Times New Roman"/>
          <w:sz w:val="28"/>
          <w:szCs w:val="28"/>
        </w:rPr>
        <w:t>. Осенью и зимой при снижении уровня воды в реке, глубинный насос приходится располагать горизонтально. А это приводит к тому, что в насос начинает попадать значительное количество мелких камней и песка. По информации эксплуатирующей организации, за счет абразивного износа крыльчатки насоса, его прихо</w:t>
      </w:r>
      <w:r>
        <w:rPr>
          <w:rFonts w:ascii="Times New Roman" w:hAnsi="Times New Roman"/>
          <w:sz w:val="28"/>
          <w:szCs w:val="28"/>
        </w:rPr>
        <w:t>дится заменять почти каждый год;</w:t>
      </w:r>
    </w:p>
    <w:p w:rsidR="002A2B7C" w:rsidRPr="00A20971" w:rsidRDefault="002A2B7C" w:rsidP="00A20971">
      <w:pPr>
        <w:shd w:val="clear" w:color="auto" w:fill="FFFFFF"/>
        <w:suppressAutoHyphens/>
        <w:spacing w:line="240" w:lineRule="auto"/>
        <w:ind w:left="0" w:right="-2" w:firstLine="567"/>
        <w:rPr>
          <w:rFonts w:ascii="Times New Roman" w:hAnsi="Times New Roman"/>
          <w:sz w:val="28"/>
          <w:szCs w:val="28"/>
        </w:rPr>
      </w:pPr>
      <w:r w:rsidRPr="00A20971">
        <w:rPr>
          <w:rFonts w:ascii="Times New Roman" w:hAnsi="Times New Roman"/>
          <w:sz w:val="28"/>
          <w:szCs w:val="28"/>
        </w:rPr>
        <w:t>- по водозабору отсутствует проектная документация (по технологической части, по части санитарно-защитной зоны водозабора и т.</w:t>
      </w:r>
      <w:r>
        <w:rPr>
          <w:rFonts w:ascii="Times New Roman" w:hAnsi="Times New Roman"/>
          <w:sz w:val="28"/>
          <w:szCs w:val="28"/>
        </w:rPr>
        <w:t xml:space="preserve">д.). Необходимо восстановление </w:t>
      </w:r>
      <w:r w:rsidRPr="00A20971">
        <w:rPr>
          <w:rFonts w:ascii="Times New Roman" w:hAnsi="Times New Roman"/>
          <w:sz w:val="28"/>
          <w:szCs w:val="28"/>
        </w:rPr>
        <w:t xml:space="preserve">или </w:t>
      </w:r>
      <w:r>
        <w:rPr>
          <w:rFonts w:ascii="Times New Roman" w:hAnsi="Times New Roman"/>
          <w:sz w:val="28"/>
          <w:szCs w:val="28"/>
        </w:rPr>
        <w:t>новая разработка</w:t>
      </w:r>
      <w:r w:rsidRPr="00A20971">
        <w:rPr>
          <w:rFonts w:ascii="Times New Roman" w:hAnsi="Times New Roman"/>
          <w:sz w:val="28"/>
          <w:szCs w:val="28"/>
        </w:rPr>
        <w:t xml:space="preserve"> проектной документации на технологическую часть и санитарно-защитную зону;</w:t>
      </w:r>
    </w:p>
    <w:p w:rsidR="002A2B7C" w:rsidRPr="00A20971" w:rsidRDefault="002A2B7C" w:rsidP="00A20971">
      <w:pPr>
        <w:shd w:val="clear" w:color="auto" w:fill="FFFFFF"/>
        <w:suppressAutoHyphens/>
        <w:spacing w:line="240" w:lineRule="auto"/>
        <w:ind w:left="0" w:right="-2" w:firstLine="567"/>
        <w:rPr>
          <w:rFonts w:ascii="Times New Roman" w:hAnsi="Times New Roman"/>
          <w:sz w:val="28"/>
          <w:szCs w:val="28"/>
        </w:rPr>
      </w:pPr>
      <w:r w:rsidRPr="00A20971">
        <w:rPr>
          <w:rFonts w:ascii="Times New Roman" w:hAnsi="Times New Roman"/>
          <w:sz w:val="28"/>
          <w:szCs w:val="28"/>
        </w:rPr>
        <w:t>- необходим капитальный ремонт зд</w:t>
      </w:r>
      <w:r>
        <w:rPr>
          <w:rFonts w:ascii="Times New Roman" w:hAnsi="Times New Roman"/>
          <w:sz w:val="28"/>
          <w:szCs w:val="28"/>
        </w:rPr>
        <w:t>ания водозабора (замена кровли,</w:t>
      </w:r>
      <w:r w:rsidRPr="00A20971">
        <w:rPr>
          <w:rFonts w:ascii="Times New Roman" w:hAnsi="Times New Roman"/>
          <w:sz w:val="28"/>
          <w:szCs w:val="28"/>
        </w:rPr>
        <w:t xml:space="preserve"> оконных </w:t>
      </w:r>
      <w:r>
        <w:rPr>
          <w:rFonts w:ascii="Times New Roman" w:hAnsi="Times New Roman"/>
          <w:sz w:val="28"/>
          <w:szCs w:val="28"/>
        </w:rPr>
        <w:t xml:space="preserve">и дверных </w:t>
      </w:r>
      <w:r w:rsidRPr="00A20971">
        <w:rPr>
          <w:rFonts w:ascii="Times New Roman" w:hAnsi="Times New Roman"/>
          <w:sz w:val="28"/>
          <w:szCs w:val="28"/>
        </w:rPr>
        <w:t>проемов);</w:t>
      </w:r>
    </w:p>
    <w:p w:rsidR="002A2B7C" w:rsidRPr="00A20971" w:rsidRDefault="002A2B7C" w:rsidP="00A20971">
      <w:pPr>
        <w:shd w:val="clear" w:color="auto" w:fill="FFFFFF"/>
        <w:suppressAutoHyphens/>
        <w:spacing w:line="240" w:lineRule="auto"/>
        <w:ind w:left="0" w:right="-2" w:firstLine="567"/>
        <w:rPr>
          <w:rFonts w:ascii="Times New Roman" w:hAnsi="Times New Roman"/>
          <w:sz w:val="28"/>
          <w:szCs w:val="28"/>
        </w:rPr>
      </w:pPr>
      <w:r w:rsidRPr="00A20971">
        <w:rPr>
          <w:rFonts w:ascii="Times New Roman" w:hAnsi="Times New Roman"/>
          <w:sz w:val="28"/>
          <w:szCs w:val="28"/>
        </w:rPr>
        <w:t xml:space="preserve"> - необходима модернизация системы очистки исходной воды - использование современных систем фильтрации, установок ультра</w:t>
      </w:r>
      <w:r>
        <w:rPr>
          <w:rFonts w:ascii="Times New Roman" w:hAnsi="Times New Roman"/>
          <w:sz w:val="28"/>
          <w:szCs w:val="28"/>
        </w:rPr>
        <w:t>фиолетовой обработки совместно или вместо</w:t>
      </w:r>
      <w:r w:rsidRPr="00A20971">
        <w:rPr>
          <w:rFonts w:ascii="Times New Roman" w:hAnsi="Times New Roman"/>
          <w:sz w:val="28"/>
          <w:szCs w:val="28"/>
        </w:rPr>
        <w:t xml:space="preserve"> хлорирования;</w:t>
      </w:r>
    </w:p>
    <w:p w:rsidR="002A2B7C" w:rsidRDefault="002A2B7C" w:rsidP="00A20971">
      <w:pPr>
        <w:shd w:val="clear" w:color="auto" w:fill="FFFFFF"/>
        <w:suppressAutoHyphens/>
        <w:spacing w:line="240" w:lineRule="auto"/>
        <w:ind w:left="0" w:right="-2" w:firstLine="567"/>
        <w:rPr>
          <w:rFonts w:ascii="Times New Roman" w:hAnsi="Times New Roman"/>
          <w:sz w:val="28"/>
          <w:szCs w:val="28"/>
        </w:rPr>
      </w:pPr>
      <w:r w:rsidRPr="00A20971">
        <w:rPr>
          <w:rFonts w:ascii="Times New Roman" w:hAnsi="Times New Roman"/>
          <w:sz w:val="28"/>
          <w:szCs w:val="28"/>
        </w:rPr>
        <w:t xml:space="preserve">- необходима </w:t>
      </w:r>
      <w:r>
        <w:rPr>
          <w:rFonts w:ascii="Times New Roman" w:hAnsi="Times New Roman"/>
          <w:sz w:val="28"/>
          <w:szCs w:val="28"/>
        </w:rPr>
        <w:t xml:space="preserve">установка второй резервной накопительной </w:t>
      </w:r>
      <w:r w:rsidRPr="00A20971">
        <w:rPr>
          <w:rFonts w:ascii="Times New Roman" w:hAnsi="Times New Roman"/>
          <w:sz w:val="28"/>
          <w:szCs w:val="28"/>
        </w:rPr>
        <w:t>емкости</w:t>
      </w:r>
      <w:r w:rsidRPr="006567E6">
        <w:rPr>
          <w:rFonts w:ascii="Times New Roman" w:hAnsi="Times New Roman"/>
          <w:sz w:val="28"/>
          <w:szCs w:val="28"/>
        </w:rPr>
        <w:t xml:space="preserve"> </w:t>
      </w:r>
      <w:r w:rsidRPr="00A20971">
        <w:rPr>
          <w:rFonts w:ascii="Times New Roman" w:hAnsi="Times New Roman"/>
          <w:sz w:val="28"/>
          <w:szCs w:val="28"/>
        </w:rPr>
        <w:t>очищенной воды</w:t>
      </w:r>
      <w:r>
        <w:rPr>
          <w:rFonts w:ascii="Times New Roman" w:hAnsi="Times New Roman"/>
          <w:sz w:val="28"/>
          <w:szCs w:val="28"/>
        </w:rPr>
        <w:t xml:space="preserve"> на водозаборе;</w:t>
      </w:r>
    </w:p>
    <w:p w:rsidR="002A2B7C" w:rsidRPr="00A20971" w:rsidRDefault="002A2B7C" w:rsidP="00A20971">
      <w:pPr>
        <w:shd w:val="clear" w:color="auto" w:fill="FFFFFF"/>
        <w:suppressAutoHyphens/>
        <w:spacing w:line="240" w:lineRule="auto"/>
        <w:ind w:left="0" w:right="-2" w:firstLine="567"/>
        <w:rPr>
          <w:rFonts w:ascii="Times New Roman" w:hAnsi="Times New Roman"/>
          <w:sz w:val="28"/>
          <w:szCs w:val="28"/>
        </w:rPr>
      </w:pPr>
      <w:r>
        <w:rPr>
          <w:rFonts w:ascii="Times New Roman" w:hAnsi="Times New Roman"/>
          <w:sz w:val="28"/>
          <w:szCs w:val="28"/>
        </w:rPr>
        <w:t>- необходимо выполнить</w:t>
      </w:r>
      <w:r w:rsidRPr="006567E6">
        <w:rPr>
          <w:rFonts w:ascii="Times New Roman" w:hAnsi="Times New Roman"/>
          <w:sz w:val="28"/>
          <w:szCs w:val="28"/>
        </w:rPr>
        <w:t xml:space="preserve"> уточнения исполнительных схем участков трубопроводов (уточнение трассировок, глубины и годов прокладок, материала и диаметров труб, наличия запорно-регулирующей арма</w:t>
      </w:r>
      <w:r>
        <w:rPr>
          <w:rFonts w:ascii="Times New Roman" w:hAnsi="Times New Roman"/>
          <w:sz w:val="28"/>
          <w:szCs w:val="28"/>
        </w:rPr>
        <w:t>туры, пожарных гидрантов и др.);</w:t>
      </w:r>
    </w:p>
    <w:p w:rsidR="002A2B7C" w:rsidRPr="00A20971" w:rsidRDefault="002A2B7C" w:rsidP="00A20971">
      <w:pPr>
        <w:shd w:val="clear" w:color="auto" w:fill="FFFFFF"/>
        <w:suppressAutoHyphens/>
        <w:spacing w:line="240" w:lineRule="auto"/>
        <w:ind w:left="0" w:right="-2" w:firstLine="567"/>
        <w:rPr>
          <w:rFonts w:ascii="Times New Roman" w:hAnsi="Times New Roman"/>
          <w:sz w:val="28"/>
          <w:szCs w:val="28"/>
        </w:rPr>
      </w:pPr>
      <w:r w:rsidRPr="00A20971">
        <w:rPr>
          <w:rFonts w:ascii="Times New Roman" w:hAnsi="Times New Roman"/>
          <w:sz w:val="28"/>
          <w:szCs w:val="28"/>
        </w:rPr>
        <w:t xml:space="preserve">- в </w:t>
      </w:r>
      <w:r>
        <w:rPr>
          <w:rFonts w:ascii="Times New Roman" w:hAnsi="Times New Roman"/>
          <w:sz w:val="28"/>
          <w:szCs w:val="28"/>
        </w:rPr>
        <w:t xml:space="preserve">централизованной </w:t>
      </w:r>
      <w:r w:rsidRPr="00A20971">
        <w:rPr>
          <w:rFonts w:ascii="Times New Roman" w:hAnsi="Times New Roman"/>
          <w:sz w:val="28"/>
          <w:szCs w:val="28"/>
        </w:rPr>
        <w:t xml:space="preserve">системе </w:t>
      </w:r>
      <w:r>
        <w:rPr>
          <w:rFonts w:ascii="Times New Roman" w:hAnsi="Times New Roman"/>
          <w:sz w:val="28"/>
          <w:szCs w:val="28"/>
        </w:rPr>
        <w:t xml:space="preserve">водоснабжения </w:t>
      </w:r>
      <w:r w:rsidRPr="00A20971">
        <w:rPr>
          <w:rFonts w:ascii="Times New Roman" w:hAnsi="Times New Roman"/>
          <w:sz w:val="28"/>
          <w:szCs w:val="28"/>
        </w:rPr>
        <w:t>не используются приборы учета расхода воды и автоматического контроля и регулирования режимов работы. Необходима установка электроконтактных манометров (ЭКМ) на емкости водонапорной башни для автоматического контроля нижнего и верхнего уров</w:t>
      </w:r>
      <w:r>
        <w:rPr>
          <w:rFonts w:ascii="Times New Roman" w:hAnsi="Times New Roman"/>
          <w:sz w:val="28"/>
          <w:szCs w:val="28"/>
        </w:rPr>
        <w:t>ня воды в ВНБ;</w:t>
      </w:r>
    </w:p>
    <w:p w:rsidR="002A2B7C" w:rsidRPr="00A20971" w:rsidRDefault="002A2B7C" w:rsidP="00A20971">
      <w:pPr>
        <w:shd w:val="clear" w:color="auto" w:fill="FFFFFF"/>
        <w:suppressAutoHyphens/>
        <w:spacing w:line="240" w:lineRule="auto"/>
        <w:ind w:left="0" w:right="-2" w:firstLine="567"/>
        <w:rPr>
          <w:rFonts w:ascii="Times New Roman" w:hAnsi="Times New Roman"/>
          <w:sz w:val="28"/>
          <w:szCs w:val="28"/>
        </w:rPr>
      </w:pPr>
      <w:r>
        <w:rPr>
          <w:rFonts w:ascii="Times New Roman" w:hAnsi="Times New Roman"/>
          <w:sz w:val="28"/>
          <w:szCs w:val="28"/>
        </w:rPr>
        <w:t>- н</w:t>
      </w:r>
      <w:r w:rsidRPr="00A20971">
        <w:rPr>
          <w:rFonts w:ascii="Times New Roman" w:hAnsi="Times New Roman"/>
          <w:sz w:val="28"/>
          <w:szCs w:val="28"/>
        </w:rPr>
        <w:t xml:space="preserve">е задействована в существующей схеме водоснабжения имеющаяся </w:t>
      </w:r>
      <w:r>
        <w:rPr>
          <w:rFonts w:ascii="Times New Roman" w:hAnsi="Times New Roman"/>
          <w:sz w:val="28"/>
          <w:szCs w:val="28"/>
        </w:rPr>
        <w:t xml:space="preserve">в наличии новая </w:t>
      </w:r>
      <w:r w:rsidRPr="00A20971">
        <w:rPr>
          <w:rFonts w:ascii="Times New Roman" w:hAnsi="Times New Roman"/>
          <w:sz w:val="28"/>
          <w:szCs w:val="28"/>
        </w:rPr>
        <w:t>насосная</w:t>
      </w:r>
      <w:r>
        <w:rPr>
          <w:rFonts w:ascii="Times New Roman" w:hAnsi="Times New Roman"/>
          <w:sz w:val="28"/>
          <w:szCs w:val="28"/>
        </w:rPr>
        <w:t xml:space="preserve"> станция «Исток»;</w:t>
      </w:r>
    </w:p>
    <w:p w:rsidR="002A2B7C" w:rsidRPr="00A20971" w:rsidRDefault="002A2B7C" w:rsidP="00A20971">
      <w:pPr>
        <w:shd w:val="clear" w:color="auto" w:fill="FFFFFF"/>
        <w:suppressAutoHyphens/>
        <w:spacing w:line="240" w:lineRule="auto"/>
        <w:ind w:left="0" w:right="-2" w:firstLine="567"/>
        <w:rPr>
          <w:rFonts w:ascii="Times New Roman" w:hAnsi="Times New Roman"/>
          <w:sz w:val="28"/>
          <w:szCs w:val="28"/>
        </w:rPr>
      </w:pPr>
      <w:r>
        <w:rPr>
          <w:rFonts w:ascii="Times New Roman" w:hAnsi="Times New Roman"/>
          <w:sz w:val="28"/>
          <w:szCs w:val="28"/>
        </w:rPr>
        <w:t>- необходима замена</w:t>
      </w:r>
      <w:r w:rsidRPr="00A20971">
        <w:rPr>
          <w:rFonts w:ascii="Times New Roman" w:hAnsi="Times New Roman"/>
          <w:sz w:val="28"/>
          <w:szCs w:val="28"/>
        </w:rPr>
        <w:t xml:space="preserve"> ветхих участков</w:t>
      </w:r>
      <w:r>
        <w:rPr>
          <w:rFonts w:ascii="Times New Roman" w:hAnsi="Times New Roman"/>
          <w:sz w:val="28"/>
          <w:szCs w:val="28"/>
        </w:rPr>
        <w:t xml:space="preserve"> трубопроводов и </w:t>
      </w:r>
      <w:r w:rsidRPr="00A20971">
        <w:rPr>
          <w:rFonts w:ascii="Times New Roman" w:hAnsi="Times New Roman"/>
          <w:sz w:val="28"/>
          <w:szCs w:val="28"/>
        </w:rPr>
        <w:t>запорно-регулирующей арматуры</w:t>
      </w:r>
      <w:r>
        <w:rPr>
          <w:rFonts w:ascii="Times New Roman" w:hAnsi="Times New Roman"/>
          <w:sz w:val="28"/>
          <w:szCs w:val="28"/>
        </w:rPr>
        <w:t xml:space="preserve"> сетей водоснабжения;</w:t>
      </w:r>
    </w:p>
    <w:p w:rsidR="002A2B7C" w:rsidRPr="00A20971" w:rsidRDefault="002A2B7C" w:rsidP="00A20971">
      <w:pPr>
        <w:shd w:val="clear" w:color="auto" w:fill="FFFFFF"/>
        <w:suppressAutoHyphens/>
        <w:spacing w:line="240" w:lineRule="auto"/>
        <w:ind w:left="0" w:right="-2" w:firstLine="567"/>
        <w:rPr>
          <w:rFonts w:ascii="Times New Roman" w:hAnsi="Times New Roman"/>
          <w:sz w:val="28"/>
          <w:szCs w:val="28"/>
        </w:rPr>
      </w:pPr>
      <w:r>
        <w:rPr>
          <w:rFonts w:ascii="Times New Roman" w:hAnsi="Times New Roman"/>
          <w:sz w:val="28"/>
          <w:szCs w:val="28"/>
        </w:rPr>
        <w:t>- в</w:t>
      </w:r>
      <w:r w:rsidRPr="00A20971">
        <w:rPr>
          <w:rFonts w:ascii="Times New Roman" w:hAnsi="Times New Roman"/>
          <w:sz w:val="28"/>
          <w:szCs w:val="28"/>
        </w:rPr>
        <w:t xml:space="preserve"> системе имеются участки труб с заниженной пропускной способностью.</w:t>
      </w:r>
    </w:p>
    <w:p w:rsidR="002A2B7C" w:rsidRPr="00A20971" w:rsidRDefault="002A2B7C" w:rsidP="00A20971">
      <w:pPr>
        <w:shd w:val="clear" w:color="auto" w:fill="FFFFFF"/>
        <w:suppressAutoHyphens/>
        <w:spacing w:line="240" w:lineRule="auto"/>
        <w:ind w:left="0" w:right="-2" w:firstLine="567"/>
        <w:rPr>
          <w:rFonts w:ascii="Times New Roman" w:hAnsi="Times New Roman"/>
          <w:sz w:val="28"/>
          <w:szCs w:val="28"/>
        </w:rPr>
      </w:pPr>
      <w:r w:rsidRPr="00A20971">
        <w:rPr>
          <w:rFonts w:ascii="Times New Roman" w:hAnsi="Times New Roman"/>
          <w:sz w:val="28"/>
          <w:szCs w:val="28"/>
        </w:rPr>
        <w:t xml:space="preserve"> - отсутствуют резервные (разгрузочные) контуры в сети ХВС, что является одной из причин недостаточного располагаемого напора в сети у достаточно большой части концевых потребителей. Особенно это проявляется в летний перио</w:t>
      </w:r>
      <w:r>
        <w:rPr>
          <w:rFonts w:ascii="Times New Roman" w:hAnsi="Times New Roman"/>
          <w:sz w:val="28"/>
          <w:szCs w:val="28"/>
        </w:rPr>
        <w:t>д при работе сетей только от водонапорной башни;</w:t>
      </w:r>
    </w:p>
    <w:p w:rsidR="002A2B7C" w:rsidRDefault="002A2B7C" w:rsidP="00F91AD6">
      <w:pPr>
        <w:shd w:val="clear" w:color="auto" w:fill="FFFFFF"/>
        <w:suppressAutoHyphens/>
        <w:spacing w:line="240" w:lineRule="auto"/>
        <w:ind w:left="0" w:right="-2" w:firstLine="567"/>
        <w:rPr>
          <w:rFonts w:ascii="Times New Roman" w:hAnsi="Times New Roman"/>
          <w:sz w:val="28"/>
          <w:szCs w:val="28"/>
        </w:rPr>
      </w:pPr>
      <w:r w:rsidRPr="00A20971">
        <w:rPr>
          <w:rFonts w:ascii="Times New Roman" w:hAnsi="Times New Roman"/>
          <w:sz w:val="28"/>
          <w:szCs w:val="28"/>
        </w:rPr>
        <w:t xml:space="preserve"> - летние трубопроводы ХВС («летники») подключены к основной системе ХВС. Т.е. очищенная (хлорированная) вода используется как для питья, наполнения бассейнов, так и для полива.</w:t>
      </w:r>
    </w:p>
    <w:p w:rsidR="002A2B7C" w:rsidRDefault="002A2B7C" w:rsidP="00CF4822">
      <w:pPr>
        <w:shd w:val="clear" w:color="auto" w:fill="FFFFFF"/>
        <w:spacing w:line="240" w:lineRule="auto"/>
        <w:ind w:left="0" w:firstLine="0"/>
        <w:jc w:val="center"/>
        <w:rPr>
          <w:rFonts w:ascii="Times New Roman" w:hAnsi="Times New Roman" w:cs="Times New Roman"/>
          <w:b/>
          <w:bCs/>
          <w:sz w:val="28"/>
          <w:szCs w:val="28"/>
        </w:rPr>
      </w:pPr>
    </w:p>
    <w:p w:rsidR="002A2B7C" w:rsidRPr="0090417A" w:rsidRDefault="002A2B7C" w:rsidP="00CF4822">
      <w:pPr>
        <w:shd w:val="clear" w:color="auto" w:fill="FFFFFF"/>
        <w:spacing w:line="240" w:lineRule="auto"/>
        <w:ind w:left="0" w:firstLine="0"/>
        <w:jc w:val="center"/>
        <w:rPr>
          <w:rFonts w:ascii="Times New Roman" w:hAnsi="Times New Roman" w:cs="Times New Roman"/>
          <w:b/>
          <w:bCs/>
          <w:sz w:val="28"/>
          <w:szCs w:val="28"/>
        </w:rPr>
      </w:pPr>
      <w:r w:rsidRPr="00062C47">
        <w:rPr>
          <w:rFonts w:ascii="Times New Roman" w:hAnsi="Times New Roman" w:cs="Times New Roman"/>
          <w:b/>
          <w:bCs/>
          <w:sz w:val="28"/>
          <w:szCs w:val="28"/>
        </w:rPr>
        <w:t>3.2.</w:t>
      </w:r>
      <w:r w:rsidRPr="0090417A">
        <w:rPr>
          <w:rFonts w:ascii="Times New Roman" w:hAnsi="Times New Roman" w:cs="Times New Roman"/>
          <w:b/>
          <w:bCs/>
          <w:sz w:val="28"/>
          <w:szCs w:val="28"/>
        </w:rPr>
        <w:t xml:space="preserve"> Водоотведение</w:t>
      </w:r>
    </w:p>
    <w:p w:rsidR="002A2B7C" w:rsidRPr="00F31344" w:rsidRDefault="002A2B7C" w:rsidP="00F31344">
      <w:pPr>
        <w:autoSpaceDE w:val="0"/>
        <w:autoSpaceDN w:val="0"/>
        <w:adjustRightInd w:val="0"/>
        <w:spacing w:line="240" w:lineRule="auto"/>
        <w:ind w:left="0" w:right="0" w:firstLine="567"/>
        <w:rPr>
          <w:rFonts w:ascii="Times New Roman" w:hAnsi="Times New Roman" w:cs="Times New Roman"/>
          <w:color w:val="000000"/>
          <w:sz w:val="28"/>
          <w:szCs w:val="28"/>
          <w:lang w:eastAsia="ru-RU"/>
        </w:rPr>
      </w:pPr>
      <w:r w:rsidRPr="00F31344">
        <w:rPr>
          <w:rFonts w:ascii="Times New Roman" w:hAnsi="Times New Roman" w:cs="Times New Roman"/>
          <w:color w:val="000000"/>
          <w:sz w:val="28"/>
          <w:szCs w:val="28"/>
          <w:lang w:eastAsia="ru-RU"/>
        </w:rPr>
        <w:t>Транспортировка сточных вод от абонентов централизованной системы</w:t>
      </w:r>
      <w:r>
        <w:rPr>
          <w:rFonts w:ascii="Times New Roman" w:hAnsi="Times New Roman" w:cs="Times New Roman"/>
          <w:color w:val="000000"/>
          <w:sz w:val="28"/>
          <w:szCs w:val="28"/>
          <w:lang w:eastAsia="ru-RU"/>
        </w:rPr>
        <w:t xml:space="preserve"> водоотведения Белореченского муниципального образования</w:t>
      </w:r>
      <w:r w:rsidRPr="00F31344">
        <w:rPr>
          <w:rFonts w:ascii="Times New Roman" w:hAnsi="Times New Roman" w:cs="Times New Roman"/>
          <w:color w:val="000000"/>
          <w:sz w:val="28"/>
          <w:szCs w:val="28"/>
          <w:lang w:eastAsia="ru-RU"/>
        </w:rPr>
        <w:t xml:space="preserve"> до канализационных очистных сооружений г.</w:t>
      </w:r>
      <w:r>
        <w:rPr>
          <w:rFonts w:ascii="Times New Roman" w:hAnsi="Times New Roman" w:cs="Times New Roman"/>
          <w:color w:val="000000"/>
          <w:sz w:val="28"/>
          <w:szCs w:val="28"/>
          <w:lang w:eastAsia="ru-RU"/>
        </w:rPr>
        <w:t xml:space="preserve"> </w:t>
      </w:r>
      <w:r w:rsidRPr="00F31344">
        <w:rPr>
          <w:rFonts w:ascii="Times New Roman" w:hAnsi="Times New Roman" w:cs="Times New Roman"/>
          <w:color w:val="000000"/>
          <w:sz w:val="28"/>
          <w:szCs w:val="28"/>
          <w:lang w:eastAsia="ru-RU"/>
        </w:rPr>
        <w:t>Усолье-Сибирское осуществляется работой 5 КНС, расположенных</w:t>
      </w:r>
      <w:r>
        <w:rPr>
          <w:rFonts w:ascii="Times New Roman" w:hAnsi="Times New Roman" w:cs="Times New Roman"/>
          <w:color w:val="000000"/>
          <w:sz w:val="28"/>
          <w:szCs w:val="28"/>
          <w:lang w:eastAsia="ru-RU"/>
        </w:rPr>
        <w:t xml:space="preserve"> на территории городского поселения Белореченского муниципального образования</w:t>
      </w:r>
      <w:r w:rsidRPr="00F31344">
        <w:rPr>
          <w:rFonts w:ascii="Times New Roman" w:hAnsi="Times New Roman" w:cs="Times New Roman"/>
          <w:color w:val="000000"/>
          <w:sz w:val="28"/>
          <w:szCs w:val="28"/>
          <w:lang w:eastAsia="ru-RU"/>
        </w:rPr>
        <w:t xml:space="preserve">. </w:t>
      </w:r>
    </w:p>
    <w:p w:rsidR="002A2B7C" w:rsidRPr="00F31344" w:rsidRDefault="002A2B7C" w:rsidP="00F31344">
      <w:pPr>
        <w:autoSpaceDE w:val="0"/>
        <w:autoSpaceDN w:val="0"/>
        <w:adjustRightInd w:val="0"/>
        <w:spacing w:line="240" w:lineRule="auto"/>
        <w:ind w:left="0" w:right="0" w:firstLine="567"/>
        <w:rPr>
          <w:rFonts w:ascii="Times New Roman" w:hAnsi="Times New Roman" w:cs="Times New Roman"/>
          <w:color w:val="000000"/>
          <w:sz w:val="28"/>
          <w:szCs w:val="28"/>
          <w:lang w:eastAsia="ru-RU"/>
        </w:rPr>
      </w:pPr>
      <w:r w:rsidRPr="00F31344">
        <w:rPr>
          <w:rFonts w:ascii="Times New Roman" w:hAnsi="Times New Roman" w:cs="Times New Roman"/>
          <w:color w:val="000000"/>
          <w:sz w:val="28"/>
          <w:szCs w:val="28"/>
          <w:lang w:eastAsia="ru-RU"/>
        </w:rPr>
        <w:t>Здания КНС представляют собой сооружения с кирпичной надземной частью и железобетонной подземной частью. Здания построены и введены в эксплуатацию в 1974 и 1975 гг. В настоящее</w:t>
      </w:r>
      <w:r>
        <w:rPr>
          <w:rFonts w:ascii="Times New Roman" w:hAnsi="Times New Roman" w:cs="Times New Roman"/>
          <w:color w:val="000000"/>
          <w:sz w:val="28"/>
          <w:szCs w:val="28"/>
          <w:lang w:eastAsia="ru-RU"/>
        </w:rPr>
        <w:t xml:space="preserve"> время всем КНС</w:t>
      </w:r>
      <w:r w:rsidRPr="00F31344">
        <w:rPr>
          <w:rFonts w:ascii="Times New Roman" w:hAnsi="Times New Roman" w:cs="Times New Roman"/>
          <w:color w:val="000000"/>
          <w:sz w:val="28"/>
          <w:szCs w:val="28"/>
          <w:lang w:eastAsia="ru-RU"/>
        </w:rPr>
        <w:t xml:space="preserve"> требуется проведение капитального ремонта.</w:t>
      </w:r>
    </w:p>
    <w:p w:rsidR="002A2B7C" w:rsidRPr="00F31344" w:rsidRDefault="002A2B7C" w:rsidP="00F31344">
      <w:pPr>
        <w:autoSpaceDE w:val="0"/>
        <w:autoSpaceDN w:val="0"/>
        <w:adjustRightInd w:val="0"/>
        <w:spacing w:line="240" w:lineRule="auto"/>
        <w:ind w:left="0" w:right="0" w:firstLine="567"/>
        <w:rPr>
          <w:rFonts w:ascii="Times New Roman" w:hAnsi="Times New Roman" w:cs="Times New Roman"/>
          <w:color w:val="000000"/>
          <w:sz w:val="28"/>
          <w:szCs w:val="28"/>
          <w:lang w:eastAsia="ru-RU"/>
        </w:rPr>
      </w:pPr>
      <w:r w:rsidRPr="00F31344">
        <w:rPr>
          <w:rFonts w:ascii="Times New Roman" w:hAnsi="Times New Roman" w:cs="Times New Roman"/>
          <w:color w:val="000000"/>
          <w:sz w:val="28"/>
          <w:szCs w:val="28"/>
          <w:lang w:eastAsia="ru-RU"/>
        </w:rPr>
        <w:t xml:space="preserve">Практически всё насосное оборудование, установленное в КНС, полностью выработало свой эксплуатационный ресурс и нуждается в замене. Управление режимами работы насосов осуществляется эксплуатационным персоналом вручную. </w:t>
      </w:r>
      <w:r>
        <w:rPr>
          <w:rFonts w:ascii="Times New Roman" w:hAnsi="Times New Roman" w:cs="Times New Roman"/>
          <w:color w:val="000000"/>
          <w:sz w:val="28"/>
          <w:szCs w:val="28"/>
          <w:lang w:eastAsia="ru-RU"/>
        </w:rPr>
        <w:t xml:space="preserve">Необходима установка </w:t>
      </w:r>
      <w:r w:rsidRPr="003C7FDB">
        <w:rPr>
          <w:rFonts w:ascii="Times New Roman" w:hAnsi="Times New Roman" w:cs="Times New Roman"/>
          <w:color w:val="000000"/>
          <w:sz w:val="28"/>
          <w:szCs w:val="28"/>
          <w:lang w:eastAsia="ru-RU"/>
        </w:rPr>
        <w:t>систем автоматического регулирования работы насосов</w:t>
      </w:r>
      <w:r>
        <w:rPr>
          <w:rFonts w:ascii="Times New Roman" w:hAnsi="Times New Roman" w:cs="Times New Roman"/>
          <w:color w:val="000000"/>
          <w:sz w:val="28"/>
          <w:szCs w:val="28"/>
          <w:lang w:eastAsia="ru-RU"/>
        </w:rPr>
        <w:t>.</w:t>
      </w:r>
    </w:p>
    <w:p w:rsidR="002A2B7C" w:rsidRDefault="002A2B7C" w:rsidP="00F31344">
      <w:pPr>
        <w:autoSpaceDE w:val="0"/>
        <w:autoSpaceDN w:val="0"/>
        <w:adjustRightInd w:val="0"/>
        <w:spacing w:line="240" w:lineRule="auto"/>
        <w:ind w:left="0" w:right="0" w:firstLine="567"/>
        <w:rPr>
          <w:rFonts w:ascii="Times New Roman" w:hAnsi="Times New Roman" w:cs="Times New Roman"/>
          <w:color w:val="000000"/>
          <w:sz w:val="28"/>
          <w:szCs w:val="28"/>
          <w:lang w:eastAsia="ru-RU"/>
        </w:rPr>
      </w:pPr>
      <w:r w:rsidRPr="00F31344">
        <w:rPr>
          <w:rFonts w:ascii="Times New Roman" w:hAnsi="Times New Roman" w:cs="Times New Roman"/>
          <w:color w:val="000000"/>
          <w:sz w:val="28"/>
          <w:szCs w:val="28"/>
          <w:lang w:eastAsia="ru-RU"/>
        </w:rPr>
        <w:t>Сум</w:t>
      </w:r>
      <w:r>
        <w:rPr>
          <w:rFonts w:ascii="Times New Roman" w:hAnsi="Times New Roman" w:cs="Times New Roman"/>
          <w:color w:val="000000"/>
          <w:sz w:val="28"/>
          <w:szCs w:val="28"/>
          <w:lang w:eastAsia="ru-RU"/>
        </w:rPr>
        <w:t xml:space="preserve">марная протяжённость участков трубопроводов </w:t>
      </w:r>
      <w:r w:rsidRPr="00F31344">
        <w:rPr>
          <w:rFonts w:ascii="Times New Roman" w:hAnsi="Times New Roman" w:cs="Times New Roman"/>
          <w:color w:val="000000"/>
          <w:sz w:val="28"/>
          <w:szCs w:val="28"/>
          <w:lang w:eastAsia="ru-RU"/>
        </w:rPr>
        <w:t xml:space="preserve">в системе </w:t>
      </w:r>
      <w:r>
        <w:rPr>
          <w:rFonts w:ascii="Times New Roman" w:hAnsi="Times New Roman" w:cs="Times New Roman"/>
          <w:color w:val="000000"/>
          <w:sz w:val="28"/>
          <w:szCs w:val="28"/>
          <w:lang w:eastAsia="ru-RU"/>
        </w:rPr>
        <w:t>водоотведения</w:t>
      </w:r>
      <w:r w:rsidRPr="00F31344">
        <w:rPr>
          <w:rFonts w:ascii="Times New Roman" w:hAnsi="Times New Roman" w:cs="Times New Roman"/>
          <w:color w:val="000000"/>
          <w:sz w:val="28"/>
          <w:szCs w:val="28"/>
          <w:lang w:eastAsia="ru-RU"/>
        </w:rPr>
        <w:t xml:space="preserve"> в границах р.п. Белореченский составляет 38740 м. Суммарная протяжённость ветхих участков сетей в </w:t>
      </w:r>
      <w:r>
        <w:rPr>
          <w:rFonts w:ascii="Times New Roman" w:hAnsi="Times New Roman" w:cs="Times New Roman"/>
          <w:color w:val="000000"/>
          <w:sz w:val="28"/>
          <w:szCs w:val="28"/>
          <w:lang w:eastAsia="ru-RU"/>
        </w:rPr>
        <w:t>системе водоотведения</w:t>
      </w:r>
      <w:r w:rsidRPr="00F31344">
        <w:rPr>
          <w:rFonts w:ascii="Times New Roman" w:hAnsi="Times New Roman" w:cs="Times New Roman"/>
          <w:color w:val="000000"/>
          <w:sz w:val="28"/>
          <w:szCs w:val="28"/>
          <w:lang w:eastAsia="ru-RU"/>
        </w:rPr>
        <w:t xml:space="preserve"> в границах р.п. Белореченский составляет 38582 м </w:t>
      </w:r>
      <w:r>
        <w:rPr>
          <w:rFonts w:ascii="Times New Roman" w:hAnsi="Times New Roman" w:cs="Times New Roman"/>
          <w:color w:val="000000"/>
          <w:sz w:val="28"/>
          <w:szCs w:val="28"/>
          <w:lang w:eastAsia="ru-RU"/>
        </w:rPr>
        <w:t>(99,6 % от общей протяженности). Ветхие участки</w:t>
      </w:r>
      <w:r w:rsidRPr="003107F5">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трубопроводов</w:t>
      </w:r>
      <w:r w:rsidRPr="003107F5">
        <w:rPr>
          <w:rFonts w:ascii="Times New Roman" w:hAnsi="Times New Roman" w:cs="Times New Roman"/>
          <w:color w:val="000000"/>
          <w:sz w:val="28"/>
          <w:szCs w:val="28"/>
          <w:lang w:eastAsia="ru-RU"/>
        </w:rPr>
        <w:t xml:space="preserve"> рекомендуется заменить на новые в ближайшей перспективе</w:t>
      </w:r>
      <w:r>
        <w:rPr>
          <w:rFonts w:ascii="Times New Roman" w:hAnsi="Times New Roman" w:cs="Times New Roman"/>
          <w:color w:val="000000"/>
          <w:sz w:val="28"/>
          <w:szCs w:val="28"/>
          <w:lang w:eastAsia="ru-RU"/>
        </w:rPr>
        <w:t>.</w:t>
      </w:r>
    </w:p>
    <w:p w:rsidR="002A2B7C" w:rsidRDefault="002A2B7C" w:rsidP="00F31344">
      <w:pPr>
        <w:autoSpaceDE w:val="0"/>
        <w:autoSpaceDN w:val="0"/>
        <w:adjustRightInd w:val="0"/>
        <w:spacing w:line="240" w:lineRule="auto"/>
        <w:ind w:left="0" w:right="0"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w:t>
      </w:r>
      <w:r w:rsidRPr="006D465D">
        <w:rPr>
          <w:rFonts w:ascii="Times New Roman" w:hAnsi="Times New Roman" w:cs="Times New Roman"/>
          <w:color w:val="000000"/>
          <w:sz w:val="28"/>
          <w:szCs w:val="28"/>
          <w:lang w:eastAsia="ru-RU"/>
        </w:rPr>
        <w:t>едостаточная ос</w:t>
      </w:r>
      <w:r>
        <w:rPr>
          <w:rFonts w:ascii="Times New Roman" w:hAnsi="Times New Roman" w:cs="Times New Roman"/>
          <w:color w:val="000000"/>
          <w:sz w:val="28"/>
          <w:szCs w:val="28"/>
          <w:lang w:eastAsia="ru-RU"/>
        </w:rPr>
        <w:t>нащённость сооружений системы водоотведения</w:t>
      </w:r>
      <w:r w:rsidRPr="006D465D">
        <w:rPr>
          <w:rFonts w:ascii="Times New Roman" w:hAnsi="Times New Roman" w:cs="Times New Roman"/>
          <w:color w:val="000000"/>
          <w:sz w:val="28"/>
          <w:szCs w:val="28"/>
          <w:lang w:eastAsia="ru-RU"/>
        </w:rPr>
        <w:t xml:space="preserve"> приборами учёта и контроля</w:t>
      </w:r>
      <w:r>
        <w:rPr>
          <w:rFonts w:ascii="Times New Roman" w:hAnsi="Times New Roman" w:cs="Times New Roman"/>
          <w:color w:val="000000"/>
          <w:sz w:val="28"/>
          <w:szCs w:val="28"/>
          <w:lang w:eastAsia="ru-RU"/>
        </w:rPr>
        <w:t>.</w:t>
      </w:r>
      <w:r w:rsidRPr="006D465D">
        <w:rPr>
          <w:rFonts w:ascii="Times New Roman" w:hAnsi="Times New Roman" w:cs="Times New Roman"/>
          <w:color w:val="000000"/>
          <w:sz w:val="28"/>
          <w:szCs w:val="28"/>
          <w:lang w:eastAsia="ru-RU"/>
        </w:rPr>
        <w:t xml:space="preserve"> </w:t>
      </w:r>
      <w:r w:rsidRPr="00A46288">
        <w:rPr>
          <w:rFonts w:ascii="Times New Roman" w:hAnsi="Times New Roman" w:cs="Times New Roman"/>
          <w:color w:val="000000"/>
          <w:sz w:val="28"/>
          <w:szCs w:val="28"/>
          <w:lang w:eastAsia="ru-RU"/>
        </w:rPr>
        <w:t>Прибор учёта сточных вод установлен только в КНС №</w:t>
      </w:r>
      <w:r>
        <w:rPr>
          <w:rFonts w:ascii="Times New Roman" w:hAnsi="Times New Roman" w:cs="Times New Roman"/>
          <w:color w:val="000000"/>
          <w:sz w:val="28"/>
          <w:szCs w:val="28"/>
          <w:lang w:eastAsia="ru-RU"/>
        </w:rPr>
        <w:t xml:space="preserve"> 6 и на границе балансовой принадлежности и эксплуатационной ответственности систем МУП «Транзит-аква» и ООО «АкваСервис», </w:t>
      </w:r>
      <w:r w:rsidRPr="00A46288">
        <w:rPr>
          <w:rFonts w:ascii="Times New Roman" w:hAnsi="Times New Roman" w:cs="Times New Roman"/>
          <w:color w:val="000000"/>
          <w:sz w:val="28"/>
          <w:szCs w:val="28"/>
          <w:lang w:eastAsia="ru-RU"/>
        </w:rPr>
        <w:t>он</w:t>
      </w:r>
      <w:r>
        <w:rPr>
          <w:rFonts w:ascii="Times New Roman" w:hAnsi="Times New Roman" w:cs="Times New Roman"/>
          <w:color w:val="000000"/>
          <w:sz w:val="28"/>
          <w:szCs w:val="28"/>
          <w:lang w:eastAsia="ru-RU"/>
        </w:rPr>
        <w:t>и учитываю</w:t>
      </w:r>
      <w:r w:rsidRPr="00A46288">
        <w:rPr>
          <w:rFonts w:ascii="Times New Roman" w:hAnsi="Times New Roman" w:cs="Times New Roman"/>
          <w:color w:val="000000"/>
          <w:sz w:val="28"/>
          <w:szCs w:val="28"/>
          <w:lang w:eastAsia="ru-RU"/>
        </w:rPr>
        <w:t>т объём</w:t>
      </w:r>
      <w:r>
        <w:rPr>
          <w:rFonts w:ascii="Times New Roman" w:hAnsi="Times New Roman" w:cs="Times New Roman"/>
          <w:color w:val="000000"/>
          <w:sz w:val="28"/>
          <w:szCs w:val="28"/>
          <w:lang w:eastAsia="ru-RU"/>
        </w:rPr>
        <w:t>ы</w:t>
      </w:r>
      <w:r w:rsidRPr="00A46288">
        <w:rPr>
          <w:rFonts w:ascii="Times New Roman" w:hAnsi="Times New Roman" w:cs="Times New Roman"/>
          <w:color w:val="000000"/>
          <w:sz w:val="28"/>
          <w:szCs w:val="28"/>
          <w:lang w:eastAsia="ru-RU"/>
        </w:rPr>
        <w:t xml:space="preserve"> стоков на выходе из КНС</w:t>
      </w:r>
      <w:r>
        <w:rPr>
          <w:rFonts w:ascii="Times New Roman" w:hAnsi="Times New Roman" w:cs="Times New Roman"/>
          <w:color w:val="000000"/>
          <w:sz w:val="28"/>
          <w:szCs w:val="28"/>
          <w:lang w:eastAsia="ru-RU"/>
        </w:rPr>
        <w:t xml:space="preserve"> и поступления стоков на КОС г. Усолье-Сибирское</w:t>
      </w:r>
      <w:r w:rsidRPr="00A4628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Необходимо оснащение приборами учета всех КНС и основных потребителей. </w:t>
      </w:r>
    </w:p>
    <w:p w:rsidR="002A2B7C" w:rsidRPr="0090417A" w:rsidRDefault="002A2B7C" w:rsidP="00CF4822">
      <w:pPr>
        <w:autoSpaceDE w:val="0"/>
        <w:autoSpaceDN w:val="0"/>
        <w:adjustRightInd w:val="0"/>
        <w:spacing w:line="240" w:lineRule="auto"/>
        <w:ind w:left="0" w:right="0" w:firstLine="567"/>
        <w:rPr>
          <w:rFonts w:ascii="Times New Roman" w:hAnsi="Times New Roman" w:cs="Times New Roman"/>
          <w:color w:val="000000"/>
          <w:sz w:val="28"/>
          <w:szCs w:val="28"/>
          <w:lang w:eastAsia="ru-RU"/>
        </w:rPr>
      </w:pPr>
    </w:p>
    <w:p w:rsidR="002A2B7C" w:rsidRPr="00391B98" w:rsidRDefault="002A2B7C" w:rsidP="00391B98">
      <w:pPr>
        <w:pStyle w:val="ConsPlusNormal"/>
        <w:widowControl/>
        <w:ind w:firstLine="0"/>
        <w:jc w:val="center"/>
        <w:rPr>
          <w:rFonts w:ascii="Times New Roman" w:hAnsi="Times New Roman" w:cs="Times New Roman"/>
          <w:b/>
          <w:bCs/>
          <w:sz w:val="28"/>
          <w:szCs w:val="28"/>
        </w:rPr>
      </w:pPr>
      <w:r w:rsidRPr="00062C47">
        <w:rPr>
          <w:rFonts w:ascii="Times New Roman" w:hAnsi="Times New Roman" w:cs="Times New Roman"/>
          <w:b/>
          <w:bCs/>
          <w:sz w:val="28"/>
          <w:szCs w:val="28"/>
        </w:rPr>
        <w:t>3.3.</w:t>
      </w:r>
      <w:r w:rsidRPr="0090417A">
        <w:rPr>
          <w:rFonts w:ascii="Times New Roman" w:hAnsi="Times New Roman" w:cs="Times New Roman"/>
          <w:b/>
          <w:bCs/>
          <w:sz w:val="28"/>
          <w:szCs w:val="28"/>
        </w:rPr>
        <w:t xml:space="preserve"> Электроснабжение</w:t>
      </w:r>
    </w:p>
    <w:p w:rsidR="002A2B7C" w:rsidRPr="00D62A2B" w:rsidRDefault="002A2B7C" w:rsidP="00032581">
      <w:pPr>
        <w:spacing w:line="240" w:lineRule="auto"/>
        <w:contextualSpacing/>
        <w:rPr>
          <w:rFonts w:ascii="Times New Roman" w:hAnsi="Times New Roman"/>
          <w:color w:val="000000"/>
          <w:sz w:val="28"/>
          <w:szCs w:val="28"/>
        </w:rPr>
      </w:pPr>
      <w:r w:rsidRPr="00D62A2B">
        <w:rPr>
          <w:rFonts w:ascii="Times New Roman" w:hAnsi="Times New Roman"/>
          <w:color w:val="000000"/>
          <w:sz w:val="28"/>
          <w:szCs w:val="28"/>
        </w:rPr>
        <w:t>Подсч</w:t>
      </w:r>
      <w:r>
        <w:rPr>
          <w:rFonts w:ascii="Times New Roman" w:hAnsi="Times New Roman"/>
          <w:color w:val="000000"/>
          <w:sz w:val="28"/>
          <w:szCs w:val="28"/>
        </w:rPr>
        <w:t>е</w:t>
      </w:r>
      <w:r w:rsidRPr="00D62A2B">
        <w:rPr>
          <w:rFonts w:ascii="Times New Roman" w:hAnsi="Times New Roman"/>
          <w:color w:val="000000"/>
          <w:sz w:val="28"/>
          <w:szCs w:val="28"/>
        </w:rPr>
        <w:t xml:space="preserve">т электрических нагрузок выполнен с учётом всех потребителей, расположенных или намеченных к размещению в </w:t>
      </w:r>
      <w:r>
        <w:rPr>
          <w:rFonts w:ascii="Times New Roman" w:hAnsi="Times New Roman"/>
          <w:sz w:val="28"/>
          <w:szCs w:val="28"/>
        </w:rPr>
        <w:t>Белореченском муниципальном образовании</w:t>
      </w:r>
      <w:r w:rsidRPr="00D62A2B">
        <w:rPr>
          <w:rFonts w:ascii="Times New Roman" w:hAnsi="Times New Roman"/>
          <w:color w:val="000000"/>
          <w:sz w:val="28"/>
          <w:szCs w:val="28"/>
        </w:rPr>
        <w:t>.</w:t>
      </w:r>
    </w:p>
    <w:p w:rsidR="002A2B7C" w:rsidRDefault="002A2B7C" w:rsidP="00032581">
      <w:pPr>
        <w:spacing w:line="240" w:lineRule="auto"/>
        <w:contextualSpacing/>
        <w:rPr>
          <w:rFonts w:ascii="Times New Roman" w:hAnsi="Times New Roman"/>
          <w:color w:val="000000"/>
          <w:sz w:val="28"/>
          <w:szCs w:val="28"/>
        </w:rPr>
      </w:pPr>
      <w:r w:rsidRPr="00D62A2B">
        <w:rPr>
          <w:rFonts w:ascii="Times New Roman" w:hAnsi="Times New Roman"/>
          <w:color w:val="000000"/>
          <w:sz w:val="28"/>
          <w:szCs w:val="28"/>
        </w:rPr>
        <w:t>Подсчёт электрических нагрузок выполнен в соответствии с «Инструкцией по проектированию городских сетей» (РД34.20.185-94),  раздел 2 с учётом «Нормативов для определения расчётных электрических нагрузок зданий (квартир), коттеджей, микрорайонов (кварталов) застройки и элементов городской распределительной сети», утверждённых  приказам Минтопэнерго России от 29.06.99 № 213 («Изменение и дополнения раздела 2 РД34.20.185-94»</w:t>
      </w:r>
      <w:r>
        <w:rPr>
          <w:rFonts w:ascii="Times New Roman" w:hAnsi="Times New Roman"/>
          <w:color w:val="000000"/>
          <w:sz w:val="28"/>
          <w:szCs w:val="28"/>
        </w:rPr>
        <w:t xml:space="preserve">, </w:t>
      </w:r>
      <w:r w:rsidRPr="00D62A2B">
        <w:rPr>
          <w:rFonts w:ascii="Times New Roman" w:hAnsi="Times New Roman"/>
          <w:color w:val="000000"/>
          <w:sz w:val="28"/>
          <w:szCs w:val="28"/>
        </w:rPr>
        <w:t>с учётом СП31-110-2003 («Проектирование и монтаж электроустановок жилых и общественных зданий»)</w:t>
      </w:r>
      <w:r>
        <w:rPr>
          <w:rFonts w:ascii="Times New Roman" w:hAnsi="Times New Roman"/>
          <w:color w:val="000000"/>
          <w:sz w:val="28"/>
          <w:szCs w:val="28"/>
        </w:rPr>
        <w:t xml:space="preserve"> и МНГП </w:t>
      </w:r>
      <w:r>
        <w:rPr>
          <w:rFonts w:ascii="Times New Roman" w:hAnsi="Times New Roman"/>
          <w:sz w:val="28"/>
          <w:szCs w:val="28"/>
        </w:rPr>
        <w:t>Белореченского муниципального образования</w:t>
      </w:r>
      <w:r w:rsidRPr="00D62A2B">
        <w:rPr>
          <w:rFonts w:ascii="Times New Roman" w:hAnsi="Times New Roman"/>
          <w:color w:val="000000"/>
          <w:sz w:val="28"/>
          <w:szCs w:val="28"/>
        </w:rPr>
        <w:t>.</w:t>
      </w:r>
      <w:r>
        <w:rPr>
          <w:rFonts w:ascii="Times New Roman" w:hAnsi="Times New Roman"/>
          <w:color w:val="000000"/>
          <w:sz w:val="28"/>
          <w:szCs w:val="28"/>
        </w:rPr>
        <w:t xml:space="preserve"> </w:t>
      </w:r>
    </w:p>
    <w:p w:rsidR="002A2B7C" w:rsidRDefault="002A2B7C" w:rsidP="00032581">
      <w:pPr>
        <w:spacing w:line="240" w:lineRule="auto"/>
        <w:contextualSpacing/>
        <w:rPr>
          <w:rFonts w:ascii="Times New Roman" w:hAnsi="Times New Roman"/>
          <w:color w:val="000000"/>
          <w:sz w:val="28"/>
          <w:szCs w:val="28"/>
        </w:rPr>
      </w:pPr>
      <w:r w:rsidRPr="005D68DC">
        <w:rPr>
          <w:rFonts w:ascii="Times New Roman" w:hAnsi="Times New Roman"/>
          <w:color w:val="000000"/>
          <w:sz w:val="28"/>
          <w:szCs w:val="28"/>
        </w:rPr>
        <w:t xml:space="preserve">Генеральным планом предусмотрены мероприятия, направленные на обеспечение бесперебойного функционирования энергосистемы и надёжного электроснабжения потребителей </w:t>
      </w:r>
      <w:r>
        <w:rPr>
          <w:rFonts w:ascii="Times New Roman" w:hAnsi="Times New Roman"/>
          <w:sz w:val="28"/>
          <w:szCs w:val="28"/>
          <w:lang w:eastAsia="ru-RU"/>
        </w:rPr>
        <w:t>Белореченского муниципального образования</w:t>
      </w:r>
      <w:r w:rsidRPr="005D68DC">
        <w:rPr>
          <w:rFonts w:ascii="Times New Roman" w:hAnsi="Times New Roman"/>
          <w:color w:val="000000"/>
          <w:sz w:val="28"/>
          <w:szCs w:val="28"/>
        </w:rPr>
        <w:t>. Все мероприятия по развитию системы электроснабжения предлагаются в течение срока реализации проекта.</w:t>
      </w:r>
    </w:p>
    <w:p w:rsidR="002A2B7C" w:rsidRDefault="002A2B7C" w:rsidP="00032581">
      <w:pPr>
        <w:spacing w:line="240" w:lineRule="auto"/>
        <w:contextualSpacing/>
        <w:rPr>
          <w:rFonts w:ascii="Times New Roman" w:hAnsi="Times New Roman"/>
          <w:color w:val="000000"/>
          <w:sz w:val="28"/>
          <w:szCs w:val="28"/>
        </w:rPr>
      </w:pPr>
      <w:r w:rsidRPr="00D62A2B">
        <w:rPr>
          <w:rFonts w:ascii="Times New Roman" w:hAnsi="Times New Roman"/>
          <w:color w:val="000000"/>
          <w:sz w:val="28"/>
          <w:szCs w:val="28"/>
        </w:rPr>
        <w:t xml:space="preserve">Опорными центрами питания </w:t>
      </w:r>
      <w:r>
        <w:rPr>
          <w:rFonts w:ascii="Times New Roman" w:hAnsi="Times New Roman"/>
          <w:sz w:val="28"/>
          <w:szCs w:val="28"/>
        </w:rPr>
        <w:t xml:space="preserve">Белореченского муниципального образования </w:t>
      </w:r>
      <w:r w:rsidRPr="00D62A2B">
        <w:rPr>
          <w:rFonts w:ascii="Times New Roman" w:hAnsi="Times New Roman"/>
          <w:color w:val="000000"/>
          <w:sz w:val="28"/>
          <w:szCs w:val="28"/>
        </w:rPr>
        <w:t>остаётся Иркутская энергосистема. Электроснабжение поселковых потребителей предусматривается от существующих ПС «Белореченская» 110/35/10</w:t>
      </w:r>
      <w:r>
        <w:rPr>
          <w:rFonts w:ascii="Times New Roman" w:hAnsi="Times New Roman"/>
          <w:color w:val="000000"/>
          <w:sz w:val="28"/>
          <w:szCs w:val="28"/>
        </w:rPr>
        <w:t xml:space="preserve"> </w:t>
      </w:r>
      <w:r w:rsidRPr="00D62A2B">
        <w:rPr>
          <w:rFonts w:ascii="Times New Roman" w:hAnsi="Times New Roman"/>
          <w:color w:val="000000"/>
          <w:sz w:val="28"/>
          <w:szCs w:val="28"/>
        </w:rPr>
        <w:t>кВ и ПС «Сельхозкомплекс» 35/10</w:t>
      </w:r>
      <w:r>
        <w:rPr>
          <w:rFonts w:ascii="Times New Roman" w:hAnsi="Times New Roman"/>
          <w:color w:val="000000"/>
          <w:sz w:val="28"/>
          <w:szCs w:val="28"/>
        </w:rPr>
        <w:t xml:space="preserve"> </w:t>
      </w:r>
      <w:r w:rsidRPr="00D62A2B">
        <w:rPr>
          <w:rFonts w:ascii="Times New Roman" w:hAnsi="Times New Roman"/>
          <w:color w:val="000000"/>
          <w:sz w:val="28"/>
          <w:szCs w:val="28"/>
        </w:rPr>
        <w:t>кВ.</w:t>
      </w:r>
    </w:p>
    <w:p w:rsidR="002A2B7C" w:rsidRPr="004B47BB" w:rsidRDefault="002A2B7C" w:rsidP="00032581">
      <w:pPr>
        <w:spacing w:line="240" w:lineRule="auto"/>
        <w:contextualSpacing/>
        <w:rPr>
          <w:rFonts w:ascii="Times New Roman" w:hAnsi="Times New Roman"/>
          <w:color w:val="000000"/>
          <w:sz w:val="28"/>
          <w:szCs w:val="28"/>
        </w:rPr>
      </w:pPr>
      <w:r w:rsidRPr="004B47BB">
        <w:rPr>
          <w:rFonts w:ascii="Times New Roman" w:hAnsi="Times New Roman"/>
          <w:color w:val="000000"/>
          <w:sz w:val="28"/>
          <w:szCs w:val="28"/>
        </w:rPr>
        <w:t xml:space="preserve">Электроснабжение потребителей </w:t>
      </w:r>
      <w:r>
        <w:rPr>
          <w:rFonts w:ascii="Times New Roman" w:hAnsi="Times New Roman"/>
          <w:sz w:val="28"/>
          <w:szCs w:val="28"/>
        </w:rPr>
        <w:t xml:space="preserve">Белореченского муниципального образования </w:t>
      </w:r>
      <w:r w:rsidRPr="004B47BB">
        <w:rPr>
          <w:rFonts w:ascii="Times New Roman" w:hAnsi="Times New Roman"/>
          <w:color w:val="000000"/>
          <w:sz w:val="28"/>
          <w:szCs w:val="28"/>
        </w:rPr>
        <w:t>на все сроки проектирования будет осуществляться от сетей ОГУЭП «Облкоммунэнерго».</w:t>
      </w:r>
    </w:p>
    <w:p w:rsidR="002A2B7C" w:rsidRPr="005D68DC" w:rsidRDefault="002A2B7C" w:rsidP="00032581">
      <w:pPr>
        <w:spacing w:line="240" w:lineRule="auto"/>
        <w:contextualSpacing/>
        <w:rPr>
          <w:rFonts w:ascii="Times New Roman" w:hAnsi="Times New Roman"/>
          <w:color w:val="000000"/>
          <w:sz w:val="28"/>
          <w:szCs w:val="28"/>
        </w:rPr>
      </w:pPr>
      <w:r w:rsidRPr="004B47BB">
        <w:rPr>
          <w:rFonts w:ascii="Times New Roman" w:hAnsi="Times New Roman"/>
          <w:color w:val="000000"/>
          <w:sz w:val="28"/>
          <w:szCs w:val="28"/>
        </w:rPr>
        <w:t>Существующие сети подлежат реконструкции и замене оборудования по мере износа.</w:t>
      </w:r>
      <w:r>
        <w:rPr>
          <w:rFonts w:ascii="Times New Roman" w:hAnsi="Times New Roman"/>
          <w:color w:val="000000"/>
          <w:sz w:val="28"/>
          <w:szCs w:val="28"/>
        </w:rPr>
        <w:t xml:space="preserve"> </w:t>
      </w:r>
      <w:r w:rsidRPr="004B47BB">
        <w:rPr>
          <w:rFonts w:ascii="Times New Roman" w:hAnsi="Times New Roman"/>
          <w:color w:val="000000"/>
          <w:sz w:val="28"/>
          <w:szCs w:val="28"/>
        </w:rPr>
        <w:t>Для покрытия, проектируемого на расчётный срок роста электрических нагрузок ОГУЭП «Облкоммунэнерго»</w:t>
      </w:r>
      <w:r>
        <w:rPr>
          <w:rFonts w:ascii="Times New Roman" w:hAnsi="Times New Roman"/>
          <w:color w:val="000000"/>
          <w:sz w:val="28"/>
          <w:szCs w:val="28"/>
        </w:rPr>
        <w:t xml:space="preserve"> </w:t>
      </w:r>
      <w:r w:rsidRPr="004B47BB">
        <w:rPr>
          <w:rFonts w:ascii="Times New Roman" w:hAnsi="Times New Roman"/>
          <w:color w:val="000000"/>
          <w:sz w:val="28"/>
          <w:szCs w:val="28"/>
        </w:rPr>
        <w:t>планируется строительство новых трансформаторных подстанций КТПН-630/10 кВ и КТПН-400/10</w:t>
      </w:r>
      <w:r>
        <w:rPr>
          <w:rFonts w:ascii="Times New Roman" w:hAnsi="Times New Roman"/>
          <w:color w:val="000000"/>
          <w:sz w:val="28"/>
          <w:szCs w:val="28"/>
        </w:rPr>
        <w:t xml:space="preserve"> </w:t>
      </w:r>
      <w:r w:rsidRPr="004B47BB">
        <w:rPr>
          <w:rFonts w:ascii="Times New Roman" w:hAnsi="Times New Roman"/>
          <w:color w:val="000000"/>
          <w:sz w:val="28"/>
          <w:szCs w:val="28"/>
        </w:rPr>
        <w:t>кВ для разгрузки существующих электрических сетей напряжение</w:t>
      </w:r>
      <w:r>
        <w:rPr>
          <w:rFonts w:ascii="Times New Roman" w:hAnsi="Times New Roman"/>
          <w:color w:val="000000"/>
          <w:sz w:val="28"/>
          <w:szCs w:val="28"/>
        </w:rPr>
        <w:t>м</w:t>
      </w:r>
      <w:r w:rsidRPr="004B47BB">
        <w:rPr>
          <w:rFonts w:ascii="Times New Roman" w:hAnsi="Times New Roman"/>
          <w:color w:val="000000"/>
          <w:sz w:val="28"/>
          <w:szCs w:val="28"/>
        </w:rPr>
        <w:t xml:space="preserve"> 0,4 кВ по ул. Курортная, Красной звезды, Школьная и трансформаторных подстанций ТП-192 и ТП-197.</w:t>
      </w:r>
    </w:p>
    <w:p w:rsidR="002A2B7C" w:rsidRPr="005D68DC" w:rsidRDefault="002A2B7C" w:rsidP="00032581">
      <w:pPr>
        <w:spacing w:line="240" w:lineRule="auto"/>
        <w:contextualSpacing/>
        <w:rPr>
          <w:rFonts w:ascii="Times New Roman" w:hAnsi="Times New Roman"/>
          <w:color w:val="000000"/>
          <w:sz w:val="28"/>
          <w:szCs w:val="28"/>
        </w:rPr>
      </w:pPr>
      <w:r w:rsidRPr="005D68DC">
        <w:rPr>
          <w:rFonts w:ascii="Times New Roman" w:hAnsi="Times New Roman"/>
          <w:color w:val="000000"/>
          <w:sz w:val="28"/>
          <w:szCs w:val="28"/>
        </w:rPr>
        <w:t xml:space="preserve">Электроснабжение потребителей, относящихся к III категории по надёжности электроснабжения, планируется от одного источника питания. Электроснабжение потребителей II категории надёжности предлагается осуществлять от </w:t>
      </w:r>
      <w:r>
        <w:rPr>
          <w:rFonts w:ascii="Times New Roman" w:hAnsi="Times New Roman"/>
          <w:color w:val="000000"/>
          <w:sz w:val="28"/>
          <w:szCs w:val="28"/>
        </w:rPr>
        <w:t>2</w:t>
      </w:r>
      <w:r>
        <w:rPr>
          <w:rFonts w:ascii="Times New Roman" w:hAnsi="Times New Roman"/>
          <w:color w:val="000000"/>
          <w:sz w:val="28"/>
          <w:szCs w:val="28"/>
        </w:rPr>
        <w:noBreakHyphen/>
      </w:r>
      <w:r w:rsidRPr="005D68DC">
        <w:rPr>
          <w:rFonts w:ascii="Times New Roman" w:hAnsi="Times New Roman"/>
          <w:color w:val="000000"/>
          <w:sz w:val="28"/>
          <w:szCs w:val="28"/>
        </w:rPr>
        <w:t xml:space="preserve">трансформаторных подстанций или от двух близлежащих </w:t>
      </w:r>
      <w:r>
        <w:rPr>
          <w:rFonts w:ascii="Times New Roman" w:hAnsi="Times New Roman"/>
          <w:color w:val="000000"/>
          <w:sz w:val="28"/>
          <w:szCs w:val="28"/>
        </w:rPr>
        <w:t>1-</w:t>
      </w:r>
      <w:r w:rsidRPr="005D68DC">
        <w:rPr>
          <w:rFonts w:ascii="Times New Roman" w:hAnsi="Times New Roman"/>
          <w:color w:val="000000"/>
          <w:sz w:val="28"/>
          <w:szCs w:val="28"/>
        </w:rPr>
        <w:t>трансформаторных подстанций, подключённых с разных секций шин понизительной подстанции.</w:t>
      </w:r>
    </w:p>
    <w:p w:rsidR="002A2B7C" w:rsidRPr="005D68DC" w:rsidRDefault="002A2B7C" w:rsidP="00032581">
      <w:pPr>
        <w:spacing w:line="240" w:lineRule="auto"/>
        <w:contextualSpacing/>
        <w:rPr>
          <w:rFonts w:ascii="Times New Roman" w:hAnsi="Times New Roman"/>
          <w:color w:val="000000"/>
          <w:sz w:val="28"/>
          <w:szCs w:val="28"/>
        </w:rPr>
      </w:pPr>
      <w:r w:rsidRPr="005D68DC">
        <w:rPr>
          <w:rFonts w:ascii="Times New Roman" w:hAnsi="Times New Roman"/>
          <w:color w:val="000000"/>
          <w:sz w:val="28"/>
          <w:szCs w:val="28"/>
        </w:rPr>
        <w:t xml:space="preserve">Марку и мощность трансформаторов и коммутационного оборудования планируемых трансформаторных подстанций, сечения проводов и марку опор уточнить на стадии рабочего проектирования. </w:t>
      </w:r>
    </w:p>
    <w:p w:rsidR="002A2B7C" w:rsidRPr="00391B98" w:rsidRDefault="002A2B7C" w:rsidP="00391B98">
      <w:pPr>
        <w:spacing w:line="240" w:lineRule="auto"/>
        <w:contextualSpacing/>
        <w:rPr>
          <w:rFonts w:ascii="Times New Roman" w:hAnsi="Times New Roman"/>
          <w:color w:val="000000"/>
          <w:sz w:val="28"/>
          <w:szCs w:val="28"/>
        </w:rPr>
      </w:pPr>
      <w:r w:rsidRPr="005D68DC">
        <w:rPr>
          <w:rFonts w:ascii="Times New Roman" w:hAnsi="Times New Roman"/>
          <w:color w:val="000000"/>
          <w:sz w:val="28"/>
          <w:szCs w:val="28"/>
        </w:rPr>
        <w:t xml:space="preserve">Расчёт </w:t>
      </w:r>
      <w:r>
        <w:rPr>
          <w:rFonts w:ascii="Times New Roman" w:hAnsi="Times New Roman"/>
          <w:color w:val="000000"/>
          <w:sz w:val="28"/>
          <w:szCs w:val="28"/>
        </w:rPr>
        <w:t xml:space="preserve">потребности в эл.энергии </w:t>
      </w:r>
      <w:r w:rsidRPr="005D68DC">
        <w:rPr>
          <w:rFonts w:ascii="Times New Roman" w:hAnsi="Times New Roman"/>
          <w:color w:val="000000"/>
          <w:sz w:val="28"/>
          <w:szCs w:val="28"/>
        </w:rPr>
        <w:t>на расчётный срок</w:t>
      </w:r>
      <w:r>
        <w:rPr>
          <w:rFonts w:ascii="Times New Roman" w:hAnsi="Times New Roman"/>
          <w:color w:val="000000"/>
          <w:sz w:val="28"/>
          <w:szCs w:val="28"/>
        </w:rPr>
        <w:t xml:space="preserve"> </w:t>
      </w:r>
      <w:r>
        <w:rPr>
          <w:rFonts w:ascii="Times New Roman" w:hAnsi="Times New Roman"/>
          <w:sz w:val="28"/>
          <w:szCs w:val="28"/>
        </w:rPr>
        <w:t>Белореченского муниципального образования произведён в соответствии с прогнозом увеличения численности населения Белореченского муниципального образования. Э</w:t>
      </w:r>
      <w:r w:rsidRPr="00464D5A">
        <w:rPr>
          <w:rFonts w:ascii="Times New Roman" w:hAnsi="Times New Roman"/>
          <w:sz w:val="28"/>
          <w:szCs w:val="28"/>
        </w:rPr>
        <w:t>лектропотребление одного человека в год</w:t>
      </w:r>
      <w:r>
        <w:rPr>
          <w:rFonts w:ascii="Times New Roman" w:hAnsi="Times New Roman"/>
          <w:sz w:val="28"/>
          <w:szCs w:val="28"/>
        </w:rPr>
        <w:t xml:space="preserve"> в</w:t>
      </w:r>
      <w:r w:rsidRPr="00464D5A">
        <w:rPr>
          <w:rFonts w:ascii="Times New Roman" w:hAnsi="Times New Roman"/>
          <w:sz w:val="28"/>
          <w:szCs w:val="28"/>
        </w:rPr>
        <w:t xml:space="preserve"> жилы</w:t>
      </w:r>
      <w:r>
        <w:rPr>
          <w:rFonts w:ascii="Times New Roman" w:hAnsi="Times New Roman"/>
          <w:sz w:val="28"/>
          <w:szCs w:val="28"/>
        </w:rPr>
        <w:t>х</w:t>
      </w:r>
      <w:r w:rsidRPr="00464D5A">
        <w:rPr>
          <w:rFonts w:ascii="Times New Roman" w:hAnsi="Times New Roman"/>
          <w:sz w:val="28"/>
          <w:szCs w:val="28"/>
        </w:rPr>
        <w:t xml:space="preserve"> помещения</w:t>
      </w:r>
      <w:r>
        <w:rPr>
          <w:rFonts w:ascii="Times New Roman" w:hAnsi="Times New Roman"/>
          <w:sz w:val="28"/>
          <w:szCs w:val="28"/>
        </w:rPr>
        <w:t>х</w:t>
      </w:r>
      <w:r w:rsidRPr="00464D5A">
        <w:rPr>
          <w:rFonts w:ascii="Times New Roman" w:hAnsi="Times New Roman"/>
          <w:sz w:val="28"/>
          <w:szCs w:val="28"/>
        </w:rPr>
        <w:t>, оборудованны</w:t>
      </w:r>
      <w:r>
        <w:rPr>
          <w:rFonts w:ascii="Times New Roman" w:hAnsi="Times New Roman"/>
          <w:sz w:val="28"/>
          <w:szCs w:val="28"/>
        </w:rPr>
        <w:t>х</w:t>
      </w:r>
      <w:r w:rsidRPr="00464D5A">
        <w:rPr>
          <w:rFonts w:ascii="Times New Roman" w:hAnsi="Times New Roman"/>
          <w:sz w:val="28"/>
          <w:szCs w:val="28"/>
        </w:rPr>
        <w:t xml:space="preserve"> стационарными электроплитами</w:t>
      </w:r>
      <w:r>
        <w:rPr>
          <w:rFonts w:ascii="Times New Roman" w:hAnsi="Times New Roman"/>
          <w:sz w:val="28"/>
          <w:szCs w:val="28"/>
        </w:rPr>
        <w:t xml:space="preserve">, без кондиционеров определено в размере 1680 кВт×ч. </w:t>
      </w:r>
    </w:p>
    <w:p w:rsidR="002A2B7C" w:rsidRPr="003A7901" w:rsidRDefault="002A2B7C" w:rsidP="00BB161E">
      <w:pPr>
        <w:autoSpaceDE w:val="0"/>
        <w:autoSpaceDN w:val="0"/>
        <w:adjustRightInd w:val="0"/>
        <w:spacing w:line="240" w:lineRule="auto"/>
        <w:rPr>
          <w:rFonts w:ascii="Times New Roman" w:hAnsi="Times New Roman"/>
          <w:sz w:val="28"/>
          <w:szCs w:val="28"/>
          <w:lang w:eastAsia="ru-RU"/>
        </w:rPr>
      </w:pPr>
      <w:r w:rsidRPr="005F5B0E">
        <w:rPr>
          <w:rFonts w:ascii="Times New Roman" w:hAnsi="Times New Roman"/>
          <w:sz w:val="28"/>
          <w:szCs w:val="28"/>
          <w:lang w:eastAsia="ru-RU"/>
        </w:rPr>
        <w:t xml:space="preserve">Таблица </w:t>
      </w:r>
      <w:r w:rsidRPr="005F5B0E">
        <w:rPr>
          <w:rFonts w:ascii="Times New Roman" w:hAnsi="Times New Roman"/>
          <w:sz w:val="28"/>
          <w:szCs w:val="28"/>
        </w:rPr>
        <w:t>19</w:t>
      </w:r>
      <w:r>
        <w:rPr>
          <w:rFonts w:ascii="Times New Roman" w:hAnsi="Times New Roman"/>
          <w:sz w:val="28"/>
          <w:szCs w:val="28"/>
          <w:lang w:eastAsia="ru-RU"/>
        </w:rPr>
        <w:t xml:space="preserve"> - </w:t>
      </w:r>
      <w:r w:rsidRPr="005F5B0E">
        <w:rPr>
          <w:rFonts w:ascii="Times New Roman" w:hAnsi="Times New Roman"/>
          <w:sz w:val="28"/>
          <w:szCs w:val="28"/>
          <w:lang w:eastAsia="ru-RU"/>
        </w:rPr>
        <w:t>Потребность в эл. энергии</w:t>
      </w:r>
      <w:r>
        <w:rPr>
          <w:rFonts w:ascii="Times New Roman" w:hAnsi="Times New Roman"/>
          <w:color w:val="000000"/>
          <w:sz w:val="28"/>
          <w:szCs w:val="28"/>
        </w:rPr>
        <w:t xml:space="preserve"> на расчётный срок (2030</w:t>
      </w:r>
      <w:r w:rsidRPr="00464D5A">
        <w:rPr>
          <w:rFonts w:ascii="Times New Roman" w:hAnsi="Times New Roman"/>
          <w:color w:val="000000"/>
          <w:sz w:val="28"/>
          <w:szCs w:val="28"/>
        </w:rPr>
        <w:t xml:space="preserve">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0"/>
        <w:gridCol w:w="1473"/>
        <w:gridCol w:w="2414"/>
        <w:gridCol w:w="2835"/>
      </w:tblGrid>
      <w:tr w:rsidR="002A2B7C" w:rsidRPr="005D68DC" w:rsidTr="005F5B0E">
        <w:trPr>
          <w:trHeight w:val="20"/>
        </w:trPr>
        <w:tc>
          <w:tcPr>
            <w:tcW w:w="2600" w:type="dxa"/>
            <w:vAlign w:val="center"/>
          </w:tcPr>
          <w:p w:rsidR="002A2B7C" w:rsidRPr="005D68DC" w:rsidRDefault="002A2B7C" w:rsidP="00032581">
            <w:pPr>
              <w:keepNext/>
              <w:keepLines/>
              <w:spacing w:line="240" w:lineRule="auto"/>
              <w:ind w:left="0" w:firstLine="0"/>
              <w:jc w:val="left"/>
              <w:rPr>
                <w:rFonts w:ascii="Times New Roman" w:hAnsi="Times New Roman"/>
                <w:sz w:val="24"/>
                <w:szCs w:val="24"/>
                <w:lang w:eastAsia="ru-RU"/>
              </w:rPr>
            </w:pPr>
            <w:r w:rsidRPr="005D68DC">
              <w:rPr>
                <w:rFonts w:ascii="Times New Roman" w:hAnsi="Times New Roman"/>
                <w:sz w:val="24"/>
                <w:szCs w:val="24"/>
                <w:lang w:eastAsia="ru-RU"/>
              </w:rPr>
              <w:t>Наименование</w:t>
            </w:r>
          </w:p>
          <w:p w:rsidR="002A2B7C" w:rsidRPr="005D68DC" w:rsidRDefault="002A2B7C" w:rsidP="00032581">
            <w:pPr>
              <w:keepNext/>
              <w:keepLines/>
              <w:spacing w:line="240" w:lineRule="auto"/>
              <w:ind w:firstLine="0"/>
              <w:jc w:val="left"/>
              <w:rPr>
                <w:rFonts w:ascii="Times New Roman" w:hAnsi="Times New Roman"/>
                <w:sz w:val="24"/>
                <w:szCs w:val="24"/>
                <w:lang w:eastAsia="ru-RU"/>
              </w:rPr>
            </w:pPr>
            <w:r w:rsidRPr="005D68DC">
              <w:rPr>
                <w:rFonts w:ascii="Times New Roman" w:hAnsi="Times New Roman"/>
                <w:sz w:val="24"/>
                <w:szCs w:val="24"/>
                <w:lang w:eastAsia="ru-RU"/>
              </w:rPr>
              <w:t>населённых пунктов</w:t>
            </w:r>
          </w:p>
        </w:tc>
        <w:tc>
          <w:tcPr>
            <w:tcW w:w="1473" w:type="dxa"/>
            <w:vAlign w:val="center"/>
          </w:tcPr>
          <w:p w:rsidR="002A2B7C" w:rsidRPr="005D68DC" w:rsidRDefault="002A2B7C" w:rsidP="00032581">
            <w:pPr>
              <w:keepNext/>
              <w:keepLines/>
              <w:spacing w:line="240" w:lineRule="auto"/>
              <w:ind w:firstLine="0"/>
              <w:jc w:val="left"/>
              <w:rPr>
                <w:rFonts w:ascii="Times New Roman" w:hAnsi="Times New Roman"/>
                <w:sz w:val="24"/>
                <w:szCs w:val="24"/>
                <w:lang w:eastAsia="ru-RU"/>
              </w:rPr>
            </w:pPr>
            <w:r w:rsidRPr="005D68DC">
              <w:rPr>
                <w:rFonts w:ascii="Times New Roman" w:hAnsi="Times New Roman"/>
                <w:sz w:val="24"/>
                <w:szCs w:val="24"/>
                <w:lang w:eastAsia="ru-RU"/>
              </w:rPr>
              <w:t>Население, чел.</w:t>
            </w:r>
          </w:p>
        </w:tc>
        <w:tc>
          <w:tcPr>
            <w:tcW w:w="2414" w:type="dxa"/>
            <w:vAlign w:val="center"/>
          </w:tcPr>
          <w:p w:rsidR="002A2B7C" w:rsidRPr="005D68DC" w:rsidRDefault="002A2B7C" w:rsidP="00032581">
            <w:pPr>
              <w:keepNext/>
              <w:keepLines/>
              <w:spacing w:line="240" w:lineRule="auto"/>
              <w:ind w:firstLine="0"/>
              <w:jc w:val="left"/>
              <w:rPr>
                <w:rFonts w:ascii="Times New Roman" w:hAnsi="Times New Roman"/>
                <w:sz w:val="24"/>
                <w:szCs w:val="24"/>
                <w:lang w:eastAsia="ru-RU"/>
              </w:rPr>
            </w:pPr>
            <w:r w:rsidRPr="005D68DC">
              <w:rPr>
                <w:rFonts w:ascii="Times New Roman" w:hAnsi="Times New Roman"/>
                <w:sz w:val="24"/>
                <w:szCs w:val="24"/>
                <w:lang w:eastAsia="ru-RU"/>
              </w:rPr>
              <w:t>Энергопотребление, кВт</w:t>
            </w:r>
            <w:r>
              <w:rPr>
                <w:rFonts w:ascii="Times New Roman" w:hAnsi="Times New Roman"/>
                <w:sz w:val="24"/>
                <w:szCs w:val="24"/>
                <w:lang w:eastAsia="ru-RU"/>
              </w:rPr>
              <w:t>×</w:t>
            </w:r>
            <w:r w:rsidRPr="005D68DC">
              <w:rPr>
                <w:rFonts w:ascii="Times New Roman" w:hAnsi="Times New Roman"/>
                <w:sz w:val="24"/>
                <w:szCs w:val="24"/>
                <w:lang w:eastAsia="ru-RU"/>
              </w:rPr>
              <w:t>ч/чел. в год</w:t>
            </w:r>
          </w:p>
        </w:tc>
        <w:tc>
          <w:tcPr>
            <w:tcW w:w="2835" w:type="dxa"/>
            <w:vAlign w:val="center"/>
          </w:tcPr>
          <w:p w:rsidR="002A2B7C" w:rsidRPr="005D68DC" w:rsidRDefault="002A2B7C" w:rsidP="00032581">
            <w:pPr>
              <w:keepNext/>
              <w:keepLines/>
              <w:spacing w:line="240" w:lineRule="auto"/>
              <w:ind w:firstLine="0"/>
              <w:jc w:val="left"/>
              <w:rPr>
                <w:rFonts w:ascii="Times New Roman" w:hAnsi="Times New Roman"/>
                <w:sz w:val="24"/>
                <w:szCs w:val="24"/>
                <w:lang w:eastAsia="ru-RU"/>
              </w:rPr>
            </w:pPr>
            <w:r w:rsidRPr="005D68DC">
              <w:rPr>
                <w:rFonts w:ascii="Times New Roman" w:hAnsi="Times New Roman"/>
                <w:sz w:val="24"/>
                <w:szCs w:val="24"/>
                <w:lang w:eastAsia="ru-RU"/>
              </w:rPr>
              <w:t>Потребность в эл. энергии, млн. кВт</w:t>
            </w:r>
            <w:r>
              <w:rPr>
                <w:rFonts w:ascii="Times New Roman" w:hAnsi="Times New Roman"/>
                <w:sz w:val="24"/>
                <w:szCs w:val="24"/>
                <w:lang w:eastAsia="ru-RU"/>
              </w:rPr>
              <w:t>×</w:t>
            </w:r>
            <w:r w:rsidRPr="005D68DC">
              <w:rPr>
                <w:rFonts w:ascii="Times New Roman" w:hAnsi="Times New Roman"/>
                <w:sz w:val="24"/>
                <w:szCs w:val="24"/>
                <w:lang w:eastAsia="ru-RU"/>
              </w:rPr>
              <w:t>ч/год</w:t>
            </w:r>
          </w:p>
        </w:tc>
      </w:tr>
      <w:tr w:rsidR="002A2B7C" w:rsidRPr="005D68DC" w:rsidTr="005F5B0E">
        <w:trPr>
          <w:trHeight w:val="20"/>
        </w:trPr>
        <w:tc>
          <w:tcPr>
            <w:tcW w:w="2600" w:type="dxa"/>
            <w:noWrap/>
            <w:vAlign w:val="bottom"/>
          </w:tcPr>
          <w:p w:rsidR="002A2B7C" w:rsidRPr="005D68DC" w:rsidRDefault="002A2B7C" w:rsidP="00032581">
            <w:pPr>
              <w:spacing w:line="240" w:lineRule="auto"/>
              <w:ind w:firstLine="0"/>
              <w:jc w:val="left"/>
              <w:rPr>
                <w:rFonts w:ascii="Times New Roman" w:hAnsi="Times New Roman"/>
                <w:sz w:val="24"/>
                <w:szCs w:val="24"/>
                <w:lang w:eastAsia="ru-RU"/>
              </w:rPr>
            </w:pPr>
            <w:r>
              <w:rPr>
                <w:rFonts w:ascii="Times New Roman" w:hAnsi="Times New Roman"/>
                <w:sz w:val="24"/>
                <w:szCs w:val="24"/>
                <w:lang w:eastAsia="ru-RU"/>
              </w:rPr>
              <w:t>р.</w:t>
            </w:r>
            <w:r w:rsidRPr="005D68DC">
              <w:rPr>
                <w:rFonts w:ascii="Times New Roman" w:hAnsi="Times New Roman"/>
                <w:sz w:val="24"/>
                <w:szCs w:val="24"/>
                <w:lang w:eastAsia="ru-RU"/>
              </w:rPr>
              <w:t xml:space="preserve">п. </w:t>
            </w:r>
            <w:r>
              <w:rPr>
                <w:rFonts w:ascii="Times New Roman" w:hAnsi="Times New Roman"/>
                <w:sz w:val="24"/>
                <w:szCs w:val="24"/>
                <w:lang w:eastAsia="ru-RU"/>
              </w:rPr>
              <w:t>Белореченский</w:t>
            </w:r>
          </w:p>
        </w:tc>
        <w:tc>
          <w:tcPr>
            <w:tcW w:w="1473" w:type="dxa"/>
            <w:noWrap/>
          </w:tcPr>
          <w:p w:rsidR="002A2B7C" w:rsidRPr="008641CC" w:rsidRDefault="002A2B7C" w:rsidP="00032581">
            <w:pPr>
              <w:keepNext/>
              <w:keepLines/>
              <w:spacing w:line="240" w:lineRule="auto"/>
              <w:ind w:firstLine="0"/>
              <w:jc w:val="left"/>
              <w:rPr>
                <w:rFonts w:ascii="Times New Roman" w:hAnsi="Times New Roman"/>
                <w:sz w:val="24"/>
                <w:szCs w:val="24"/>
                <w:lang w:eastAsia="ru-RU"/>
              </w:rPr>
            </w:pPr>
            <w:r>
              <w:rPr>
                <w:rFonts w:ascii="Times New Roman" w:hAnsi="Times New Roman"/>
                <w:sz w:val="24"/>
                <w:szCs w:val="24"/>
                <w:lang w:eastAsia="ru-RU"/>
              </w:rPr>
              <w:t>7 65</w:t>
            </w:r>
            <w:r w:rsidRPr="008641CC">
              <w:rPr>
                <w:rFonts w:ascii="Times New Roman" w:hAnsi="Times New Roman"/>
                <w:sz w:val="24"/>
                <w:szCs w:val="24"/>
                <w:lang w:eastAsia="ru-RU"/>
              </w:rPr>
              <w:t>8</w:t>
            </w:r>
          </w:p>
        </w:tc>
        <w:tc>
          <w:tcPr>
            <w:tcW w:w="2414" w:type="dxa"/>
            <w:vMerge w:val="restart"/>
            <w:noWrap/>
            <w:vAlign w:val="center"/>
          </w:tcPr>
          <w:p w:rsidR="002A2B7C" w:rsidRPr="005D68DC" w:rsidRDefault="002A2B7C" w:rsidP="00032581">
            <w:pPr>
              <w:spacing w:line="240" w:lineRule="auto"/>
              <w:jc w:val="left"/>
              <w:rPr>
                <w:rFonts w:ascii="Times New Roman" w:hAnsi="Times New Roman"/>
                <w:sz w:val="24"/>
                <w:szCs w:val="24"/>
                <w:lang w:eastAsia="ru-RU"/>
              </w:rPr>
            </w:pPr>
            <w:r>
              <w:rPr>
                <w:rFonts w:ascii="Times New Roman" w:hAnsi="Times New Roman"/>
                <w:sz w:val="24"/>
                <w:szCs w:val="24"/>
                <w:lang w:eastAsia="ru-RU"/>
              </w:rPr>
              <w:t>1680</w:t>
            </w:r>
          </w:p>
        </w:tc>
        <w:tc>
          <w:tcPr>
            <w:tcW w:w="2835" w:type="dxa"/>
            <w:vAlign w:val="center"/>
          </w:tcPr>
          <w:p w:rsidR="002A2B7C" w:rsidRPr="004A64E9" w:rsidRDefault="002A2B7C" w:rsidP="00032581">
            <w:pPr>
              <w:keepNext/>
              <w:keepLines/>
              <w:spacing w:line="240" w:lineRule="auto"/>
              <w:jc w:val="left"/>
              <w:rPr>
                <w:rFonts w:ascii="Times New Roman" w:hAnsi="Times New Roman"/>
                <w:sz w:val="24"/>
                <w:szCs w:val="24"/>
                <w:lang w:eastAsia="ru-RU"/>
              </w:rPr>
            </w:pPr>
            <w:r>
              <w:rPr>
                <w:rFonts w:ascii="Times New Roman" w:hAnsi="Times New Roman"/>
                <w:sz w:val="24"/>
                <w:szCs w:val="24"/>
                <w:lang w:eastAsia="ru-RU"/>
              </w:rPr>
              <w:t>12,86</w:t>
            </w:r>
          </w:p>
        </w:tc>
      </w:tr>
      <w:tr w:rsidR="002A2B7C" w:rsidRPr="005D68DC" w:rsidTr="005F5B0E">
        <w:trPr>
          <w:trHeight w:val="20"/>
        </w:trPr>
        <w:tc>
          <w:tcPr>
            <w:tcW w:w="2600" w:type="dxa"/>
            <w:noWrap/>
            <w:vAlign w:val="bottom"/>
          </w:tcPr>
          <w:p w:rsidR="002A2B7C" w:rsidRPr="005D68DC" w:rsidRDefault="002A2B7C" w:rsidP="00032581">
            <w:pPr>
              <w:spacing w:line="240" w:lineRule="auto"/>
              <w:ind w:left="0" w:firstLine="0"/>
              <w:jc w:val="left"/>
              <w:rPr>
                <w:rFonts w:ascii="Times New Roman" w:hAnsi="Times New Roman"/>
                <w:sz w:val="24"/>
                <w:szCs w:val="24"/>
                <w:lang w:eastAsia="ru-RU"/>
              </w:rPr>
            </w:pPr>
            <w:r w:rsidRPr="005D68DC">
              <w:rPr>
                <w:rFonts w:ascii="Times New Roman" w:hAnsi="Times New Roman"/>
                <w:sz w:val="24"/>
                <w:szCs w:val="24"/>
                <w:lang w:eastAsia="ru-RU"/>
              </w:rPr>
              <w:t xml:space="preserve">с. </w:t>
            </w:r>
            <w:r>
              <w:rPr>
                <w:rFonts w:ascii="Times New Roman" w:hAnsi="Times New Roman"/>
                <w:sz w:val="24"/>
                <w:szCs w:val="24"/>
                <w:lang w:eastAsia="ru-RU"/>
              </w:rPr>
              <w:t>Мальта</w:t>
            </w:r>
          </w:p>
        </w:tc>
        <w:tc>
          <w:tcPr>
            <w:tcW w:w="1473" w:type="dxa"/>
            <w:noWrap/>
          </w:tcPr>
          <w:p w:rsidR="002A2B7C" w:rsidRPr="008641CC" w:rsidRDefault="002A2B7C" w:rsidP="00032581">
            <w:pPr>
              <w:keepNext/>
              <w:keepLines/>
              <w:spacing w:line="240" w:lineRule="auto"/>
              <w:ind w:firstLine="0"/>
              <w:jc w:val="left"/>
              <w:rPr>
                <w:rFonts w:ascii="Times New Roman" w:hAnsi="Times New Roman"/>
                <w:sz w:val="24"/>
                <w:szCs w:val="24"/>
                <w:lang w:eastAsia="ru-RU"/>
              </w:rPr>
            </w:pPr>
            <w:r>
              <w:rPr>
                <w:rFonts w:ascii="Times New Roman" w:hAnsi="Times New Roman"/>
                <w:sz w:val="24"/>
                <w:szCs w:val="24"/>
                <w:lang w:eastAsia="ru-RU"/>
              </w:rPr>
              <w:t>3 2</w:t>
            </w:r>
            <w:r w:rsidRPr="008641CC">
              <w:rPr>
                <w:rFonts w:ascii="Times New Roman" w:hAnsi="Times New Roman"/>
                <w:sz w:val="24"/>
                <w:szCs w:val="24"/>
                <w:lang w:eastAsia="ru-RU"/>
              </w:rPr>
              <w:t>92</w:t>
            </w:r>
          </w:p>
        </w:tc>
        <w:tc>
          <w:tcPr>
            <w:tcW w:w="2414" w:type="dxa"/>
            <w:vMerge/>
            <w:noWrap/>
            <w:vAlign w:val="center"/>
          </w:tcPr>
          <w:p w:rsidR="002A2B7C" w:rsidRPr="005D68DC" w:rsidRDefault="002A2B7C" w:rsidP="00032581">
            <w:pPr>
              <w:spacing w:line="240" w:lineRule="auto"/>
              <w:jc w:val="left"/>
              <w:rPr>
                <w:rFonts w:ascii="Times New Roman" w:hAnsi="Times New Roman"/>
                <w:sz w:val="24"/>
                <w:szCs w:val="24"/>
                <w:lang w:eastAsia="ru-RU"/>
              </w:rPr>
            </w:pPr>
          </w:p>
        </w:tc>
        <w:tc>
          <w:tcPr>
            <w:tcW w:w="2835" w:type="dxa"/>
            <w:vAlign w:val="center"/>
          </w:tcPr>
          <w:p w:rsidR="002A2B7C" w:rsidRPr="004A64E9" w:rsidRDefault="002A2B7C" w:rsidP="00032581">
            <w:pPr>
              <w:keepNext/>
              <w:keepLines/>
              <w:spacing w:line="240" w:lineRule="auto"/>
              <w:jc w:val="left"/>
              <w:rPr>
                <w:rFonts w:ascii="Times New Roman" w:hAnsi="Times New Roman"/>
                <w:sz w:val="24"/>
                <w:szCs w:val="24"/>
                <w:lang w:eastAsia="ru-RU"/>
              </w:rPr>
            </w:pPr>
            <w:r>
              <w:rPr>
                <w:rFonts w:ascii="Times New Roman" w:hAnsi="Times New Roman"/>
                <w:sz w:val="24"/>
                <w:szCs w:val="24"/>
                <w:lang w:eastAsia="ru-RU"/>
              </w:rPr>
              <w:t>5,53</w:t>
            </w:r>
          </w:p>
        </w:tc>
      </w:tr>
      <w:tr w:rsidR="002A2B7C" w:rsidRPr="005D68DC" w:rsidTr="005F5B0E">
        <w:trPr>
          <w:trHeight w:val="349"/>
        </w:trPr>
        <w:tc>
          <w:tcPr>
            <w:tcW w:w="2600" w:type="dxa"/>
            <w:noWrap/>
            <w:vAlign w:val="bottom"/>
          </w:tcPr>
          <w:p w:rsidR="002A2B7C" w:rsidRPr="005D68DC" w:rsidRDefault="002A2B7C" w:rsidP="00032581">
            <w:pPr>
              <w:spacing w:line="240" w:lineRule="auto"/>
              <w:ind w:left="0" w:firstLine="0"/>
              <w:jc w:val="left"/>
              <w:rPr>
                <w:rFonts w:ascii="Times New Roman" w:hAnsi="Times New Roman"/>
                <w:sz w:val="24"/>
                <w:szCs w:val="24"/>
                <w:lang w:eastAsia="ru-RU"/>
              </w:rPr>
            </w:pPr>
            <w:r w:rsidRPr="005D68DC">
              <w:rPr>
                <w:rFonts w:ascii="Times New Roman" w:hAnsi="Times New Roman"/>
                <w:sz w:val="24"/>
                <w:szCs w:val="24"/>
                <w:lang w:eastAsia="ru-RU"/>
              </w:rPr>
              <w:t>Итого:</w:t>
            </w:r>
          </w:p>
        </w:tc>
        <w:tc>
          <w:tcPr>
            <w:tcW w:w="1473" w:type="dxa"/>
          </w:tcPr>
          <w:p w:rsidR="002A2B7C" w:rsidRPr="008641CC" w:rsidRDefault="002A2B7C" w:rsidP="00032581">
            <w:pPr>
              <w:keepNext/>
              <w:keepLines/>
              <w:spacing w:line="240" w:lineRule="auto"/>
              <w:ind w:firstLine="0"/>
              <w:jc w:val="left"/>
              <w:rPr>
                <w:rFonts w:ascii="Times New Roman" w:hAnsi="Times New Roman"/>
                <w:sz w:val="24"/>
                <w:szCs w:val="24"/>
                <w:lang w:eastAsia="ru-RU"/>
              </w:rPr>
            </w:pPr>
            <w:r>
              <w:rPr>
                <w:rFonts w:ascii="Times New Roman" w:hAnsi="Times New Roman"/>
                <w:sz w:val="24"/>
                <w:szCs w:val="24"/>
                <w:lang w:eastAsia="ru-RU"/>
              </w:rPr>
              <w:t>10950</w:t>
            </w:r>
          </w:p>
        </w:tc>
        <w:tc>
          <w:tcPr>
            <w:tcW w:w="2414" w:type="dxa"/>
            <w:noWrap/>
            <w:vAlign w:val="center"/>
          </w:tcPr>
          <w:p w:rsidR="002A2B7C" w:rsidRPr="005D68DC" w:rsidRDefault="002A2B7C" w:rsidP="00032581">
            <w:pPr>
              <w:spacing w:line="240" w:lineRule="auto"/>
              <w:jc w:val="left"/>
              <w:rPr>
                <w:rFonts w:ascii="Times New Roman" w:hAnsi="Times New Roman"/>
                <w:sz w:val="24"/>
                <w:szCs w:val="24"/>
                <w:lang w:eastAsia="ru-RU"/>
              </w:rPr>
            </w:pPr>
            <w:r w:rsidRPr="005D68DC">
              <w:rPr>
                <w:rFonts w:ascii="Times New Roman" w:hAnsi="Times New Roman"/>
                <w:sz w:val="24"/>
                <w:szCs w:val="24"/>
                <w:lang w:eastAsia="ru-RU"/>
              </w:rPr>
              <w:t> -</w:t>
            </w:r>
          </w:p>
        </w:tc>
        <w:tc>
          <w:tcPr>
            <w:tcW w:w="2835" w:type="dxa"/>
            <w:vAlign w:val="center"/>
          </w:tcPr>
          <w:p w:rsidR="002A2B7C" w:rsidRPr="004A64E9" w:rsidRDefault="002A2B7C" w:rsidP="00032581">
            <w:pPr>
              <w:keepNext/>
              <w:keepLines/>
              <w:spacing w:line="240" w:lineRule="auto"/>
              <w:jc w:val="left"/>
              <w:rPr>
                <w:rFonts w:ascii="Times New Roman" w:hAnsi="Times New Roman"/>
                <w:sz w:val="24"/>
                <w:szCs w:val="24"/>
                <w:lang w:eastAsia="ru-RU"/>
              </w:rPr>
            </w:pPr>
            <w:r>
              <w:rPr>
                <w:rFonts w:ascii="Times New Roman" w:hAnsi="Times New Roman"/>
                <w:sz w:val="24"/>
                <w:szCs w:val="24"/>
                <w:lang w:eastAsia="ru-RU"/>
              </w:rPr>
              <w:t>18,39</w:t>
            </w:r>
          </w:p>
        </w:tc>
      </w:tr>
    </w:tbl>
    <w:p w:rsidR="002A2B7C" w:rsidRDefault="002A2B7C" w:rsidP="00032581">
      <w:pPr>
        <w:spacing w:line="240" w:lineRule="auto"/>
        <w:contextualSpacing/>
        <w:rPr>
          <w:rFonts w:ascii="Times New Roman" w:hAnsi="Times New Roman"/>
          <w:color w:val="000000"/>
          <w:sz w:val="28"/>
          <w:szCs w:val="28"/>
        </w:rPr>
      </w:pPr>
    </w:p>
    <w:p w:rsidR="002A2B7C" w:rsidRPr="005D68DC" w:rsidRDefault="002A2B7C" w:rsidP="00032581">
      <w:pPr>
        <w:spacing w:line="240" w:lineRule="auto"/>
        <w:contextualSpacing/>
        <w:rPr>
          <w:rFonts w:ascii="Times New Roman" w:hAnsi="Times New Roman"/>
          <w:color w:val="000000"/>
          <w:sz w:val="28"/>
          <w:szCs w:val="28"/>
        </w:rPr>
      </w:pPr>
      <w:r w:rsidRPr="005D68DC">
        <w:rPr>
          <w:rFonts w:ascii="Times New Roman" w:hAnsi="Times New Roman"/>
          <w:color w:val="000000"/>
          <w:sz w:val="28"/>
          <w:szCs w:val="28"/>
        </w:rPr>
        <w:t xml:space="preserve">Суммарная электрическая нагрузка (без учёта промышленных потребителей) </w:t>
      </w:r>
      <w:r>
        <w:rPr>
          <w:rFonts w:ascii="Times New Roman" w:hAnsi="Times New Roman"/>
          <w:sz w:val="28"/>
          <w:szCs w:val="28"/>
        </w:rPr>
        <w:t xml:space="preserve">Белореченского муниципального образования </w:t>
      </w:r>
      <w:r w:rsidRPr="005D68DC">
        <w:rPr>
          <w:rFonts w:ascii="Times New Roman" w:hAnsi="Times New Roman"/>
          <w:color w:val="000000"/>
          <w:sz w:val="28"/>
          <w:szCs w:val="28"/>
        </w:rPr>
        <w:t xml:space="preserve">с учётом потерь </w:t>
      </w:r>
      <w:r w:rsidRPr="00B00DA4">
        <w:rPr>
          <w:rFonts w:ascii="Times New Roman" w:hAnsi="Times New Roman"/>
          <w:color w:val="000000"/>
          <w:sz w:val="28"/>
          <w:szCs w:val="28"/>
        </w:rPr>
        <w:t xml:space="preserve">(10 %) </w:t>
      </w:r>
      <w:r w:rsidRPr="005D68DC">
        <w:rPr>
          <w:rFonts w:ascii="Times New Roman" w:hAnsi="Times New Roman"/>
          <w:color w:val="000000"/>
          <w:sz w:val="28"/>
          <w:szCs w:val="28"/>
        </w:rPr>
        <w:t xml:space="preserve">при </w:t>
      </w:r>
      <w:r w:rsidRPr="008641CC">
        <w:rPr>
          <w:rFonts w:ascii="Times New Roman" w:hAnsi="Times New Roman"/>
          <w:color w:val="000000"/>
          <w:sz w:val="28"/>
          <w:szCs w:val="28"/>
        </w:rPr>
        <w:t>транспортировке электроэнергии составит 3,56</w:t>
      </w:r>
      <w:r>
        <w:rPr>
          <w:rFonts w:ascii="Times New Roman" w:hAnsi="Times New Roman"/>
          <w:color w:val="000000"/>
          <w:sz w:val="28"/>
          <w:szCs w:val="28"/>
        </w:rPr>
        <w:t xml:space="preserve"> </w:t>
      </w:r>
      <w:r w:rsidRPr="008641CC">
        <w:rPr>
          <w:rFonts w:ascii="Times New Roman" w:hAnsi="Times New Roman"/>
          <w:color w:val="000000"/>
          <w:sz w:val="28"/>
          <w:szCs w:val="28"/>
        </w:rPr>
        <w:t>МВт.</w:t>
      </w:r>
    </w:p>
    <w:p w:rsidR="002A2B7C" w:rsidRDefault="002A2B7C" w:rsidP="00032581">
      <w:pPr>
        <w:spacing w:line="240" w:lineRule="auto"/>
        <w:contextualSpacing/>
        <w:rPr>
          <w:rFonts w:ascii="Times New Roman" w:hAnsi="Times New Roman"/>
          <w:color w:val="000000"/>
          <w:sz w:val="28"/>
          <w:szCs w:val="28"/>
        </w:rPr>
      </w:pPr>
      <w:r w:rsidRPr="005D68DC">
        <w:rPr>
          <w:rFonts w:ascii="Times New Roman" w:hAnsi="Times New Roman"/>
          <w:color w:val="000000"/>
          <w:sz w:val="28"/>
          <w:szCs w:val="28"/>
        </w:rPr>
        <w:t>Для обеспечения централизованным электроснабжением надлежащего качества на расчётный</w:t>
      </w:r>
      <w:r>
        <w:rPr>
          <w:rFonts w:ascii="Times New Roman" w:hAnsi="Times New Roman"/>
          <w:color w:val="000000"/>
          <w:sz w:val="28"/>
          <w:szCs w:val="28"/>
        </w:rPr>
        <w:t xml:space="preserve"> срок </w:t>
      </w:r>
      <w:r w:rsidRPr="005D68DC">
        <w:rPr>
          <w:rFonts w:ascii="Times New Roman" w:hAnsi="Times New Roman"/>
          <w:color w:val="000000"/>
          <w:sz w:val="28"/>
          <w:szCs w:val="28"/>
        </w:rPr>
        <w:t>предусмотрены следующие мероприятия</w:t>
      </w:r>
      <w:r w:rsidRPr="00E051EF">
        <w:rPr>
          <w:rFonts w:ascii="Times New Roman" w:hAnsi="Times New Roman"/>
          <w:color w:val="000000"/>
          <w:sz w:val="28"/>
          <w:szCs w:val="28"/>
        </w:rPr>
        <w:t xml:space="preserve"> </w:t>
      </w:r>
      <w:r>
        <w:rPr>
          <w:rFonts w:ascii="Times New Roman" w:hAnsi="Times New Roman"/>
          <w:color w:val="000000"/>
          <w:sz w:val="28"/>
          <w:szCs w:val="28"/>
        </w:rPr>
        <w:t>на 1 очередь</w:t>
      </w:r>
      <w:r w:rsidRPr="005D68DC">
        <w:rPr>
          <w:rFonts w:ascii="Times New Roman" w:hAnsi="Times New Roman"/>
          <w:color w:val="000000"/>
          <w:sz w:val="28"/>
          <w:szCs w:val="28"/>
        </w:rPr>
        <w:t>:</w:t>
      </w:r>
    </w:p>
    <w:p w:rsidR="002A2B7C" w:rsidRDefault="002A2B7C" w:rsidP="0006550E">
      <w:pPr>
        <w:spacing w:line="240" w:lineRule="auto"/>
        <w:ind w:hanging="57"/>
        <w:contextualSpacing/>
        <w:rPr>
          <w:rFonts w:ascii="Times New Roman" w:hAnsi="Times New Roman"/>
          <w:color w:val="000000"/>
          <w:sz w:val="28"/>
          <w:szCs w:val="28"/>
        </w:rPr>
      </w:pPr>
      <w:r>
        <w:rPr>
          <w:rFonts w:ascii="Times New Roman" w:hAnsi="Times New Roman"/>
          <w:color w:val="000000"/>
          <w:sz w:val="28"/>
          <w:szCs w:val="28"/>
        </w:rPr>
        <w:t xml:space="preserve">- </w:t>
      </w:r>
      <w:r w:rsidRPr="0006550E">
        <w:rPr>
          <w:rFonts w:ascii="Times New Roman" w:hAnsi="Times New Roman"/>
          <w:color w:val="000000"/>
          <w:sz w:val="28"/>
          <w:szCs w:val="28"/>
        </w:rPr>
        <w:t>замена трансформаторов 2×6,3 МВА на трансформаторы 2×10 МВА на ПС «Сельхозкомплекс»;</w:t>
      </w:r>
    </w:p>
    <w:p w:rsidR="002A2B7C" w:rsidRDefault="002A2B7C" w:rsidP="0006550E">
      <w:pPr>
        <w:spacing w:line="240" w:lineRule="auto"/>
        <w:ind w:hanging="57"/>
        <w:contextualSpacing/>
        <w:rPr>
          <w:rFonts w:ascii="Times New Roman" w:hAnsi="Times New Roman"/>
          <w:color w:val="000000"/>
          <w:sz w:val="28"/>
          <w:szCs w:val="28"/>
        </w:rPr>
      </w:pPr>
      <w:r>
        <w:rPr>
          <w:rFonts w:ascii="Times New Roman" w:hAnsi="Times New Roman"/>
          <w:color w:val="000000"/>
          <w:sz w:val="28"/>
          <w:szCs w:val="28"/>
        </w:rPr>
        <w:t>-</w:t>
      </w:r>
      <w:r w:rsidRPr="0006550E">
        <w:t xml:space="preserve"> </w:t>
      </w:r>
      <w:r w:rsidRPr="0006550E">
        <w:rPr>
          <w:rFonts w:ascii="Times New Roman" w:hAnsi="Times New Roman"/>
          <w:color w:val="000000"/>
          <w:sz w:val="28"/>
          <w:szCs w:val="28"/>
        </w:rPr>
        <w:t>строительство 2-х трансформаторных подстанций ТП (2×630 кВА), ТП (2×250 кВА), питание этих ТП пред</w:t>
      </w:r>
      <w:r>
        <w:rPr>
          <w:rFonts w:ascii="Times New Roman" w:hAnsi="Times New Roman"/>
          <w:color w:val="000000"/>
          <w:sz w:val="28"/>
          <w:szCs w:val="28"/>
        </w:rPr>
        <w:t>усмотреть от ПС «Белореченская»;</w:t>
      </w:r>
    </w:p>
    <w:p w:rsidR="002A2B7C" w:rsidRDefault="002A2B7C" w:rsidP="0006550E">
      <w:pPr>
        <w:spacing w:line="240" w:lineRule="auto"/>
        <w:ind w:hanging="57"/>
        <w:contextualSpacing/>
        <w:rPr>
          <w:rFonts w:ascii="Times New Roman" w:hAnsi="Times New Roman"/>
          <w:color w:val="000000"/>
          <w:sz w:val="28"/>
          <w:szCs w:val="28"/>
        </w:rPr>
      </w:pPr>
      <w:r>
        <w:rPr>
          <w:rFonts w:ascii="Times New Roman" w:hAnsi="Times New Roman"/>
          <w:color w:val="000000"/>
          <w:sz w:val="28"/>
          <w:szCs w:val="28"/>
        </w:rPr>
        <w:t>- с</w:t>
      </w:r>
      <w:r w:rsidRPr="00E051EF">
        <w:rPr>
          <w:rFonts w:ascii="Times New Roman" w:hAnsi="Times New Roman"/>
          <w:color w:val="000000"/>
          <w:sz w:val="28"/>
          <w:szCs w:val="28"/>
        </w:rPr>
        <w:t>троительство одной трансформаторной подстанции ТП (2</w:t>
      </w:r>
      <w:r>
        <w:rPr>
          <w:rFonts w:ascii="Times New Roman" w:hAnsi="Times New Roman"/>
          <w:color w:val="000000"/>
          <w:sz w:val="28"/>
          <w:szCs w:val="28"/>
        </w:rPr>
        <w:t>×</w:t>
      </w:r>
      <w:r w:rsidRPr="00E051EF">
        <w:rPr>
          <w:rFonts w:ascii="Times New Roman" w:hAnsi="Times New Roman"/>
          <w:color w:val="000000"/>
          <w:sz w:val="28"/>
          <w:szCs w:val="28"/>
        </w:rPr>
        <w:t>400</w:t>
      </w:r>
      <w:r>
        <w:rPr>
          <w:rFonts w:ascii="Times New Roman" w:hAnsi="Times New Roman"/>
          <w:color w:val="000000"/>
          <w:sz w:val="28"/>
          <w:szCs w:val="28"/>
        </w:rPr>
        <w:t xml:space="preserve"> </w:t>
      </w:r>
      <w:r w:rsidRPr="00E051EF">
        <w:rPr>
          <w:rFonts w:ascii="Times New Roman" w:hAnsi="Times New Roman"/>
          <w:color w:val="000000"/>
          <w:sz w:val="28"/>
          <w:szCs w:val="28"/>
        </w:rPr>
        <w:t>кВА), питание которой предусмотреть от ПС «Белореченская»</w:t>
      </w:r>
      <w:r>
        <w:rPr>
          <w:rFonts w:ascii="Times New Roman" w:hAnsi="Times New Roman"/>
          <w:color w:val="000000"/>
          <w:sz w:val="28"/>
          <w:szCs w:val="28"/>
        </w:rPr>
        <w:t>;</w:t>
      </w:r>
    </w:p>
    <w:p w:rsidR="002A2B7C" w:rsidRDefault="002A2B7C" w:rsidP="0006550E">
      <w:pPr>
        <w:spacing w:line="240" w:lineRule="auto"/>
        <w:ind w:hanging="57"/>
        <w:contextualSpacing/>
        <w:rPr>
          <w:rFonts w:ascii="Times New Roman" w:hAnsi="Times New Roman"/>
          <w:color w:val="000000"/>
          <w:sz w:val="28"/>
          <w:szCs w:val="28"/>
        </w:rPr>
      </w:pPr>
      <w:r>
        <w:rPr>
          <w:rFonts w:ascii="Times New Roman" w:hAnsi="Times New Roman"/>
          <w:color w:val="000000"/>
          <w:sz w:val="28"/>
          <w:szCs w:val="28"/>
        </w:rPr>
        <w:t xml:space="preserve">- </w:t>
      </w:r>
      <w:r w:rsidRPr="000A2C03">
        <w:rPr>
          <w:rFonts w:ascii="Times New Roman" w:hAnsi="Times New Roman"/>
          <w:color w:val="000000"/>
          <w:sz w:val="28"/>
          <w:szCs w:val="28"/>
        </w:rPr>
        <w:t>строительство новых трансформаторных подстанций КТПН-630/10 кВ и КТПН-400/10 кВ</w:t>
      </w:r>
      <w:r>
        <w:rPr>
          <w:rFonts w:ascii="Times New Roman" w:hAnsi="Times New Roman"/>
          <w:color w:val="000000"/>
          <w:sz w:val="28"/>
          <w:szCs w:val="28"/>
        </w:rPr>
        <w:t>;</w:t>
      </w:r>
    </w:p>
    <w:p w:rsidR="002A2B7C" w:rsidRDefault="002A2B7C" w:rsidP="0006550E">
      <w:pPr>
        <w:spacing w:line="240" w:lineRule="auto"/>
        <w:ind w:hanging="57"/>
        <w:contextualSpacing/>
        <w:rPr>
          <w:rFonts w:ascii="Times New Roman" w:hAnsi="Times New Roman"/>
          <w:color w:val="000000"/>
          <w:sz w:val="28"/>
          <w:szCs w:val="28"/>
        </w:rPr>
      </w:pPr>
      <w:r>
        <w:rPr>
          <w:rFonts w:ascii="Times New Roman" w:hAnsi="Times New Roman"/>
          <w:color w:val="000000"/>
          <w:sz w:val="28"/>
          <w:szCs w:val="28"/>
        </w:rPr>
        <w:t>- с</w:t>
      </w:r>
      <w:r w:rsidRPr="00AD04EC">
        <w:rPr>
          <w:rFonts w:ascii="Times New Roman" w:hAnsi="Times New Roman"/>
          <w:color w:val="000000"/>
          <w:sz w:val="28"/>
          <w:szCs w:val="28"/>
        </w:rPr>
        <w:t>троительство ВЛ 110 кВ – отпайка от существующей ВЛ 110 кВ «Мальта – Лесозавод» до проектируемой ПС «Мишелёвка»</w:t>
      </w:r>
      <w:r>
        <w:rPr>
          <w:rFonts w:ascii="Times New Roman" w:hAnsi="Times New Roman"/>
          <w:color w:val="000000"/>
          <w:sz w:val="28"/>
          <w:szCs w:val="28"/>
        </w:rPr>
        <w:t xml:space="preserve"> (мероприятие СТП Усольского района);</w:t>
      </w:r>
    </w:p>
    <w:p w:rsidR="002A2B7C" w:rsidRDefault="002A2B7C" w:rsidP="00910524">
      <w:pPr>
        <w:spacing w:line="240" w:lineRule="auto"/>
        <w:ind w:hanging="57"/>
        <w:contextualSpacing/>
        <w:rPr>
          <w:rFonts w:ascii="Times New Roman" w:hAnsi="Times New Roman"/>
          <w:color w:val="000000"/>
          <w:sz w:val="28"/>
          <w:szCs w:val="28"/>
        </w:rPr>
      </w:pPr>
      <w:r>
        <w:rPr>
          <w:rFonts w:ascii="Times New Roman" w:hAnsi="Times New Roman"/>
          <w:color w:val="000000"/>
          <w:sz w:val="28"/>
          <w:szCs w:val="28"/>
        </w:rPr>
        <w:t>- с</w:t>
      </w:r>
      <w:r w:rsidRPr="00091D57">
        <w:rPr>
          <w:rFonts w:ascii="Times New Roman" w:hAnsi="Times New Roman"/>
          <w:color w:val="000000"/>
          <w:sz w:val="28"/>
          <w:szCs w:val="28"/>
        </w:rPr>
        <w:t>троительство ВЛ 110 кВ – отпайка от существующей ВЛ 110 кВ «Белореченская – Лесозавод» до проектируемой ПС «Мишелёвка».</w:t>
      </w:r>
    </w:p>
    <w:p w:rsidR="002A2B7C" w:rsidRDefault="002A2B7C" w:rsidP="00910524">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6340D1">
        <w:rPr>
          <w:rFonts w:ascii="Times New Roman" w:hAnsi="Times New Roman" w:cs="Times New Roman"/>
          <w:bCs/>
          <w:sz w:val="28"/>
          <w:szCs w:val="28"/>
        </w:rPr>
        <w:t>роблем</w:t>
      </w:r>
      <w:r>
        <w:rPr>
          <w:rFonts w:ascii="Times New Roman" w:hAnsi="Times New Roman" w:cs="Times New Roman"/>
          <w:bCs/>
          <w:sz w:val="28"/>
          <w:szCs w:val="28"/>
        </w:rPr>
        <w:t>ами</w:t>
      </w:r>
      <w:r w:rsidRPr="006340D1">
        <w:rPr>
          <w:rFonts w:ascii="Times New Roman" w:hAnsi="Times New Roman" w:cs="Times New Roman"/>
          <w:bCs/>
          <w:sz w:val="28"/>
          <w:szCs w:val="28"/>
        </w:rPr>
        <w:t xml:space="preserve"> качественной поставки </w:t>
      </w:r>
      <w:r>
        <w:rPr>
          <w:rFonts w:ascii="Times New Roman" w:hAnsi="Times New Roman" w:cs="Times New Roman"/>
          <w:bCs/>
          <w:sz w:val="28"/>
          <w:szCs w:val="28"/>
        </w:rPr>
        <w:t xml:space="preserve">электроэнергии </w:t>
      </w:r>
      <w:r w:rsidRPr="006340D1">
        <w:rPr>
          <w:rFonts w:ascii="Times New Roman" w:hAnsi="Times New Roman" w:cs="Times New Roman"/>
          <w:bCs/>
          <w:sz w:val="28"/>
          <w:szCs w:val="28"/>
        </w:rPr>
        <w:t>населению</w:t>
      </w:r>
      <w:r>
        <w:rPr>
          <w:rFonts w:ascii="Times New Roman" w:hAnsi="Times New Roman" w:cs="Times New Roman"/>
          <w:bCs/>
          <w:sz w:val="28"/>
          <w:szCs w:val="28"/>
        </w:rPr>
        <w:t xml:space="preserve"> с. Мальта </w:t>
      </w:r>
      <w:r w:rsidRPr="006340D1">
        <w:rPr>
          <w:rFonts w:ascii="Times New Roman" w:hAnsi="Times New Roman" w:cs="Times New Roman"/>
          <w:bCs/>
          <w:sz w:val="28"/>
          <w:szCs w:val="28"/>
        </w:rPr>
        <w:t xml:space="preserve">является изношенность </w:t>
      </w:r>
      <w:r>
        <w:rPr>
          <w:rFonts w:ascii="Times New Roman" w:hAnsi="Times New Roman" w:cs="Times New Roman"/>
          <w:bCs/>
          <w:sz w:val="28"/>
          <w:szCs w:val="28"/>
        </w:rPr>
        <w:t>электрических сетей и трансформаторных подстанций, а так же з</w:t>
      </w:r>
      <w:r w:rsidRPr="006340D1">
        <w:rPr>
          <w:rFonts w:ascii="Times New Roman" w:hAnsi="Times New Roman" w:cs="Times New Roman"/>
          <w:bCs/>
          <w:sz w:val="28"/>
          <w:szCs w:val="28"/>
        </w:rPr>
        <w:t>начительное увеличение потребления электроэнергии</w:t>
      </w:r>
      <w:r>
        <w:rPr>
          <w:rFonts w:ascii="Times New Roman" w:hAnsi="Times New Roman" w:cs="Times New Roman"/>
          <w:bCs/>
          <w:sz w:val="28"/>
          <w:szCs w:val="28"/>
        </w:rPr>
        <w:t>.</w:t>
      </w:r>
    </w:p>
    <w:p w:rsidR="002A2B7C" w:rsidRPr="00295325" w:rsidRDefault="002A2B7C" w:rsidP="00910524">
      <w:pPr>
        <w:pStyle w:val="ConsPlusNormal"/>
        <w:widowControl/>
        <w:ind w:firstLine="709"/>
        <w:jc w:val="both"/>
        <w:rPr>
          <w:rFonts w:ascii="Times New Roman" w:hAnsi="Times New Roman" w:cs="Times New Roman"/>
          <w:bCs/>
          <w:sz w:val="28"/>
          <w:szCs w:val="28"/>
        </w:rPr>
      </w:pPr>
      <w:r w:rsidRPr="0090417A">
        <w:rPr>
          <w:rFonts w:ascii="Times New Roman" w:hAnsi="Times New Roman" w:cs="Times New Roman"/>
          <w:sz w:val="28"/>
          <w:szCs w:val="28"/>
        </w:rPr>
        <w:t xml:space="preserve">Значительное увеличение потребления электроэнергии </w:t>
      </w:r>
      <w:r>
        <w:rPr>
          <w:rFonts w:ascii="Times New Roman" w:hAnsi="Times New Roman" w:cs="Times New Roman"/>
          <w:sz w:val="28"/>
          <w:szCs w:val="28"/>
        </w:rPr>
        <w:t xml:space="preserve">с. Мальта обусловлено </w:t>
      </w:r>
      <w:r>
        <w:rPr>
          <w:rFonts w:ascii="Times New Roman" w:hAnsi="Times New Roman" w:cs="Times New Roman"/>
          <w:color w:val="000000"/>
          <w:sz w:val="28"/>
          <w:szCs w:val="28"/>
        </w:rPr>
        <w:t xml:space="preserve">переходом потребителей частного сектора села с печного отопления на электрическое, что </w:t>
      </w:r>
      <w:r w:rsidRPr="0090417A">
        <w:rPr>
          <w:rFonts w:ascii="Times New Roman" w:hAnsi="Times New Roman" w:cs="Times New Roman"/>
          <w:color w:val="000000"/>
          <w:sz w:val="28"/>
          <w:szCs w:val="28"/>
        </w:rPr>
        <w:t xml:space="preserve">приводит к работе электрических сетей </w:t>
      </w:r>
      <w:r>
        <w:rPr>
          <w:rFonts w:ascii="Times New Roman" w:hAnsi="Times New Roman" w:cs="Times New Roman"/>
          <w:color w:val="000000"/>
          <w:sz w:val="28"/>
          <w:szCs w:val="28"/>
        </w:rPr>
        <w:t xml:space="preserve">и трансформаторных подстанций </w:t>
      </w:r>
      <w:r w:rsidRPr="0090417A">
        <w:rPr>
          <w:rFonts w:ascii="Times New Roman" w:hAnsi="Times New Roman" w:cs="Times New Roman"/>
          <w:color w:val="000000"/>
          <w:sz w:val="28"/>
          <w:szCs w:val="28"/>
        </w:rPr>
        <w:t>в режиме высокой загрузки.</w:t>
      </w:r>
      <w:r>
        <w:rPr>
          <w:rFonts w:ascii="Times New Roman" w:hAnsi="Times New Roman" w:cs="Times New Roman"/>
          <w:color w:val="000000"/>
          <w:sz w:val="28"/>
          <w:szCs w:val="28"/>
        </w:rPr>
        <w:t xml:space="preserve"> Еще одной проблемой можно считать изношенность воздушных линий</w:t>
      </w:r>
      <w:r w:rsidRPr="00295325">
        <w:rPr>
          <w:rFonts w:ascii="Times New Roman" w:hAnsi="Times New Roman" w:cs="Times New Roman"/>
          <w:color w:val="000000"/>
          <w:sz w:val="28"/>
          <w:szCs w:val="28"/>
        </w:rPr>
        <w:t xml:space="preserve"> электропередач</w:t>
      </w:r>
      <w:r>
        <w:rPr>
          <w:rFonts w:ascii="Times New Roman" w:hAnsi="Times New Roman" w:cs="Times New Roman"/>
          <w:color w:val="000000"/>
          <w:sz w:val="28"/>
          <w:szCs w:val="28"/>
        </w:rPr>
        <w:t>.</w:t>
      </w:r>
      <w:r w:rsidRPr="00295325">
        <w:rPr>
          <w:rFonts w:ascii="Times New Roman" w:hAnsi="Times New Roman" w:cs="Times New Roman"/>
          <w:color w:val="000000"/>
          <w:sz w:val="28"/>
          <w:szCs w:val="28"/>
        </w:rPr>
        <w:t xml:space="preserve"> </w:t>
      </w:r>
      <w:r w:rsidRPr="0090417A">
        <w:rPr>
          <w:rFonts w:ascii="Times New Roman" w:hAnsi="Times New Roman" w:cs="Times New Roman"/>
          <w:sz w:val="28"/>
          <w:szCs w:val="28"/>
        </w:rPr>
        <w:t>Существующие воздушные линии электропередач суще</w:t>
      </w:r>
      <w:r>
        <w:rPr>
          <w:rFonts w:ascii="Times New Roman" w:hAnsi="Times New Roman" w:cs="Times New Roman"/>
          <w:sz w:val="28"/>
          <w:szCs w:val="28"/>
        </w:rPr>
        <w:t>ственно износились, окислились, е</w:t>
      </w:r>
      <w:r w:rsidRPr="0090417A">
        <w:rPr>
          <w:rFonts w:ascii="Times New Roman" w:hAnsi="Times New Roman" w:cs="Times New Roman"/>
          <w:sz w:val="28"/>
          <w:szCs w:val="28"/>
        </w:rPr>
        <w:t>ст</w:t>
      </w:r>
      <w:r>
        <w:rPr>
          <w:rFonts w:ascii="Times New Roman" w:hAnsi="Times New Roman" w:cs="Times New Roman"/>
          <w:sz w:val="28"/>
          <w:szCs w:val="28"/>
        </w:rPr>
        <w:t xml:space="preserve">ь линии, которые не менялись с 70-х </w:t>
      </w:r>
      <w:r w:rsidRPr="0090417A">
        <w:rPr>
          <w:rFonts w:ascii="Times New Roman" w:hAnsi="Times New Roman" w:cs="Times New Roman"/>
          <w:sz w:val="28"/>
          <w:szCs w:val="28"/>
        </w:rPr>
        <w:t>годов</w:t>
      </w:r>
      <w:r>
        <w:rPr>
          <w:rFonts w:ascii="Times New Roman" w:hAnsi="Times New Roman" w:cs="Times New Roman"/>
          <w:sz w:val="28"/>
          <w:szCs w:val="28"/>
        </w:rPr>
        <w:t xml:space="preserve"> прошлого века</w:t>
      </w:r>
      <w:r w:rsidRPr="0090417A">
        <w:rPr>
          <w:rFonts w:ascii="Times New Roman" w:hAnsi="Times New Roman" w:cs="Times New Roman"/>
          <w:sz w:val="28"/>
          <w:szCs w:val="28"/>
        </w:rPr>
        <w:t xml:space="preserve">. </w:t>
      </w:r>
    </w:p>
    <w:p w:rsidR="002A2B7C" w:rsidRDefault="002A2B7C" w:rsidP="00910524">
      <w:pPr>
        <w:pStyle w:val="ConsPlusNormal"/>
        <w:widowControl/>
        <w:ind w:firstLine="709"/>
        <w:jc w:val="both"/>
        <w:rPr>
          <w:rFonts w:ascii="Times New Roman" w:hAnsi="Times New Roman" w:cs="Times New Roman"/>
          <w:bCs/>
          <w:sz w:val="28"/>
          <w:szCs w:val="28"/>
        </w:rPr>
      </w:pPr>
      <w:r w:rsidRPr="00311D07">
        <w:rPr>
          <w:rFonts w:ascii="Times New Roman" w:hAnsi="Times New Roman" w:cs="Times New Roman"/>
          <w:bCs/>
          <w:sz w:val="28"/>
          <w:szCs w:val="28"/>
        </w:rPr>
        <w:t>Для покрытия возрастающей нагрузк</w:t>
      </w:r>
      <w:r>
        <w:rPr>
          <w:rFonts w:ascii="Times New Roman" w:hAnsi="Times New Roman" w:cs="Times New Roman"/>
          <w:bCs/>
          <w:sz w:val="28"/>
          <w:szCs w:val="28"/>
        </w:rPr>
        <w:t xml:space="preserve">и жилищно-коммунального сектора с. Мальта </w:t>
      </w:r>
      <w:r w:rsidRPr="00311D07">
        <w:rPr>
          <w:rFonts w:ascii="Times New Roman" w:hAnsi="Times New Roman" w:cs="Times New Roman"/>
          <w:bCs/>
          <w:sz w:val="28"/>
          <w:szCs w:val="28"/>
        </w:rPr>
        <w:t>предлагается</w:t>
      </w:r>
      <w:r>
        <w:rPr>
          <w:rFonts w:ascii="Times New Roman" w:hAnsi="Times New Roman" w:cs="Times New Roman"/>
          <w:bCs/>
          <w:sz w:val="28"/>
          <w:szCs w:val="28"/>
        </w:rPr>
        <w:t xml:space="preserve"> п</w:t>
      </w:r>
      <w:r w:rsidRPr="0053701D">
        <w:rPr>
          <w:rFonts w:ascii="Times New Roman" w:hAnsi="Times New Roman" w:cs="Times New Roman"/>
          <w:bCs/>
          <w:sz w:val="28"/>
          <w:szCs w:val="28"/>
        </w:rPr>
        <w:t xml:space="preserve">роведение </w:t>
      </w:r>
      <w:r>
        <w:rPr>
          <w:rFonts w:ascii="Times New Roman" w:hAnsi="Times New Roman" w:cs="Times New Roman"/>
          <w:bCs/>
          <w:sz w:val="28"/>
          <w:szCs w:val="28"/>
        </w:rPr>
        <w:t xml:space="preserve">плановой </w:t>
      </w:r>
      <w:r w:rsidRPr="0053701D">
        <w:rPr>
          <w:rFonts w:ascii="Times New Roman" w:hAnsi="Times New Roman" w:cs="Times New Roman"/>
          <w:bCs/>
          <w:sz w:val="28"/>
          <w:szCs w:val="28"/>
        </w:rPr>
        <w:t xml:space="preserve">перекладки кабельных </w:t>
      </w:r>
      <w:r>
        <w:rPr>
          <w:rFonts w:ascii="Times New Roman" w:hAnsi="Times New Roman" w:cs="Times New Roman"/>
          <w:bCs/>
          <w:sz w:val="28"/>
          <w:szCs w:val="28"/>
        </w:rPr>
        <w:t>линий электропередачи отработав</w:t>
      </w:r>
      <w:r w:rsidRPr="0053701D">
        <w:rPr>
          <w:rFonts w:ascii="Times New Roman" w:hAnsi="Times New Roman" w:cs="Times New Roman"/>
          <w:bCs/>
          <w:sz w:val="28"/>
          <w:szCs w:val="28"/>
        </w:rPr>
        <w:t>ших ресурс, с уве</w:t>
      </w:r>
      <w:r>
        <w:rPr>
          <w:rFonts w:ascii="Times New Roman" w:hAnsi="Times New Roman" w:cs="Times New Roman"/>
          <w:bCs/>
          <w:sz w:val="28"/>
          <w:szCs w:val="28"/>
        </w:rPr>
        <w:t xml:space="preserve">личением пропускной способности и реконструкция существующих </w:t>
      </w:r>
      <w:r w:rsidRPr="00311D07">
        <w:rPr>
          <w:rFonts w:ascii="Times New Roman" w:hAnsi="Times New Roman" w:cs="Times New Roman"/>
          <w:bCs/>
          <w:sz w:val="28"/>
          <w:szCs w:val="28"/>
        </w:rPr>
        <w:t>ТП 10/0,4 кВ</w:t>
      </w:r>
      <w:r>
        <w:rPr>
          <w:rFonts w:ascii="Times New Roman" w:hAnsi="Times New Roman" w:cs="Times New Roman"/>
          <w:bCs/>
          <w:sz w:val="28"/>
          <w:szCs w:val="28"/>
        </w:rPr>
        <w:t xml:space="preserve"> с увеличением мощности. Согласно плана мероприятий по повышению качества и надежности электроснабжения потребителей с. Мальта сетевой организацией ОГУЭП «Облкоммунэнерго» в 2021-2022 годах запланировано выполнить следующие мероприятия: оформить увеличение мощности по яч. 13 ТПС № 26, провести реконструкцию кабельной линии 10 кВ от Тягловой ПС 25, яч. 13 до ТП-197, строительство новой КТПН 400/10/0,4 в районе дома № 5А-1 по ул. Красной Звезды, строительство совместной подвески ВЛЗ 10 кВ по ВЛИ-0,4 кВ от ТП-197 до проектируемой ТП.</w:t>
      </w:r>
    </w:p>
    <w:p w:rsidR="002A2B7C" w:rsidRPr="0053701D" w:rsidRDefault="002A2B7C" w:rsidP="00910524">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Новые и реконструируемые Т</w:t>
      </w:r>
      <w:r w:rsidRPr="0053701D">
        <w:rPr>
          <w:rFonts w:ascii="Times New Roman" w:hAnsi="Times New Roman" w:cs="Times New Roman"/>
          <w:sz w:val="28"/>
          <w:szCs w:val="28"/>
          <w:lang w:eastAsia="ru-RU"/>
        </w:rPr>
        <w:t>П и питающие кабельные линии должны учитывать использование их на перспективную расчётную нагрузку.</w:t>
      </w:r>
    </w:p>
    <w:p w:rsidR="002A2B7C" w:rsidRPr="0053701D" w:rsidRDefault="002A2B7C" w:rsidP="00910524">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sidRPr="0053701D">
        <w:rPr>
          <w:rFonts w:ascii="Times New Roman" w:hAnsi="Times New Roman" w:cs="Times New Roman"/>
          <w:sz w:val="28"/>
          <w:szCs w:val="28"/>
          <w:lang w:eastAsia="ru-RU"/>
        </w:rPr>
        <w:t>Незначительный объём нового строительства на территории некоторых застраиваемых участков планируется об</w:t>
      </w:r>
      <w:r>
        <w:rPr>
          <w:rFonts w:ascii="Times New Roman" w:hAnsi="Times New Roman" w:cs="Times New Roman"/>
          <w:sz w:val="28"/>
          <w:szCs w:val="28"/>
          <w:lang w:eastAsia="ru-RU"/>
        </w:rPr>
        <w:t>еспечить от действующих ТП, воз</w:t>
      </w:r>
      <w:r w:rsidRPr="0053701D">
        <w:rPr>
          <w:rFonts w:ascii="Times New Roman" w:hAnsi="Times New Roman" w:cs="Times New Roman"/>
          <w:sz w:val="28"/>
          <w:szCs w:val="28"/>
          <w:lang w:eastAsia="ru-RU"/>
        </w:rPr>
        <w:t>можно после проведения их реконструкции.</w:t>
      </w:r>
    </w:p>
    <w:p w:rsidR="002A2B7C" w:rsidRPr="00910524" w:rsidRDefault="002A2B7C" w:rsidP="00910524">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sidRPr="0053701D">
        <w:rPr>
          <w:rFonts w:ascii="Times New Roman" w:hAnsi="Times New Roman" w:cs="Times New Roman"/>
          <w:sz w:val="28"/>
          <w:szCs w:val="28"/>
          <w:lang w:eastAsia="ru-RU"/>
        </w:rPr>
        <w:t>Вопросы непосредственного распре</w:t>
      </w:r>
      <w:r>
        <w:rPr>
          <w:rFonts w:ascii="Times New Roman" w:hAnsi="Times New Roman" w:cs="Times New Roman"/>
          <w:sz w:val="28"/>
          <w:szCs w:val="28"/>
          <w:lang w:eastAsia="ru-RU"/>
        </w:rPr>
        <w:t>деления прироста нагрузок и раз</w:t>
      </w:r>
      <w:r w:rsidRPr="0053701D">
        <w:rPr>
          <w:rFonts w:ascii="Times New Roman" w:hAnsi="Times New Roman" w:cs="Times New Roman"/>
          <w:sz w:val="28"/>
          <w:szCs w:val="28"/>
          <w:lang w:eastAsia="ru-RU"/>
        </w:rPr>
        <w:t>мещения новых сооружений и сетей уточняются по техническим условиям энергоснабжающих организаций на стадии конкретного проектирования, с учётом существующих сохраняемых потр</w:t>
      </w:r>
      <w:r>
        <w:rPr>
          <w:rFonts w:ascii="Times New Roman" w:hAnsi="Times New Roman" w:cs="Times New Roman"/>
          <w:sz w:val="28"/>
          <w:szCs w:val="28"/>
          <w:lang w:eastAsia="ru-RU"/>
        </w:rPr>
        <w:t>ебителей на рассматриваемой тер</w:t>
      </w:r>
      <w:r w:rsidRPr="0053701D">
        <w:rPr>
          <w:rFonts w:ascii="Times New Roman" w:hAnsi="Times New Roman" w:cs="Times New Roman"/>
          <w:sz w:val="28"/>
          <w:szCs w:val="28"/>
          <w:lang w:eastAsia="ru-RU"/>
        </w:rPr>
        <w:t>ритории.</w:t>
      </w:r>
    </w:p>
    <w:p w:rsidR="002A2B7C" w:rsidRPr="005D68DC" w:rsidRDefault="002A2B7C" w:rsidP="00032581">
      <w:pPr>
        <w:spacing w:line="240" w:lineRule="auto"/>
        <w:contextualSpacing/>
        <w:rPr>
          <w:rFonts w:ascii="Times New Roman" w:hAnsi="Times New Roman"/>
          <w:color w:val="000000"/>
          <w:sz w:val="28"/>
          <w:szCs w:val="28"/>
        </w:rPr>
      </w:pPr>
      <w:r w:rsidRPr="005D68DC">
        <w:rPr>
          <w:rFonts w:ascii="Times New Roman" w:hAnsi="Times New Roman"/>
          <w:color w:val="000000"/>
          <w:sz w:val="28"/>
          <w:szCs w:val="28"/>
        </w:rPr>
        <w:t xml:space="preserve">Предлагаемые мероприятия обеспечат более надёжную и гибкую систему электроснабжения в целом, а также создадут условия для социально-экономического роста и развития </w:t>
      </w:r>
      <w:r>
        <w:rPr>
          <w:rFonts w:ascii="Times New Roman" w:hAnsi="Times New Roman"/>
          <w:sz w:val="28"/>
          <w:szCs w:val="28"/>
        </w:rPr>
        <w:t>Белореченского муниципального образования</w:t>
      </w:r>
      <w:r w:rsidRPr="005D68DC">
        <w:rPr>
          <w:rFonts w:ascii="Times New Roman" w:hAnsi="Times New Roman"/>
          <w:color w:val="000000"/>
          <w:sz w:val="28"/>
          <w:szCs w:val="28"/>
        </w:rPr>
        <w:t>.</w:t>
      </w:r>
    </w:p>
    <w:p w:rsidR="002A2B7C" w:rsidRDefault="002A2B7C" w:rsidP="00910524">
      <w:pPr>
        <w:ind w:left="0" w:firstLine="0"/>
        <w:rPr>
          <w:rFonts w:ascii="Times New Roman" w:hAnsi="Times New Roman" w:cs="Times New Roman"/>
          <w:sz w:val="28"/>
          <w:szCs w:val="28"/>
        </w:rPr>
      </w:pPr>
    </w:p>
    <w:p w:rsidR="002A2B7C" w:rsidRPr="003474EC" w:rsidRDefault="002A2B7C" w:rsidP="003474EC">
      <w:pPr>
        <w:widowControl w:val="0"/>
        <w:autoSpaceDE w:val="0"/>
        <w:autoSpaceDN w:val="0"/>
        <w:adjustRightInd w:val="0"/>
        <w:spacing w:line="240" w:lineRule="auto"/>
        <w:ind w:left="0" w:right="0" w:firstLine="567"/>
        <w:jc w:val="center"/>
        <w:rPr>
          <w:rFonts w:ascii="Times New Roman" w:hAnsi="Times New Roman" w:cs="Times New Roman"/>
          <w:b/>
          <w:sz w:val="28"/>
          <w:szCs w:val="28"/>
          <w:lang w:eastAsia="ru-RU"/>
        </w:rPr>
      </w:pPr>
      <w:r w:rsidRPr="00062C47">
        <w:rPr>
          <w:rFonts w:ascii="Times New Roman" w:hAnsi="Times New Roman" w:cs="Times New Roman"/>
          <w:b/>
          <w:sz w:val="28"/>
          <w:szCs w:val="28"/>
          <w:lang w:eastAsia="ru-RU"/>
        </w:rPr>
        <w:t>3.4.</w:t>
      </w:r>
      <w:r w:rsidRPr="003474EC">
        <w:rPr>
          <w:rFonts w:ascii="Times New Roman" w:hAnsi="Times New Roman" w:cs="Times New Roman"/>
          <w:b/>
          <w:sz w:val="28"/>
          <w:szCs w:val="28"/>
          <w:lang w:eastAsia="ru-RU"/>
        </w:rPr>
        <w:t xml:space="preserve"> Теплоснабжение</w:t>
      </w:r>
    </w:p>
    <w:p w:rsidR="002A2B7C" w:rsidRPr="00347581" w:rsidRDefault="002A2B7C" w:rsidP="00347581">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sidRPr="00347581">
        <w:rPr>
          <w:rFonts w:ascii="Times New Roman" w:hAnsi="Times New Roman" w:cs="Times New Roman"/>
          <w:sz w:val="28"/>
          <w:szCs w:val="28"/>
          <w:lang w:eastAsia="ru-RU"/>
        </w:rPr>
        <w:t xml:space="preserve">Основной проблемой организации качественного теплоснабжения </w:t>
      </w:r>
      <w:r>
        <w:rPr>
          <w:rFonts w:ascii="Times New Roman" w:hAnsi="Times New Roman" w:cs="Times New Roman"/>
          <w:sz w:val="28"/>
          <w:szCs w:val="28"/>
          <w:lang w:eastAsia="ru-RU"/>
        </w:rPr>
        <w:t>р.п. Белореченский является неравномерная подача</w:t>
      </w:r>
      <w:r w:rsidRPr="00347581">
        <w:rPr>
          <w:rFonts w:ascii="Times New Roman" w:hAnsi="Times New Roman" w:cs="Times New Roman"/>
          <w:sz w:val="28"/>
          <w:szCs w:val="28"/>
          <w:lang w:eastAsia="ru-RU"/>
        </w:rPr>
        <w:t xml:space="preserve"> тепловой энергии потребителям. В то время, как для одной группы потребителей происходит завышение расходов сетевой воды и сокращение пропускной способности трубопроводов, для другой группы происходит снижение расходов сетевой воды, и, соответственно, снижение</w:t>
      </w:r>
      <w:r>
        <w:rPr>
          <w:rFonts w:ascii="Times New Roman" w:hAnsi="Times New Roman" w:cs="Times New Roman"/>
          <w:sz w:val="28"/>
          <w:szCs w:val="28"/>
          <w:lang w:eastAsia="ru-RU"/>
        </w:rPr>
        <w:t xml:space="preserve"> теплопотребления. Причиной такой</w:t>
      </w:r>
      <w:r w:rsidRPr="00347581">
        <w:rPr>
          <w:rFonts w:ascii="Times New Roman" w:hAnsi="Times New Roman" w:cs="Times New Roman"/>
          <w:sz w:val="28"/>
          <w:szCs w:val="28"/>
          <w:lang w:eastAsia="ru-RU"/>
        </w:rPr>
        <w:t xml:space="preserve"> ситуации является недостаточная регулировка режимов работы тепловых сетей и систем теплопотребления зданий.</w:t>
      </w:r>
    </w:p>
    <w:p w:rsidR="002A2B7C" w:rsidRDefault="002A2B7C" w:rsidP="00347581">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sidRPr="00347581">
        <w:rPr>
          <w:rFonts w:ascii="Times New Roman" w:hAnsi="Times New Roman" w:cs="Times New Roman"/>
          <w:sz w:val="28"/>
          <w:szCs w:val="28"/>
          <w:lang w:eastAsia="ru-RU"/>
        </w:rPr>
        <w:t>Для оптимизации режимов работы тепловых сетей необходимо постоянно проводить наладку работы системы теплоснабжения за счет установки ограничивающих диафрагм потребителям, подключенным к теплосети без элеваторных узлов.</w:t>
      </w:r>
    </w:p>
    <w:p w:rsidR="002A2B7C" w:rsidRDefault="002A2B7C" w:rsidP="00347581">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Pr="00C65EB4">
        <w:rPr>
          <w:rFonts w:ascii="Times New Roman" w:hAnsi="Times New Roman" w:cs="Times New Roman"/>
          <w:sz w:val="28"/>
          <w:szCs w:val="28"/>
          <w:lang w:eastAsia="ru-RU"/>
        </w:rPr>
        <w:t xml:space="preserve">системах теплоснабжения </w:t>
      </w:r>
      <w:r>
        <w:rPr>
          <w:rFonts w:ascii="Times New Roman" w:hAnsi="Times New Roman" w:cs="Times New Roman"/>
          <w:sz w:val="28"/>
          <w:szCs w:val="28"/>
          <w:lang w:eastAsia="ru-RU"/>
        </w:rPr>
        <w:t xml:space="preserve">р.п. Белореченский </w:t>
      </w:r>
      <w:r w:rsidRPr="00C65EB4">
        <w:rPr>
          <w:rFonts w:ascii="Times New Roman" w:hAnsi="Times New Roman" w:cs="Times New Roman"/>
          <w:sz w:val="28"/>
          <w:szCs w:val="28"/>
          <w:lang w:eastAsia="ru-RU"/>
        </w:rPr>
        <w:t>имеются участки тепловых сетей со сверхнормативным сроко</w:t>
      </w:r>
      <w:r>
        <w:rPr>
          <w:rFonts w:ascii="Times New Roman" w:hAnsi="Times New Roman" w:cs="Times New Roman"/>
          <w:sz w:val="28"/>
          <w:szCs w:val="28"/>
          <w:lang w:eastAsia="ru-RU"/>
        </w:rPr>
        <w:t>м эксплуатации (30 лет и более)</w:t>
      </w:r>
      <w:r w:rsidRPr="000E527A">
        <w:t xml:space="preserve"> </w:t>
      </w:r>
      <w:r w:rsidRPr="000E527A">
        <w:rPr>
          <w:rFonts w:ascii="Times New Roman" w:hAnsi="Times New Roman" w:cs="Times New Roman"/>
          <w:sz w:val="28"/>
          <w:szCs w:val="28"/>
          <w:lang w:eastAsia="ru-RU"/>
        </w:rPr>
        <w:t>и нуждаются в перекладке.</w:t>
      </w:r>
      <w:r w:rsidRPr="00C65EB4">
        <w:t xml:space="preserve"> </w:t>
      </w:r>
      <w:r w:rsidRPr="00C65EB4">
        <w:rPr>
          <w:rFonts w:ascii="Times New Roman" w:hAnsi="Times New Roman" w:cs="Times New Roman"/>
          <w:sz w:val="28"/>
          <w:szCs w:val="28"/>
          <w:lang w:eastAsia="ru-RU"/>
        </w:rPr>
        <w:t xml:space="preserve">Протяженность ветхих участков тепловых сетей </w:t>
      </w:r>
      <w:r>
        <w:rPr>
          <w:rFonts w:ascii="Times New Roman" w:hAnsi="Times New Roman" w:cs="Times New Roman"/>
          <w:sz w:val="28"/>
          <w:szCs w:val="28"/>
          <w:lang w:eastAsia="ru-RU"/>
        </w:rPr>
        <w:t xml:space="preserve">составляет </w:t>
      </w:r>
      <w:r w:rsidRPr="00C65EB4">
        <w:rPr>
          <w:rFonts w:ascii="Times New Roman" w:hAnsi="Times New Roman" w:cs="Times New Roman"/>
          <w:sz w:val="28"/>
          <w:szCs w:val="28"/>
          <w:lang w:eastAsia="ru-RU"/>
        </w:rPr>
        <w:t>16798</w:t>
      </w:r>
      <w:r>
        <w:rPr>
          <w:rFonts w:ascii="Times New Roman" w:hAnsi="Times New Roman" w:cs="Times New Roman"/>
          <w:sz w:val="28"/>
          <w:szCs w:val="28"/>
          <w:lang w:eastAsia="ru-RU"/>
        </w:rPr>
        <w:t xml:space="preserve"> м, в том числе ветхих внутриквартальных сетей подлежащих замене 4499 м.</w:t>
      </w:r>
    </w:p>
    <w:p w:rsidR="002A2B7C" w:rsidRDefault="002A2B7C" w:rsidP="00347581">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sidRPr="007F5EF9">
        <w:rPr>
          <w:rFonts w:ascii="Times New Roman" w:hAnsi="Times New Roman" w:cs="Times New Roman"/>
          <w:sz w:val="28"/>
          <w:szCs w:val="28"/>
          <w:lang w:eastAsia="ru-RU"/>
        </w:rPr>
        <w:t>Анализ пропускных способностей участков тепловых сетей показал, что для развития (подключения дополнительных пот</w:t>
      </w:r>
      <w:r>
        <w:rPr>
          <w:rFonts w:ascii="Times New Roman" w:hAnsi="Times New Roman" w:cs="Times New Roman"/>
          <w:sz w:val="28"/>
          <w:szCs w:val="28"/>
          <w:lang w:eastAsia="ru-RU"/>
        </w:rPr>
        <w:t>ребителей) веток теплосетей от в</w:t>
      </w:r>
      <w:r w:rsidRPr="007F5EF9">
        <w:rPr>
          <w:rFonts w:ascii="Times New Roman" w:hAnsi="Times New Roman" w:cs="Times New Roman"/>
          <w:sz w:val="28"/>
          <w:szCs w:val="28"/>
          <w:lang w:eastAsia="ru-RU"/>
        </w:rPr>
        <w:t>водов №</w:t>
      </w:r>
      <w:r>
        <w:rPr>
          <w:rFonts w:ascii="Times New Roman" w:hAnsi="Times New Roman" w:cs="Times New Roman"/>
          <w:sz w:val="28"/>
          <w:szCs w:val="28"/>
          <w:lang w:eastAsia="ru-RU"/>
        </w:rPr>
        <w:t xml:space="preserve"> </w:t>
      </w:r>
      <w:r w:rsidRPr="007F5EF9">
        <w:rPr>
          <w:rFonts w:ascii="Times New Roman" w:hAnsi="Times New Roman" w:cs="Times New Roman"/>
          <w:sz w:val="28"/>
          <w:szCs w:val="28"/>
          <w:lang w:eastAsia="ru-RU"/>
        </w:rPr>
        <w:t>2 и №</w:t>
      </w:r>
      <w:r>
        <w:rPr>
          <w:rFonts w:ascii="Times New Roman" w:hAnsi="Times New Roman" w:cs="Times New Roman"/>
          <w:sz w:val="28"/>
          <w:szCs w:val="28"/>
          <w:lang w:eastAsia="ru-RU"/>
        </w:rPr>
        <w:t xml:space="preserve"> </w:t>
      </w:r>
      <w:r w:rsidRPr="007F5EF9">
        <w:rPr>
          <w:rFonts w:ascii="Times New Roman" w:hAnsi="Times New Roman" w:cs="Times New Roman"/>
          <w:sz w:val="28"/>
          <w:szCs w:val="28"/>
          <w:lang w:eastAsia="ru-RU"/>
        </w:rPr>
        <w:t>3 необходима перекладка части участков с увеличением диаметров труб.</w:t>
      </w:r>
    </w:p>
    <w:p w:rsidR="002A2B7C" w:rsidRDefault="002A2B7C" w:rsidP="00347581">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sidRPr="001F4FEB">
        <w:rPr>
          <w:rFonts w:ascii="Times New Roman" w:hAnsi="Times New Roman" w:cs="Times New Roman"/>
          <w:sz w:val="28"/>
          <w:szCs w:val="28"/>
          <w:lang w:eastAsia="ru-RU"/>
        </w:rPr>
        <w:t>По результатам визуального обследования, у небольшой части трубопроводов тепловых сетей изношена изоляция, что является причиной сверхнормативных тепловых потерь в сетях. Это касается как магистральных, так и внутриквартальных</w:t>
      </w:r>
      <w:r>
        <w:rPr>
          <w:rFonts w:ascii="Times New Roman" w:hAnsi="Times New Roman" w:cs="Times New Roman"/>
          <w:sz w:val="28"/>
          <w:szCs w:val="28"/>
          <w:lang w:eastAsia="ru-RU"/>
        </w:rPr>
        <w:t xml:space="preserve"> </w:t>
      </w:r>
      <w:r w:rsidRPr="001F4FEB">
        <w:rPr>
          <w:rFonts w:ascii="Times New Roman" w:hAnsi="Times New Roman" w:cs="Times New Roman"/>
          <w:sz w:val="28"/>
          <w:szCs w:val="28"/>
          <w:lang w:eastAsia="ru-RU"/>
        </w:rPr>
        <w:t>тепловых сетей</w:t>
      </w:r>
      <w:r>
        <w:rPr>
          <w:rFonts w:ascii="Times New Roman" w:hAnsi="Times New Roman" w:cs="Times New Roman"/>
          <w:sz w:val="28"/>
          <w:szCs w:val="28"/>
          <w:lang w:eastAsia="ru-RU"/>
        </w:rPr>
        <w:t>.</w:t>
      </w:r>
      <w:r w:rsidRPr="00907E2D">
        <w:t xml:space="preserve"> </w:t>
      </w:r>
      <w:r w:rsidRPr="00907E2D">
        <w:rPr>
          <w:rFonts w:ascii="Times New Roman" w:hAnsi="Times New Roman" w:cs="Times New Roman"/>
          <w:sz w:val="28"/>
          <w:szCs w:val="28"/>
          <w:lang w:eastAsia="ru-RU"/>
        </w:rPr>
        <w:t>Для эффективности функционирования систем теплоснабжения и обеспечения их нормативной надёжности необходимо проведение своевременной замены запорной арматуры, установки регулирующих (ограничивающих) устройств и проведение наладки режимов работы тепловых сетей.</w:t>
      </w:r>
    </w:p>
    <w:p w:rsidR="002A2B7C" w:rsidRDefault="002A2B7C" w:rsidP="00347581">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Проблемами организации качественного теплоснабжения с. Мальта являются изношенность теплоисточников и тепловых сетей. </w:t>
      </w:r>
    </w:p>
    <w:p w:rsidR="002A2B7C" w:rsidRPr="001368ED" w:rsidRDefault="002A2B7C" w:rsidP="001D403E">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sidRPr="003F118F">
        <w:rPr>
          <w:rFonts w:ascii="Times New Roman" w:hAnsi="Times New Roman" w:cs="Times New Roman"/>
          <w:sz w:val="28"/>
          <w:szCs w:val="28"/>
          <w:lang w:eastAsia="ru-RU"/>
        </w:rPr>
        <w:t>По данным эксплуатационной</w:t>
      </w:r>
      <w:r w:rsidRPr="001368ED">
        <w:rPr>
          <w:rFonts w:ascii="Times New Roman" w:hAnsi="Times New Roman" w:cs="Times New Roman"/>
          <w:sz w:val="28"/>
          <w:szCs w:val="28"/>
          <w:lang w:eastAsia="ru-RU"/>
        </w:rPr>
        <w:t xml:space="preserve"> организации жесткость исходной воды составляет около 1.5 мг*экв/л. Систем химподготовки исходной воды для подпитки теплосетей в</w:t>
      </w:r>
      <w:r>
        <w:rPr>
          <w:rFonts w:ascii="Times New Roman" w:hAnsi="Times New Roman" w:cs="Times New Roman"/>
          <w:sz w:val="28"/>
          <w:szCs w:val="28"/>
          <w:lang w:eastAsia="ru-RU"/>
        </w:rPr>
        <w:t xml:space="preserve"> рассматриваемых котельных нет.</w:t>
      </w:r>
    </w:p>
    <w:p w:rsidR="002A2B7C" w:rsidRPr="001368ED" w:rsidRDefault="002A2B7C" w:rsidP="001D403E">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sidRPr="001368ED">
        <w:rPr>
          <w:rFonts w:ascii="Times New Roman" w:hAnsi="Times New Roman" w:cs="Times New Roman"/>
          <w:sz w:val="28"/>
          <w:szCs w:val="28"/>
          <w:lang w:eastAsia="ru-RU"/>
        </w:rPr>
        <w:t>Отсутствие систем ХВО подпиточной воды для сетевых контуров может являться одной из основных проблем образования накипи в котлах и быстрого их выхода из строя. Рекомендуется установка модульных систем химводоподготовки для удаления солей жесткости и доведения качества подпиточной воды до нормативных показателей, предъявляемых к подпиточной воде водогрейных котлов и тепловых сетей (системы с наполнением ионообменными смолами и системой регенерации).</w:t>
      </w:r>
    </w:p>
    <w:p w:rsidR="002A2B7C" w:rsidRDefault="002A2B7C" w:rsidP="001D403E">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sidRPr="001368ED">
        <w:rPr>
          <w:rFonts w:ascii="Times New Roman" w:hAnsi="Times New Roman" w:cs="Times New Roman"/>
          <w:sz w:val="28"/>
          <w:szCs w:val="28"/>
          <w:lang w:eastAsia="ru-RU"/>
        </w:rPr>
        <w:t>Систем деаэрации исходной воды для подпитки теплосетей в рассматриваемых котельных нет.</w:t>
      </w:r>
    </w:p>
    <w:p w:rsidR="002A2B7C" w:rsidRPr="007A5808" w:rsidRDefault="002A2B7C" w:rsidP="001D403E">
      <w:pPr>
        <w:spacing w:line="240" w:lineRule="auto"/>
        <w:rPr>
          <w:rFonts w:ascii="Times New Roman" w:hAnsi="Times New Roman" w:cs="Times New Roman"/>
          <w:sz w:val="28"/>
          <w:szCs w:val="28"/>
        </w:rPr>
      </w:pPr>
      <w:r w:rsidRPr="007A5808">
        <w:rPr>
          <w:rFonts w:ascii="Times New Roman" w:hAnsi="Times New Roman" w:cs="Times New Roman"/>
          <w:sz w:val="28"/>
          <w:szCs w:val="28"/>
        </w:rPr>
        <w:t xml:space="preserve">Расчётные нормативные потери тепловой энергии в тепловых сетях от котельной с. Мальта приведены в </w:t>
      </w:r>
      <w:r>
        <w:rPr>
          <w:rFonts w:ascii="Times New Roman" w:hAnsi="Times New Roman" w:cs="Times New Roman"/>
          <w:sz w:val="28"/>
          <w:szCs w:val="28"/>
        </w:rPr>
        <w:t>таблице</w:t>
      </w:r>
      <w:r w:rsidRPr="007A5808">
        <w:rPr>
          <w:rFonts w:ascii="Times New Roman" w:hAnsi="Times New Roman" w:cs="Times New Roman"/>
          <w:b/>
          <w:i/>
          <w:sz w:val="28"/>
          <w:szCs w:val="28"/>
        </w:rPr>
        <w:t xml:space="preserve"> </w:t>
      </w:r>
      <w:r>
        <w:rPr>
          <w:rFonts w:ascii="Times New Roman" w:hAnsi="Times New Roman" w:cs="Times New Roman"/>
          <w:noProof/>
          <w:sz w:val="28"/>
          <w:szCs w:val="28"/>
        </w:rPr>
        <w:t>20</w:t>
      </w:r>
      <w:r w:rsidRPr="002D68F5">
        <w:rPr>
          <w:rFonts w:ascii="Times New Roman" w:hAnsi="Times New Roman" w:cs="Times New Roman"/>
          <w:sz w:val="28"/>
          <w:szCs w:val="28"/>
        </w:rPr>
        <w:t>.</w:t>
      </w:r>
      <w:r w:rsidRPr="007A5808">
        <w:rPr>
          <w:rFonts w:ascii="Times New Roman" w:hAnsi="Times New Roman" w:cs="Times New Roman"/>
          <w:sz w:val="28"/>
          <w:szCs w:val="28"/>
        </w:rPr>
        <w:t xml:space="preserve"> Общие расчетные тепловые потери в сетях составляют 1229 </w:t>
      </w:r>
      <w:r w:rsidRPr="001D403E">
        <w:rPr>
          <w:rFonts w:ascii="Times New Roman" w:hAnsi="Times New Roman" w:cs="Times New Roman"/>
          <w:sz w:val="28"/>
          <w:szCs w:val="28"/>
        </w:rPr>
        <w:t>Гкал/год.</w:t>
      </w:r>
      <w:r w:rsidRPr="007A5808">
        <w:rPr>
          <w:rFonts w:ascii="Times New Roman" w:hAnsi="Times New Roman" w:cs="Times New Roman"/>
          <w:sz w:val="28"/>
          <w:szCs w:val="28"/>
        </w:rPr>
        <w:t xml:space="preserve"> Оценка тепловых потерь производилась с учетом предоставленной информации по участкам тепловых сетей (годы прокладок, тип прокладки, диаметр труб, период работы). По данным эксплуатирующей организации фактические утвержденные поте</w:t>
      </w:r>
      <w:r>
        <w:rPr>
          <w:rFonts w:ascii="Times New Roman" w:hAnsi="Times New Roman" w:cs="Times New Roman"/>
          <w:sz w:val="28"/>
          <w:szCs w:val="28"/>
        </w:rPr>
        <w:t>ри тепла в сетях составляют 829,</w:t>
      </w:r>
      <w:r w:rsidRPr="007A5808">
        <w:rPr>
          <w:rFonts w:ascii="Times New Roman" w:hAnsi="Times New Roman" w:cs="Times New Roman"/>
          <w:sz w:val="28"/>
          <w:szCs w:val="28"/>
        </w:rPr>
        <w:t xml:space="preserve">8 </w:t>
      </w:r>
      <w:r w:rsidRPr="001D403E">
        <w:rPr>
          <w:rFonts w:ascii="Times New Roman" w:hAnsi="Times New Roman" w:cs="Times New Roman"/>
          <w:sz w:val="28"/>
          <w:szCs w:val="28"/>
        </w:rPr>
        <w:t>Гкал/год.</w:t>
      </w:r>
      <w:r w:rsidRPr="007A5808">
        <w:rPr>
          <w:rFonts w:ascii="Times New Roman" w:hAnsi="Times New Roman" w:cs="Times New Roman"/>
          <w:sz w:val="28"/>
          <w:szCs w:val="28"/>
        </w:rPr>
        <w:t xml:space="preserve">  </w:t>
      </w:r>
    </w:p>
    <w:p w:rsidR="002A2B7C" w:rsidRPr="007A5808" w:rsidRDefault="002A2B7C" w:rsidP="007A5808">
      <w:pPr>
        <w:jc w:val="right"/>
        <w:rPr>
          <w:rFonts w:ascii="Times New Roman" w:hAnsi="Times New Roman" w:cs="Times New Roman"/>
          <w:sz w:val="28"/>
          <w:szCs w:val="28"/>
        </w:rPr>
      </w:pPr>
    </w:p>
    <w:tbl>
      <w:tblPr>
        <w:tblW w:w="9356" w:type="dxa"/>
        <w:tblInd w:w="108" w:type="dxa"/>
        <w:tblLook w:val="0000"/>
      </w:tblPr>
      <w:tblGrid>
        <w:gridCol w:w="2977"/>
        <w:gridCol w:w="1843"/>
        <w:gridCol w:w="1701"/>
        <w:gridCol w:w="1276"/>
        <w:gridCol w:w="1559"/>
      </w:tblGrid>
      <w:tr w:rsidR="002A2B7C" w:rsidRPr="007A5808" w:rsidTr="007A5808">
        <w:trPr>
          <w:trHeight w:val="300"/>
        </w:trPr>
        <w:tc>
          <w:tcPr>
            <w:tcW w:w="9356" w:type="dxa"/>
            <w:gridSpan w:val="5"/>
            <w:tcBorders>
              <w:top w:val="nil"/>
              <w:left w:val="nil"/>
              <w:bottom w:val="single" w:sz="4" w:space="0" w:color="auto"/>
              <w:right w:val="nil"/>
            </w:tcBorders>
            <w:noWrap/>
            <w:vAlign w:val="bottom"/>
          </w:tcPr>
          <w:p w:rsidR="002A2B7C" w:rsidRPr="007A5808" w:rsidRDefault="002A2B7C" w:rsidP="00DE7B74">
            <w:pPr>
              <w:rPr>
                <w:rFonts w:ascii="Times New Roman" w:hAnsi="Times New Roman" w:cs="Times New Roman"/>
                <w:b/>
                <w:bCs/>
                <w:sz w:val="24"/>
                <w:szCs w:val="24"/>
              </w:rPr>
            </w:pPr>
            <w:r w:rsidRPr="007A5808">
              <w:rPr>
                <w:rFonts w:ascii="Times New Roman" w:hAnsi="Times New Roman" w:cs="Times New Roman"/>
                <w:sz w:val="28"/>
                <w:szCs w:val="28"/>
              </w:rPr>
              <w:t>Таблица</w:t>
            </w:r>
            <w:r>
              <w:rPr>
                <w:rFonts w:ascii="Times New Roman" w:hAnsi="Times New Roman" w:cs="Times New Roman"/>
                <w:sz w:val="28"/>
                <w:szCs w:val="28"/>
              </w:rPr>
              <w:t xml:space="preserve"> 20 - </w:t>
            </w:r>
            <w:r w:rsidRPr="00877E53">
              <w:rPr>
                <w:rFonts w:ascii="Times New Roman" w:hAnsi="Times New Roman" w:cs="Times New Roman"/>
                <w:bCs/>
                <w:sz w:val="28"/>
                <w:szCs w:val="28"/>
              </w:rPr>
              <w:t>Расчетные потери тепловой энергии в сетях</w:t>
            </w:r>
          </w:p>
        </w:tc>
      </w:tr>
      <w:tr w:rsidR="002A2B7C" w:rsidRPr="007A5808" w:rsidTr="007A5808">
        <w:trPr>
          <w:trHeight w:val="870"/>
        </w:trPr>
        <w:tc>
          <w:tcPr>
            <w:tcW w:w="2977" w:type="dxa"/>
            <w:tcBorders>
              <w:top w:val="nil"/>
              <w:left w:val="single" w:sz="4" w:space="0" w:color="auto"/>
              <w:bottom w:val="single" w:sz="4" w:space="0" w:color="auto"/>
              <w:right w:val="single" w:sz="4" w:space="0" w:color="auto"/>
            </w:tcBorders>
            <w:vAlign w:val="bottom"/>
          </w:tcPr>
          <w:p w:rsidR="002A2B7C" w:rsidRPr="007A5808" w:rsidRDefault="002A2B7C" w:rsidP="007A5808">
            <w:pPr>
              <w:ind w:firstLine="119"/>
              <w:jc w:val="center"/>
              <w:rPr>
                <w:rFonts w:ascii="Times New Roman" w:hAnsi="Times New Roman" w:cs="Times New Roman"/>
                <w:b/>
                <w:bCs/>
                <w:sz w:val="24"/>
                <w:szCs w:val="24"/>
              </w:rPr>
            </w:pPr>
            <w:r w:rsidRPr="007A5808">
              <w:rPr>
                <w:rFonts w:ascii="Times New Roman" w:hAnsi="Times New Roman" w:cs="Times New Roman"/>
                <w:b/>
                <w:bCs/>
                <w:sz w:val="24"/>
                <w:szCs w:val="24"/>
              </w:rPr>
              <w:t xml:space="preserve">Тепловая сеть, </w:t>
            </w:r>
            <w:r w:rsidRPr="007A5808">
              <w:rPr>
                <w:rFonts w:ascii="Times New Roman" w:hAnsi="Times New Roman" w:cs="Times New Roman"/>
                <w:b/>
                <w:bCs/>
                <w:sz w:val="24"/>
                <w:szCs w:val="24"/>
              </w:rPr>
              <w:br/>
            </w:r>
            <w:r w:rsidRPr="007A5808">
              <w:rPr>
                <w:rFonts w:ascii="Times New Roman" w:hAnsi="Times New Roman" w:cs="Times New Roman"/>
                <w:sz w:val="24"/>
                <w:szCs w:val="24"/>
              </w:rPr>
              <w:t>составляющие потерь</w:t>
            </w:r>
          </w:p>
        </w:tc>
        <w:tc>
          <w:tcPr>
            <w:tcW w:w="1843" w:type="dxa"/>
            <w:tcBorders>
              <w:top w:val="nil"/>
              <w:left w:val="nil"/>
              <w:bottom w:val="single" w:sz="4" w:space="0" w:color="auto"/>
              <w:right w:val="single" w:sz="4" w:space="0" w:color="auto"/>
            </w:tcBorders>
            <w:vAlign w:val="bottom"/>
          </w:tcPr>
          <w:p w:rsidR="002A2B7C" w:rsidRPr="007A5808" w:rsidRDefault="002A2B7C" w:rsidP="007A5808">
            <w:pPr>
              <w:ind w:firstLine="119"/>
              <w:jc w:val="center"/>
              <w:rPr>
                <w:rFonts w:ascii="Times New Roman" w:hAnsi="Times New Roman" w:cs="Times New Roman"/>
                <w:bCs/>
                <w:sz w:val="24"/>
                <w:szCs w:val="24"/>
              </w:rPr>
            </w:pPr>
            <w:r w:rsidRPr="007A5808">
              <w:rPr>
                <w:rFonts w:ascii="Times New Roman" w:hAnsi="Times New Roman" w:cs="Times New Roman"/>
                <w:bCs/>
                <w:sz w:val="24"/>
                <w:szCs w:val="24"/>
              </w:rPr>
              <w:t xml:space="preserve">Макс., </w:t>
            </w:r>
            <w:r w:rsidRPr="007A5808">
              <w:rPr>
                <w:rFonts w:ascii="Times New Roman" w:hAnsi="Times New Roman" w:cs="Times New Roman"/>
                <w:i/>
                <w:iCs/>
                <w:sz w:val="24"/>
                <w:szCs w:val="24"/>
              </w:rPr>
              <w:t>Гкал/ч</w:t>
            </w:r>
          </w:p>
        </w:tc>
        <w:tc>
          <w:tcPr>
            <w:tcW w:w="1701" w:type="dxa"/>
            <w:tcBorders>
              <w:top w:val="nil"/>
              <w:left w:val="nil"/>
              <w:bottom w:val="single" w:sz="4" w:space="0" w:color="auto"/>
              <w:right w:val="single" w:sz="4" w:space="0" w:color="auto"/>
            </w:tcBorders>
            <w:vAlign w:val="bottom"/>
          </w:tcPr>
          <w:p w:rsidR="002A2B7C" w:rsidRPr="007A5808" w:rsidRDefault="002A2B7C" w:rsidP="007A5808">
            <w:pPr>
              <w:ind w:firstLine="119"/>
              <w:rPr>
                <w:rFonts w:ascii="Times New Roman" w:hAnsi="Times New Roman" w:cs="Times New Roman"/>
                <w:bCs/>
                <w:sz w:val="24"/>
                <w:szCs w:val="24"/>
              </w:rPr>
            </w:pPr>
            <w:r>
              <w:rPr>
                <w:rFonts w:ascii="Times New Roman" w:hAnsi="Times New Roman" w:cs="Times New Roman"/>
                <w:bCs/>
                <w:sz w:val="24"/>
                <w:szCs w:val="24"/>
              </w:rPr>
              <w:t>От</w:t>
            </w:r>
            <w:r w:rsidRPr="007A5808">
              <w:rPr>
                <w:rFonts w:ascii="Times New Roman" w:hAnsi="Times New Roman" w:cs="Times New Roman"/>
                <w:bCs/>
                <w:sz w:val="24"/>
                <w:szCs w:val="24"/>
              </w:rPr>
              <w:t xml:space="preserve">опит. период, </w:t>
            </w:r>
            <w:r w:rsidRPr="007A5808">
              <w:rPr>
                <w:rFonts w:ascii="Times New Roman" w:hAnsi="Times New Roman" w:cs="Times New Roman"/>
                <w:i/>
                <w:iCs/>
                <w:sz w:val="24"/>
                <w:szCs w:val="24"/>
              </w:rPr>
              <w:t>Гкал</w:t>
            </w:r>
          </w:p>
        </w:tc>
        <w:tc>
          <w:tcPr>
            <w:tcW w:w="1276" w:type="dxa"/>
            <w:tcBorders>
              <w:top w:val="nil"/>
              <w:left w:val="nil"/>
              <w:bottom w:val="single" w:sz="4" w:space="0" w:color="auto"/>
              <w:right w:val="single" w:sz="4" w:space="0" w:color="auto"/>
            </w:tcBorders>
            <w:vAlign w:val="bottom"/>
          </w:tcPr>
          <w:p w:rsidR="002A2B7C" w:rsidRPr="007A5808" w:rsidRDefault="002A2B7C" w:rsidP="007A5808">
            <w:pPr>
              <w:ind w:firstLine="119"/>
              <w:jc w:val="center"/>
              <w:rPr>
                <w:rFonts w:ascii="Times New Roman" w:hAnsi="Times New Roman" w:cs="Times New Roman"/>
                <w:bCs/>
                <w:sz w:val="24"/>
                <w:szCs w:val="24"/>
              </w:rPr>
            </w:pPr>
            <w:r w:rsidRPr="007A5808">
              <w:rPr>
                <w:rFonts w:ascii="Times New Roman" w:hAnsi="Times New Roman" w:cs="Times New Roman"/>
                <w:bCs/>
                <w:sz w:val="24"/>
                <w:szCs w:val="24"/>
              </w:rPr>
              <w:t xml:space="preserve">Летний период, </w:t>
            </w:r>
            <w:r w:rsidRPr="007A5808">
              <w:rPr>
                <w:rFonts w:ascii="Times New Roman" w:hAnsi="Times New Roman" w:cs="Times New Roman"/>
                <w:i/>
                <w:iCs/>
                <w:sz w:val="24"/>
                <w:szCs w:val="24"/>
              </w:rPr>
              <w:t>Гкал</w:t>
            </w:r>
          </w:p>
        </w:tc>
        <w:tc>
          <w:tcPr>
            <w:tcW w:w="1559" w:type="dxa"/>
            <w:tcBorders>
              <w:top w:val="nil"/>
              <w:left w:val="nil"/>
              <w:bottom w:val="single" w:sz="4" w:space="0" w:color="auto"/>
              <w:right w:val="single" w:sz="4" w:space="0" w:color="auto"/>
            </w:tcBorders>
            <w:vAlign w:val="bottom"/>
          </w:tcPr>
          <w:p w:rsidR="002A2B7C" w:rsidRDefault="002A2B7C" w:rsidP="007A5808">
            <w:pPr>
              <w:ind w:left="0" w:firstLine="119"/>
              <w:rPr>
                <w:rFonts w:ascii="Times New Roman" w:hAnsi="Times New Roman" w:cs="Times New Roman"/>
                <w:bCs/>
                <w:sz w:val="24"/>
                <w:szCs w:val="24"/>
              </w:rPr>
            </w:pPr>
            <w:r w:rsidRPr="007A5808">
              <w:rPr>
                <w:rFonts w:ascii="Times New Roman" w:hAnsi="Times New Roman" w:cs="Times New Roman"/>
                <w:bCs/>
                <w:sz w:val="24"/>
                <w:szCs w:val="24"/>
              </w:rPr>
              <w:t xml:space="preserve">Год,    </w:t>
            </w:r>
          </w:p>
          <w:p w:rsidR="002A2B7C" w:rsidRPr="007A5808" w:rsidRDefault="002A2B7C" w:rsidP="007A5808">
            <w:pPr>
              <w:ind w:left="0" w:firstLine="119"/>
              <w:rPr>
                <w:rFonts w:ascii="Times New Roman" w:hAnsi="Times New Roman" w:cs="Times New Roman"/>
                <w:bCs/>
                <w:sz w:val="24"/>
                <w:szCs w:val="24"/>
              </w:rPr>
            </w:pPr>
            <w:r w:rsidRPr="007A5808">
              <w:rPr>
                <w:rFonts w:ascii="Times New Roman" w:hAnsi="Times New Roman" w:cs="Times New Roman"/>
                <w:i/>
                <w:iCs/>
                <w:sz w:val="24"/>
                <w:szCs w:val="24"/>
              </w:rPr>
              <w:t>Гкал</w:t>
            </w:r>
          </w:p>
        </w:tc>
      </w:tr>
      <w:tr w:rsidR="002A2B7C" w:rsidRPr="007A5808" w:rsidTr="007A5808">
        <w:trPr>
          <w:trHeight w:val="345"/>
        </w:trPr>
        <w:tc>
          <w:tcPr>
            <w:tcW w:w="2977" w:type="dxa"/>
            <w:tcBorders>
              <w:top w:val="nil"/>
              <w:left w:val="single" w:sz="4" w:space="0" w:color="auto"/>
              <w:bottom w:val="single" w:sz="4" w:space="0" w:color="auto"/>
              <w:right w:val="single" w:sz="4" w:space="0" w:color="auto"/>
            </w:tcBorders>
            <w:vAlign w:val="bottom"/>
          </w:tcPr>
          <w:p w:rsidR="002A2B7C" w:rsidRPr="007A5808" w:rsidRDefault="002A2B7C" w:rsidP="007A5808">
            <w:pPr>
              <w:ind w:firstLine="119"/>
              <w:rPr>
                <w:rFonts w:ascii="Times New Roman" w:hAnsi="Times New Roman" w:cs="Times New Roman"/>
                <w:b/>
                <w:bCs/>
                <w:sz w:val="24"/>
                <w:szCs w:val="24"/>
              </w:rPr>
            </w:pPr>
            <w:r w:rsidRPr="007A5808">
              <w:rPr>
                <w:rFonts w:ascii="Times New Roman" w:hAnsi="Times New Roman" w:cs="Times New Roman"/>
                <w:b/>
                <w:bCs/>
                <w:sz w:val="24"/>
                <w:szCs w:val="24"/>
              </w:rPr>
              <w:t>Всего:</w:t>
            </w:r>
          </w:p>
        </w:tc>
        <w:tc>
          <w:tcPr>
            <w:tcW w:w="1843" w:type="dxa"/>
            <w:tcBorders>
              <w:top w:val="nil"/>
              <w:left w:val="nil"/>
              <w:bottom w:val="single" w:sz="4" w:space="0" w:color="auto"/>
              <w:right w:val="single" w:sz="4" w:space="0" w:color="auto"/>
            </w:tcBorders>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0,305</w:t>
            </w:r>
          </w:p>
        </w:tc>
        <w:tc>
          <w:tcPr>
            <w:tcW w:w="1701" w:type="dxa"/>
            <w:tcBorders>
              <w:top w:val="nil"/>
              <w:left w:val="nil"/>
              <w:bottom w:val="single" w:sz="4" w:space="0" w:color="auto"/>
              <w:right w:val="single" w:sz="4" w:space="0" w:color="auto"/>
            </w:tcBorders>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1229</w:t>
            </w:r>
          </w:p>
        </w:tc>
        <w:tc>
          <w:tcPr>
            <w:tcW w:w="1276" w:type="dxa"/>
            <w:tcBorders>
              <w:top w:val="nil"/>
              <w:left w:val="nil"/>
              <w:bottom w:val="single" w:sz="4" w:space="0" w:color="auto"/>
              <w:right w:val="single" w:sz="4" w:space="0" w:color="auto"/>
            </w:tcBorders>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0</w:t>
            </w:r>
          </w:p>
        </w:tc>
        <w:tc>
          <w:tcPr>
            <w:tcW w:w="1559" w:type="dxa"/>
            <w:tcBorders>
              <w:top w:val="nil"/>
              <w:left w:val="nil"/>
              <w:bottom w:val="single" w:sz="4" w:space="0" w:color="auto"/>
              <w:right w:val="single" w:sz="4" w:space="0" w:color="auto"/>
            </w:tcBorders>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1229</w:t>
            </w:r>
          </w:p>
        </w:tc>
      </w:tr>
      <w:tr w:rsidR="002A2B7C" w:rsidRPr="007A5808" w:rsidTr="007A5808">
        <w:trPr>
          <w:trHeight w:val="300"/>
        </w:trPr>
        <w:tc>
          <w:tcPr>
            <w:tcW w:w="2977" w:type="dxa"/>
            <w:tcBorders>
              <w:top w:val="nil"/>
              <w:left w:val="single" w:sz="4" w:space="0" w:color="auto"/>
              <w:bottom w:val="single" w:sz="4" w:space="0" w:color="auto"/>
              <w:right w:val="nil"/>
            </w:tcBorders>
            <w:noWrap/>
            <w:vAlign w:val="bottom"/>
          </w:tcPr>
          <w:p w:rsidR="002A2B7C" w:rsidRPr="007A5808" w:rsidRDefault="002A2B7C" w:rsidP="007A5808">
            <w:pPr>
              <w:ind w:firstLine="119"/>
              <w:rPr>
                <w:rFonts w:ascii="Times New Roman" w:hAnsi="Times New Roman" w:cs="Times New Roman"/>
                <w:b/>
                <w:bCs/>
                <w:sz w:val="24"/>
                <w:szCs w:val="24"/>
              </w:rPr>
            </w:pPr>
            <w:r>
              <w:rPr>
                <w:rFonts w:ascii="Times New Roman" w:hAnsi="Times New Roman" w:cs="Times New Roman"/>
                <w:b/>
                <w:bCs/>
                <w:sz w:val="24"/>
                <w:szCs w:val="24"/>
              </w:rPr>
              <w:t>система ТС «База»</w:t>
            </w:r>
          </w:p>
        </w:tc>
        <w:tc>
          <w:tcPr>
            <w:tcW w:w="1843"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0,100</w:t>
            </w:r>
          </w:p>
        </w:tc>
        <w:tc>
          <w:tcPr>
            <w:tcW w:w="1701"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394</w:t>
            </w:r>
          </w:p>
        </w:tc>
        <w:tc>
          <w:tcPr>
            <w:tcW w:w="1276"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0</w:t>
            </w:r>
          </w:p>
        </w:tc>
        <w:tc>
          <w:tcPr>
            <w:tcW w:w="1559"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394</w:t>
            </w:r>
          </w:p>
        </w:tc>
      </w:tr>
      <w:tr w:rsidR="002A2B7C" w:rsidRPr="007A5808" w:rsidTr="007A5808">
        <w:trPr>
          <w:trHeight w:val="300"/>
        </w:trPr>
        <w:tc>
          <w:tcPr>
            <w:tcW w:w="2977" w:type="dxa"/>
            <w:tcBorders>
              <w:top w:val="nil"/>
              <w:left w:val="single" w:sz="4" w:space="0" w:color="auto"/>
              <w:bottom w:val="single" w:sz="4" w:space="0" w:color="auto"/>
              <w:right w:val="nil"/>
            </w:tcBorders>
            <w:noWrap/>
            <w:vAlign w:val="bottom"/>
          </w:tcPr>
          <w:p w:rsidR="002A2B7C" w:rsidRPr="007A5808" w:rsidRDefault="002A2B7C" w:rsidP="007A5808">
            <w:pPr>
              <w:ind w:firstLine="119"/>
              <w:rPr>
                <w:rFonts w:ascii="Times New Roman" w:hAnsi="Times New Roman" w:cs="Times New Roman"/>
                <w:sz w:val="24"/>
                <w:szCs w:val="24"/>
              </w:rPr>
            </w:pPr>
            <w:r>
              <w:rPr>
                <w:rFonts w:ascii="Times New Roman" w:hAnsi="Times New Roman" w:cs="Times New Roman"/>
                <w:sz w:val="24"/>
                <w:szCs w:val="24"/>
              </w:rPr>
              <w:t>сеть ТС «База»</w:t>
            </w:r>
          </w:p>
        </w:tc>
        <w:tc>
          <w:tcPr>
            <w:tcW w:w="1843"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0,100</w:t>
            </w:r>
          </w:p>
        </w:tc>
        <w:tc>
          <w:tcPr>
            <w:tcW w:w="1701"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394</w:t>
            </w:r>
          </w:p>
        </w:tc>
        <w:tc>
          <w:tcPr>
            <w:tcW w:w="1276"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394</w:t>
            </w:r>
          </w:p>
        </w:tc>
      </w:tr>
      <w:tr w:rsidR="002A2B7C" w:rsidRPr="007A5808" w:rsidTr="007A5808">
        <w:trPr>
          <w:trHeight w:val="300"/>
        </w:trPr>
        <w:tc>
          <w:tcPr>
            <w:tcW w:w="2977" w:type="dxa"/>
            <w:tcBorders>
              <w:top w:val="nil"/>
              <w:left w:val="single" w:sz="4" w:space="0" w:color="auto"/>
              <w:bottom w:val="single" w:sz="4" w:space="0" w:color="auto"/>
              <w:right w:val="single" w:sz="4" w:space="0" w:color="auto"/>
            </w:tcBorders>
            <w:vAlign w:val="bottom"/>
          </w:tcPr>
          <w:p w:rsidR="002A2B7C" w:rsidRPr="00877E53" w:rsidRDefault="002A2B7C" w:rsidP="007A5808">
            <w:pPr>
              <w:ind w:firstLine="119"/>
              <w:outlineLvl w:val="0"/>
              <w:rPr>
                <w:rFonts w:ascii="Times New Roman" w:hAnsi="Times New Roman" w:cs="Times New Roman"/>
                <w:iCs/>
                <w:sz w:val="24"/>
                <w:szCs w:val="24"/>
              </w:rPr>
            </w:pPr>
            <w:r w:rsidRPr="00877E53">
              <w:rPr>
                <w:rFonts w:ascii="Times New Roman" w:hAnsi="Times New Roman" w:cs="Times New Roman"/>
                <w:iCs/>
                <w:sz w:val="24"/>
                <w:szCs w:val="24"/>
              </w:rPr>
              <w:t xml:space="preserve"> - потери от охлаждения</w:t>
            </w:r>
          </w:p>
        </w:tc>
        <w:tc>
          <w:tcPr>
            <w:tcW w:w="1843"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0,098</w:t>
            </w:r>
          </w:p>
        </w:tc>
        <w:tc>
          <w:tcPr>
            <w:tcW w:w="1701"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388</w:t>
            </w:r>
          </w:p>
        </w:tc>
        <w:tc>
          <w:tcPr>
            <w:tcW w:w="1276"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w:t>
            </w:r>
          </w:p>
        </w:tc>
        <w:tc>
          <w:tcPr>
            <w:tcW w:w="1559"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388</w:t>
            </w:r>
          </w:p>
        </w:tc>
      </w:tr>
      <w:tr w:rsidR="002A2B7C" w:rsidRPr="007A5808" w:rsidTr="007A5808">
        <w:trPr>
          <w:trHeight w:val="300"/>
        </w:trPr>
        <w:tc>
          <w:tcPr>
            <w:tcW w:w="2977" w:type="dxa"/>
            <w:tcBorders>
              <w:top w:val="nil"/>
              <w:left w:val="single" w:sz="4" w:space="0" w:color="auto"/>
              <w:bottom w:val="single" w:sz="4" w:space="0" w:color="auto"/>
              <w:right w:val="single" w:sz="4" w:space="0" w:color="auto"/>
            </w:tcBorders>
            <w:vAlign w:val="bottom"/>
          </w:tcPr>
          <w:p w:rsidR="002A2B7C" w:rsidRPr="00877E53" w:rsidRDefault="002A2B7C" w:rsidP="007A5808">
            <w:pPr>
              <w:ind w:firstLine="119"/>
              <w:outlineLvl w:val="0"/>
              <w:rPr>
                <w:rFonts w:ascii="Times New Roman" w:hAnsi="Times New Roman" w:cs="Times New Roman"/>
                <w:iCs/>
                <w:sz w:val="24"/>
                <w:szCs w:val="24"/>
              </w:rPr>
            </w:pPr>
            <w:r w:rsidRPr="00877E53">
              <w:rPr>
                <w:rFonts w:ascii="Times New Roman" w:hAnsi="Times New Roman" w:cs="Times New Roman"/>
                <w:iCs/>
                <w:sz w:val="24"/>
                <w:szCs w:val="24"/>
              </w:rPr>
              <w:t xml:space="preserve"> - потери с утечками</w:t>
            </w:r>
          </w:p>
        </w:tc>
        <w:tc>
          <w:tcPr>
            <w:tcW w:w="1843"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0,002</w:t>
            </w:r>
          </w:p>
        </w:tc>
        <w:tc>
          <w:tcPr>
            <w:tcW w:w="1701"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6</w:t>
            </w:r>
          </w:p>
        </w:tc>
        <w:tc>
          <w:tcPr>
            <w:tcW w:w="1276"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w:t>
            </w:r>
          </w:p>
        </w:tc>
        <w:tc>
          <w:tcPr>
            <w:tcW w:w="1559"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6</w:t>
            </w:r>
          </w:p>
        </w:tc>
      </w:tr>
      <w:tr w:rsidR="002A2B7C" w:rsidRPr="007A5808" w:rsidTr="00BB161E">
        <w:trPr>
          <w:trHeight w:val="300"/>
        </w:trPr>
        <w:tc>
          <w:tcPr>
            <w:tcW w:w="2977" w:type="dxa"/>
            <w:tcBorders>
              <w:top w:val="nil"/>
              <w:left w:val="single" w:sz="4" w:space="0" w:color="auto"/>
              <w:bottom w:val="single" w:sz="4" w:space="0" w:color="auto"/>
              <w:right w:val="single" w:sz="4" w:space="0" w:color="auto"/>
            </w:tcBorders>
            <w:noWrap/>
            <w:vAlign w:val="bottom"/>
          </w:tcPr>
          <w:p w:rsidR="002A2B7C" w:rsidRPr="007A5808" w:rsidRDefault="002A2B7C" w:rsidP="007A5808">
            <w:pPr>
              <w:ind w:firstLine="119"/>
              <w:rPr>
                <w:rFonts w:ascii="Times New Roman" w:hAnsi="Times New Roman" w:cs="Times New Roman"/>
                <w:b/>
                <w:bCs/>
                <w:sz w:val="24"/>
                <w:szCs w:val="24"/>
              </w:rPr>
            </w:pPr>
            <w:r>
              <w:rPr>
                <w:rFonts w:ascii="Times New Roman" w:hAnsi="Times New Roman" w:cs="Times New Roman"/>
                <w:b/>
                <w:bCs/>
                <w:sz w:val="24"/>
                <w:szCs w:val="24"/>
              </w:rPr>
              <w:t>система ТС «Берег»</w:t>
            </w:r>
          </w:p>
        </w:tc>
        <w:tc>
          <w:tcPr>
            <w:tcW w:w="1843"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0,186</w:t>
            </w:r>
          </w:p>
        </w:tc>
        <w:tc>
          <w:tcPr>
            <w:tcW w:w="1701"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764</w:t>
            </w:r>
          </w:p>
        </w:tc>
        <w:tc>
          <w:tcPr>
            <w:tcW w:w="1276"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0</w:t>
            </w:r>
          </w:p>
        </w:tc>
        <w:tc>
          <w:tcPr>
            <w:tcW w:w="1559"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764</w:t>
            </w:r>
          </w:p>
        </w:tc>
      </w:tr>
      <w:tr w:rsidR="002A2B7C" w:rsidRPr="007A5808" w:rsidTr="00BB161E">
        <w:trPr>
          <w:trHeight w:val="300"/>
        </w:trPr>
        <w:tc>
          <w:tcPr>
            <w:tcW w:w="2977" w:type="dxa"/>
            <w:tcBorders>
              <w:top w:val="single" w:sz="4" w:space="0" w:color="auto"/>
              <w:left w:val="single" w:sz="4" w:space="0" w:color="auto"/>
              <w:bottom w:val="single" w:sz="4" w:space="0" w:color="auto"/>
              <w:right w:val="single" w:sz="4" w:space="0" w:color="auto"/>
            </w:tcBorders>
            <w:noWrap/>
            <w:vAlign w:val="bottom"/>
          </w:tcPr>
          <w:p w:rsidR="002A2B7C" w:rsidRPr="007A5808" w:rsidRDefault="002A2B7C" w:rsidP="007A5808">
            <w:pPr>
              <w:ind w:firstLine="119"/>
              <w:rPr>
                <w:rFonts w:ascii="Times New Roman" w:hAnsi="Times New Roman" w:cs="Times New Roman"/>
                <w:sz w:val="24"/>
                <w:szCs w:val="24"/>
              </w:rPr>
            </w:pPr>
            <w:r>
              <w:rPr>
                <w:rFonts w:ascii="Times New Roman" w:hAnsi="Times New Roman" w:cs="Times New Roman"/>
                <w:sz w:val="24"/>
                <w:szCs w:val="24"/>
              </w:rPr>
              <w:t>сеть ТС «Берег»</w:t>
            </w:r>
          </w:p>
        </w:tc>
        <w:tc>
          <w:tcPr>
            <w:tcW w:w="1843" w:type="dxa"/>
            <w:tcBorders>
              <w:top w:val="single" w:sz="4" w:space="0" w:color="auto"/>
              <w:left w:val="single" w:sz="4" w:space="0" w:color="auto"/>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0,186</w:t>
            </w:r>
          </w:p>
        </w:tc>
        <w:tc>
          <w:tcPr>
            <w:tcW w:w="1701" w:type="dxa"/>
            <w:tcBorders>
              <w:top w:val="single" w:sz="4" w:space="0" w:color="auto"/>
              <w:left w:val="single" w:sz="4" w:space="0" w:color="auto"/>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764</w:t>
            </w:r>
          </w:p>
        </w:tc>
        <w:tc>
          <w:tcPr>
            <w:tcW w:w="1276" w:type="dxa"/>
            <w:tcBorders>
              <w:top w:val="single" w:sz="4" w:space="0" w:color="auto"/>
              <w:left w:val="single" w:sz="4" w:space="0" w:color="auto"/>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764</w:t>
            </w:r>
          </w:p>
        </w:tc>
      </w:tr>
      <w:tr w:rsidR="002A2B7C" w:rsidRPr="007A5808" w:rsidTr="007A5808">
        <w:trPr>
          <w:trHeight w:val="300"/>
        </w:trPr>
        <w:tc>
          <w:tcPr>
            <w:tcW w:w="2977" w:type="dxa"/>
            <w:tcBorders>
              <w:top w:val="nil"/>
              <w:left w:val="single" w:sz="4" w:space="0" w:color="auto"/>
              <w:bottom w:val="single" w:sz="4" w:space="0" w:color="auto"/>
              <w:right w:val="single" w:sz="4" w:space="0" w:color="auto"/>
            </w:tcBorders>
            <w:vAlign w:val="bottom"/>
          </w:tcPr>
          <w:p w:rsidR="002A2B7C" w:rsidRPr="00877E53" w:rsidRDefault="002A2B7C" w:rsidP="007A5808">
            <w:pPr>
              <w:ind w:firstLine="119"/>
              <w:outlineLvl w:val="0"/>
              <w:rPr>
                <w:rFonts w:ascii="Times New Roman" w:hAnsi="Times New Roman" w:cs="Times New Roman"/>
                <w:iCs/>
                <w:sz w:val="24"/>
                <w:szCs w:val="24"/>
              </w:rPr>
            </w:pPr>
            <w:r w:rsidRPr="00877E53">
              <w:rPr>
                <w:rFonts w:ascii="Times New Roman" w:hAnsi="Times New Roman" w:cs="Times New Roman"/>
                <w:iCs/>
                <w:sz w:val="24"/>
                <w:szCs w:val="24"/>
              </w:rPr>
              <w:t xml:space="preserve"> - потери от охлаждения</w:t>
            </w:r>
          </w:p>
        </w:tc>
        <w:tc>
          <w:tcPr>
            <w:tcW w:w="1843"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0,184</w:t>
            </w:r>
          </w:p>
        </w:tc>
        <w:tc>
          <w:tcPr>
            <w:tcW w:w="1701"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757</w:t>
            </w:r>
          </w:p>
        </w:tc>
        <w:tc>
          <w:tcPr>
            <w:tcW w:w="1276"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w:t>
            </w:r>
          </w:p>
        </w:tc>
        <w:tc>
          <w:tcPr>
            <w:tcW w:w="1559"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757</w:t>
            </w:r>
          </w:p>
        </w:tc>
      </w:tr>
      <w:tr w:rsidR="002A2B7C" w:rsidRPr="007A5808" w:rsidTr="007A5808">
        <w:trPr>
          <w:trHeight w:val="300"/>
        </w:trPr>
        <w:tc>
          <w:tcPr>
            <w:tcW w:w="2977" w:type="dxa"/>
            <w:tcBorders>
              <w:top w:val="nil"/>
              <w:left w:val="single" w:sz="4" w:space="0" w:color="auto"/>
              <w:bottom w:val="single" w:sz="4" w:space="0" w:color="auto"/>
              <w:right w:val="single" w:sz="4" w:space="0" w:color="auto"/>
            </w:tcBorders>
            <w:vAlign w:val="bottom"/>
          </w:tcPr>
          <w:p w:rsidR="002A2B7C" w:rsidRPr="00877E53" w:rsidRDefault="002A2B7C" w:rsidP="007A5808">
            <w:pPr>
              <w:ind w:firstLine="119"/>
              <w:outlineLvl w:val="0"/>
              <w:rPr>
                <w:rFonts w:ascii="Times New Roman" w:hAnsi="Times New Roman" w:cs="Times New Roman"/>
                <w:iCs/>
                <w:sz w:val="24"/>
                <w:szCs w:val="24"/>
              </w:rPr>
            </w:pPr>
            <w:r w:rsidRPr="00877E53">
              <w:rPr>
                <w:rFonts w:ascii="Times New Roman" w:hAnsi="Times New Roman" w:cs="Times New Roman"/>
                <w:iCs/>
                <w:sz w:val="24"/>
                <w:szCs w:val="24"/>
              </w:rPr>
              <w:t xml:space="preserve"> - потери с утечками</w:t>
            </w:r>
          </w:p>
        </w:tc>
        <w:tc>
          <w:tcPr>
            <w:tcW w:w="1843"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0,002</w:t>
            </w:r>
          </w:p>
        </w:tc>
        <w:tc>
          <w:tcPr>
            <w:tcW w:w="1701"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6</w:t>
            </w:r>
          </w:p>
        </w:tc>
        <w:tc>
          <w:tcPr>
            <w:tcW w:w="1276"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w:t>
            </w:r>
          </w:p>
        </w:tc>
        <w:tc>
          <w:tcPr>
            <w:tcW w:w="1559"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6</w:t>
            </w:r>
          </w:p>
        </w:tc>
      </w:tr>
      <w:tr w:rsidR="002A2B7C" w:rsidRPr="007A5808" w:rsidTr="007A5808">
        <w:trPr>
          <w:trHeight w:val="300"/>
        </w:trPr>
        <w:tc>
          <w:tcPr>
            <w:tcW w:w="2977" w:type="dxa"/>
            <w:tcBorders>
              <w:top w:val="nil"/>
              <w:left w:val="single" w:sz="4" w:space="0" w:color="auto"/>
              <w:bottom w:val="single" w:sz="4" w:space="0" w:color="auto"/>
              <w:right w:val="nil"/>
            </w:tcBorders>
            <w:noWrap/>
            <w:vAlign w:val="bottom"/>
          </w:tcPr>
          <w:p w:rsidR="002A2B7C" w:rsidRPr="007A5808" w:rsidRDefault="002A2B7C" w:rsidP="007A5808">
            <w:pPr>
              <w:ind w:firstLine="119"/>
              <w:rPr>
                <w:rFonts w:ascii="Times New Roman" w:hAnsi="Times New Roman" w:cs="Times New Roman"/>
                <w:b/>
                <w:bCs/>
                <w:sz w:val="24"/>
                <w:szCs w:val="24"/>
              </w:rPr>
            </w:pPr>
            <w:r>
              <w:rPr>
                <w:rFonts w:ascii="Times New Roman" w:hAnsi="Times New Roman" w:cs="Times New Roman"/>
                <w:b/>
                <w:bCs/>
                <w:sz w:val="24"/>
                <w:szCs w:val="24"/>
              </w:rPr>
              <w:t>система ТС «Школа»</w:t>
            </w:r>
          </w:p>
        </w:tc>
        <w:tc>
          <w:tcPr>
            <w:tcW w:w="1843"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0,019</w:t>
            </w:r>
          </w:p>
        </w:tc>
        <w:tc>
          <w:tcPr>
            <w:tcW w:w="1701"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71</w:t>
            </w:r>
          </w:p>
        </w:tc>
        <w:tc>
          <w:tcPr>
            <w:tcW w:w="1276"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0</w:t>
            </w:r>
          </w:p>
        </w:tc>
        <w:tc>
          <w:tcPr>
            <w:tcW w:w="1559"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b/>
                <w:bCs/>
                <w:sz w:val="24"/>
                <w:szCs w:val="24"/>
              </w:rPr>
            </w:pPr>
            <w:r w:rsidRPr="00877E53">
              <w:rPr>
                <w:rFonts w:ascii="Times New Roman" w:hAnsi="Times New Roman" w:cs="Times New Roman"/>
                <w:b/>
                <w:bCs/>
                <w:sz w:val="24"/>
                <w:szCs w:val="24"/>
              </w:rPr>
              <w:t>71</w:t>
            </w:r>
          </w:p>
        </w:tc>
      </w:tr>
      <w:tr w:rsidR="002A2B7C" w:rsidRPr="007A5808" w:rsidTr="007A5808">
        <w:trPr>
          <w:trHeight w:val="300"/>
        </w:trPr>
        <w:tc>
          <w:tcPr>
            <w:tcW w:w="2977" w:type="dxa"/>
            <w:tcBorders>
              <w:top w:val="nil"/>
              <w:left w:val="single" w:sz="4" w:space="0" w:color="auto"/>
              <w:bottom w:val="single" w:sz="4" w:space="0" w:color="auto"/>
              <w:right w:val="single" w:sz="4" w:space="0" w:color="auto"/>
            </w:tcBorders>
            <w:noWrap/>
            <w:vAlign w:val="bottom"/>
          </w:tcPr>
          <w:p w:rsidR="002A2B7C" w:rsidRPr="007A5808" w:rsidRDefault="002A2B7C" w:rsidP="007A5808">
            <w:pPr>
              <w:ind w:firstLine="119"/>
              <w:rPr>
                <w:rFonts w:ascii="Times New Roman" w:hAnsi="Times New Roman" w:cs="Times New Roman"/>
                <w:sz w:val="24"/>
                <w:szCs w:val="24"/>
              </w:rPr>
            </w:pPr>
            <w:r>
              <w:rPr>
                <w:rFonts w:ascii="Times New Roman" w:hAnsi="Times New Roman" w:cs="Times New Roman"/>
                <w:sz w:val="24"/>
                <w:szCs w:val="24"/>
              </w:rPr>
              <w:t>сеть ТС «Школа»</w:t>
            </w:r>
          </w:p>
        </w:tc>
        <w:tc>
          <w:tcPr>
            <w:tcW w:w="1843"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0,019</w:t>
            </w:r>
          </w:p>
        </w:tc>
        <w:tc>
          <w:tcPr>
            <w:tcW w:w="1701"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71</w:t>
            </w:r>
          </w:p>
        </w:tc>
        <w:tc>
          <w:tcPr>
            <w:tcW w:w="1276"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noWrap/>
            <w:vAlign w:val="bottom"/>
          </w:tcPr>
          <w:p w:rsidR="002A2B7C" w:rsidRPr="00877E53" w:rsidRDefault="002A2B7C" w:rsidP="007A5808">
            <w:pPr>
              <w:ind w:firstLine="119"/>
              <w:jc w:val="center"/>
              <w:rPr>
                <w:rFonts w:ascii="Times New Roman" w:hAnsi="Times New Roman" w:cs="Times New Roman"/>
                <w:sz w:val="24"/>
                <w:szCs w:val="24"/>
              </w:rPr>
            </w:pPr>
            <w:r w:rsidRPr="00877E53">
              <w:rPr>
                <w:rFonts w:ascii="Times New Roman" w:hAnsi="Times New Roman" w:cs="Times New Roman"/>
                <w:sz w:val="24"/>
                <w:szCs w:val="24"/>
              </w:rPr>
              <w:t>71</w:t>
            </w:r>
          </w:p>
        </w:tc>
      </w:tr>
      <w:tr w:rsidR="002A2B7C" w:rsidRPr="007A5808" w:rsidTr="007A5808">
        <w:trPr>
          <w:trHeight w:val="300"/>
        </w:trPr>
        <w:tc>
          <w:tcPr>
            <w:tcW w:w="2977" w:type="dxa"/>
            <w:tcBorders>
              <w:top w:val="nil"/>
              <w:left w:val="single" w:sz="4" w:space="0" w:color="auto"/>
              <w:bottom w:val="single" w:sz="4" w:space="0" w:color="auto"/>
              <w:right w:val="single" w:sz="4" w:space="0" w:color="auto"/>
            </w:tcBorders>
            <w:vAlign w:val="bottom"/>
          </w:tcPr>
          <w:p w:rsidR="002A2B7C" w:rsidRPr="00877E53" w:rsidRDefault="002A2B7C" w:rsidP="007A5808">
            <w:pPr>
              <w:ind w:firstLine="119"/>
              <w:outlineLvl w:val="0"/>
              <w:rPr>
                <w:rFonts w:ascii="Times New Roman" w:hAnsi="Times New Roman" w:cs="Times New Roman"/>
                <w:iCs/>
                <w:sz w:val="24"/>
                <w:szCs w:val="24"/>
              </w:rPr>
            </w:pPr>
            <w:r w:rsidRPr="00877E53">
              <w:rPr>
                <w:rFonts w:ascii="Times New Roman" w:hAnsi="Times New Roman" w:cs="Times New Roman"/>
                <w:iCs/>
                <w:sz w:val="24"/>
                <w:szCs w:val="24"/>
              </w:rPr>
              <w:t xml:space="preserve"> - потери от охлаждения</w:t>
            </w:r>
          </w:p>
        </w:tc>
        <w:tc>
          <w:tcPr>
            <w:tcW w:w="1843"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0,017</w:t>
            </w:r>
          </w:p>
        </w:tc>
        <w:tc>
          <w:tcPr>
            <w:tcW w:w="1701"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64</w:t>
            </w:r>
          </w:p>
        </w:tc>
        <w:tc>
          <w:tcPr>
            <w:tcW w:w="1276"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w:t>
            </w:r>
          </w:p>
        </w:tc>
        <w:tc>
          <w:tcPr>
            <w:tcW w:w="1559"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64</w:t>
            </w:r>
          </w:p>
        </w:tc>
      </w:tr>
      <w:tr w:rsidR="002A2B7C" w:rsidRPr="007A5808" w:rsidTr="007A5808">
        <w:trPr>
          <w:trHeight w:val="300"/>
        </w:trPr>
        <w:tc>
          <w:tcPr>
            <w:tcW w:w="2977" w:type="dxa"/>
            <w:tcBorders>
              <w:top w:val="nil"/>
              <w:left w:val="single" w:sz="4" w:space="0" w:color="auto"/>
              <w:bottom w:val="single" w:sz="4" w:space="0" w:color="auto"/>
              <w:right w:val="single" w:sz="4" w:space="0" w:color="auto"/>
            </w:tcBorders>
            <w:vAlign w:val="bottom"/>
          </w:tcPr>
          <w:p w:rsidR="002A2B7C" w:rsidRPr="00877E53" w:rsidRDefault="002A2B7C" w:rsidP="007A5808">
            <w:pPr>
              <w:ind w:firstLine="119"/>
              <w:outlineLvl w:val="0"/>
              <w:rPr>
                <w:rFonts w:ascii="Times New Roman" w:hAnsi="Times New Roman" w:cs="Times New Roman"/>
                <w:iCs/>
                <w:sz w:val="24"/>
                <w:szCs w:val="24"/>
              </w:rPr>
            </w:pPr>
            <w:r w:rsidRPr="00877E53">
              <w:rPr>
                <w:rFonts w:ascii="Times New Roman" w:hAnsi="Times New Roman" w:cs="Times New Roman"/>
                <w:iCs/>
                <w:sz w:val="24"/>
                <w:szCs w:val="24"/>
              </w:rPr>
              <w:t xml:space="preserve"> - потери с утечками</w:t>
            </w:r>
          </w:p>
        </w:tc>
        <w:tc>
          <w:tcPr>
            <w:tcW w:w="1843"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0,002</w:t>
            </w:r>
          </w:p>
        </w:tc>
        <w:tc>
          <w:tcPr>
            <w:tcW w:w="1701"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7</w:t>
            </w:r>
          </w:p>
        </w:tc>
        <w:tc>
          <w:tcPr>
            <w:tcW w:w="1276"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0</w:t>
            </w:r>
          </w:p>
        </w:tc>
        <w:tc>
          <w:tcPr>
            <w:tcW w:w="1559" w:type="dxa"/>
            <w:tcBorders>
              <w:top w:val="nil"/>
              <w:left w:val="nil"/>
              <w:bottom w:val="single" w:sz="4" w:space="0" w:color="auto"/>
              <w:right w:val="single" w:sz="4" w:space="0" w:color="auto"/>
            </w:tcBorders>
            <w:noWrap/>
            <w:vAlign w:val="center"/>
          </w:tcPr>
          <w:p w:rsidR="002A2B7C" w:rsidRPr="00877E53" w:rsidRDefault="002A2B7C" w:rsidP="007A5808">
            <w:pPr>
              <w:ind w:firstLine="119"/>
              <w:jc w:val="center"/>
              <w:outlineLvl w:val="0"/>
              <w:rPr>
                <w:rFonts w:ascii="Times New Roman" w:hAnsi="Times New Roman" w:cs="Times New Roman"/>
                <w:iCs/>
                <w:color w:val="000000"/>
                <w:sz w:val="24"/>
                <w:szCs w:val="24"/>
              </w:rPr>
            </w:pPr>
            <w:r w:rsidRPr="00877E53">
              <w:rPr>
                <w:rFonts w:ascii="Times New Roman" w:hAnsi="Times New Roman" w:cs="Times New Roman"/>
                <w:iCs/>
                <w:color w:val="000000"/>
                <w:sz w:val="24"/>
                <w:szCs w:val="24"/>
              </w:rPr>
              <w:t>7</w:t>
            </w:r>
          </w:p>
        </w:tc>
      </w:tr>
    </w:tbl>
    <w:p w:rsidR="002A2B7C" w:rsidRPr="007A5808" w:rsidRDefault="002A2B7C" w:rsidP="007A5808">
      <w:pPr>
        <w:rPr>
          <w:rFonts w:ascii="Times New Roman" w:hAnsi="Times New Roman" w:cs="Times New Roman"/>
          <w:sz w:val="24"/>
          <w:szCs w:val="24"/>
        </w:rPr>
      </w:pPr>
    </w:p>
    <w:p w:rsidR="002A2B7C" w:rsidRPr="007A5808" w:rsidRDefault="002A2B7C" w:rsidP="007A5808">
      <w:pPr>
        <w:rPr>
          <w:rFonts w:ascii="Times New Roman" w:hAnsi="Times New Roman" w:cs="Times New Roman"/>
          <w:sz w:val="28"/>
          <w:szCs w:val="28"/>
        </w:rPr>
      </w:pPr>
      <w:r w:rsidRPr="007A5808">
        <w:rPr>
          <w:rFonts w:ascii="Times New Roman" w:hAnsi="Times New Roman" w:cs="Times New Roman"/>
          <w:sz w:val="28"/>
          <w:szCs w:val="28"/>
        </w:rPr>
        <w:t>Относительная доля нормативных потерь, отнесённых к объему отпущенной тепловой энергии, в рассматриваемых системах теплоснабжения составляет:</w:t>
      </w:r>
    </w:p>
    <w:p w:rsidR="002A2B7C" w:rsidRPr="007A5808" w:rsidRDefault="002A2B7C" w:rsidP="007A580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 «База»</w:t>
      </w:r>
      <w:r w:rsidRPr="007A5808">
        <w:rPr>
          <w:rFonts w:ascii="Times New Roman" w:hAnsi="Times New Roman" w:cs="Times New Roman"/>
          <w:color w:val="000000"/>
          <w:sz w:val="28"/>
          <w:szCs w:val="28"/>
        </w:rPr>
        <w:t xml:space="preserve"> ­ 35 %; </w:t>
      </w:r>
    </w:p>
    <w:p w:rsidR="002A2B7C" w:rsidRPr="007A5808" w:rsidRDefault="002A2B7C" w:rsidP="007A580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 «Берег»</w:t>
      </w:r>
      <w:r w:rsidRPr="007A5808">
        <w:rPr>
          <w:rFonts w:ascii="Times New Roman" w:hAnsi="Times New Roman" w:cs="Times New Roman"/>
          <w:color w:val="000000"/>
          <w:sz w:val="28"/>
          <w:szCs w:val="28"/>
        </w:rPr>
        <w:t xml:space="preserve"> ­ 54 %; </w:t>
      </w:r>
    </w:p>
    <w:p w:rsidR="002A2B7C" w:rsidRPr="007A5808" w:rsidRDefault="002A2B7C" w:rsidP="007A5808">
      <w:pPr>
        <w:rPr>
          <w:rFonts w:ascii="Times New Roman" w:hAnsi="Times New Roman" w:cs="Times New Roman"/>
          <w:sz w:val="28"/>
          <w:szCs w:val="28"/>
        </w:rPr>
      </w:pPr>
      <w:r>
        <w:rPr>
          <w:rFonts w:ascii="Times New Roman" w:hAnsi="Times New Roman" w:cs="Times New Roman"/>
          <w:color w:val="000000"/>
          <w:sz w:val="28"/>
          <w:szCs w:val="28"/>
        </w:rPr>
        <w:t xml:space="preserve"> - «Школа»</w:t>
      </w:r>
      <w:r w:rsidRPr="007A5808">
        <w:rPr>
          <w:rFonts w:ascii="Times New Roman" w:hAnsi="Times New Roman" w:cs="Times New Roman"/>
          <w:color w:val="000000"/>
          <w:sz w:val="28"/>
          <w:szCs w:val="28"/>
        </w:rPr>
        <w:t xml:space="preserve"> ­ 7 %.</w:t>
      </w:r>
    </w:p>
    <w:p w:rsidR="002A2B7C" w:rsidRDefault="002A2B7C" w:rsidP="003F118F">
      <w:pPr>
        <w:rPr>
          <w:rFonts w:ascii="Times New Roman" w:hAnsi="Times New Roman" w:cs="Times New Roman"/>
          <w:sz w:val="28"/>
          <w:szCs w:val="28"/>
        </w:rPr>
      </w:pPr>
      <w:r w:rsidRPr="007A5808">
        <w:rPr>
          <w:rFonts w:ascii="Times New Roman" w:hAnsi="Times New Roman" w:cs="Times New Roman"/>
          <w:sz w:val="28"/>
          <w:szCs w:val="28"/>
        </w:rPr>
        <w:t>С учётом наличия в сетях участков с плохим состоянием изоляции, ф</w:t>
      </w:r>
      <w:r>
        <w:rPr>
          <w:rFonts w:ascii="Times New Roman" w:hAnsi="Times New Roman" w:cs="Times New Roman"/>
          <w:sz w:val="28"/>
          <w:szCs w:val="28"/>
        </w:rPr>
        <w:t>актические потери будут больше.</w:t>
      </w:r>
    </w:p>
    <w:p w:rsidR="002A2B7C" w:rsidRDefault="002A2B7C" w:rsidP="001368ED">
      <w:pPr>
        <w:widowControl w:val="0"/>
        <w:autoSpaceDE w:val="0"/>
        <w:autoSpaceDN w:val="0"/>
        <w:adjustRightInd w:val="0"/>
        <w:spacing w:line="240" w:lineRule="auto"/>
        <w:ind w:left="0" w:right="0" w:firstLine="567"/>
        <w:rPr>
          <w:rFonts w:ascii="Times New Roman" w:hAnsi="Times New Roman" w:cs="Times New Roman"/>
          <w:sz w:val="28"/>
          <w:szCs w:val="28"/>
          <w:lang w:eastAsia="ru-RU"/>
        </w:rPr>
      </w:pPr>
      <w:r w:rsidRPr="00F33A1E">
        <w:rPr>
          <w:rFonts w:ascii="Times New Roman" w:hAnsi="Times New Roman" w:cs="Times New Roman"/>
          <w:sz w:val="28"/>
          <w:szCs w:val="28"/>
          <w:lang w:eastAsia="ru-RU"/>
        </w:rPr>
        <w:t>Для повышения эффективности и надежности теплоснабжения существующих и перспективных тепловых потребителей необходимо поддержание технической работоспособности котельных, с увеличением их    располагаемых тепловых мощностей. Дополнительные мероприятия, рекомендуемые для повышения эффективности и надежности работы рассматриваемых систем теплоснабжения: перекладка ветхих участков тепловых сетей, проведение наладки режимов работы котлов и тепловых сетей, перенастройка вводов к потребителям, замена «ветхого» оборудования (запорно-регулирующая арматура) на вводах подключенных зданий на новое.</w:t>
      </w:r>
    </w:p>
    <w:p w:rsidR="002A2B7C" w:rsidRPr="0090417A" w:rsidRDefault="002A2B7C" w:rsidP="00EE597F">
      <w:pPr>
        <w:widowControl w:val="0"/>
        <w:autoSpaceDE w:val="0"/>
        <w:autoSpaceDN w:val="0"/>
        <w:adjustRightInd w:val="0"/>
        <w:spacing w:line="240" w:lineRule="auto"/>
        <w:ind w:left="0" w:right="0" w:firstLine="0"/>
        <w:rPr>
          <w:rFonts w:ascii="Times New Roman" w:hAnsi="Times New Roman" w:cs="Times New Roman"/>
          <w:sz w:val="28"/>
          <w:szCs w:val="28"/>
          <w:lang w:eastAsia="ru-RU"/>
        </w:rPr>
      </w:pPr>
    </w:p>
    <w:p w:rsidR="002A2B7C" w:rsidRPr="0090417A" w:rsidRDefault="002A2B7C" w:rsidP="00CF4822">
      <w:pPr>
        <w:pStyle w:val="Default"/>
        <w:jc w:val="center"/>
        <w:rPr>
          <w:rFonts w:ascii="Times New Roman" w:hAnsi="Times New Roman" w:cs="Times New Roman"/>
          <w:sz w:val="28"/>
          <w:szCs w:val="28"/>
        </w:rPr>
      </w:pPr>
      <w:r w:rsidRPr="00062C47">
        <w:rPr>
          <w:rFonts w:ascii="Times New Roman" w:hAnsi="Times New Roman" w:cs="Times New Roman"/>
          <w:b/>
          <w:bCs/>
          <w:sz w:val="28"/>
          <w:szCs w:val="28"/>
        </w:rPr>
        <w:t>3.5.</w:t>
      </w:r>
      <w:r w:rsidRPr="0090417A">
        <w:rPr>
          <w:rFonts w:ascii="Times New Roman" w:hAnsi="Times New Roman" w:cs="Times New Roman"/>
          <w:b/>
          <w:bCs/>
          <w:sz w:val="28"/>
          <w:szCs w:val="28"/>
        </w:rPr>
        <w:t xml:space="preserve"> Газоснабжение</w:t>
      </w:r>
    </w:p>
    <w:p w:rsidR="002A2B7C" w:rsidRPr="009F5E27" w:rsidRDefault="002A2B7C" w:rsidP="00CF4822">
      <w:pPr>
        <w:autoSpaceDE w:val="0"/>
        <w:autoSpaceDN w:val="0"/>
        <w:adjustRightInd w:val="0"/>
        <w:spacing w:line="240" w:lineRule="auto"/>
        <w:ind w:left="0" w:right="0" w:firstLine="567"/>
        <w:rPr>
          <w:rFonts w:ascii="Times New Roman" w:hAnsi="Times New Roman" w:cs="Times New Roman"/>
          <w:sz w:val="28"/>
          <w:szCs w:val="28"/>
          <w:lang w:eastAsia="ru-RU"/>
        </w:rPr>
      </w:pPr>
      <w:r w:rsidRPr="0090417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В Белореченском муниципальном образовании система газоснабжения</w:t>
      </w:r>
      <w:r w:rsidRPr="005B722D">
        <w:rPr>
          <w:rFonts w:ascii="Times New Roman" w:hAnsi="Times New Roman" w:cs="Times New Roman"/>
          <w:color w:val="000000"/>
          <w:sz w:val="28"/>
          <w:szCs w:val="28"/>
          <w:lang w:eastAsia="ru-RU"/>
        </w:rPr>
        <w:t xml:space="preserve"> отсутствует.</w:t>
      </w:r>
    </w:p>
    <w:p w:rsidR="002A2B7C" w:rsidRPr="0005044E" w:rsidRDefault="002A2B7C" w:rsidP="0005044E">
      <w:pPr>
        <w:pStyle w:val="Default"/>
        <w:jc w:val="center"/>
        <w:rPr>
          <w:rFonts w:ascii="Times New Roman" w:hAnsi="Times New Roman" w:cs="Times New Roman"/>
          <w:color w:val="auto"/>
          <w:sz w:val="28"/>
          <w:szCs w:val="28"/>
        </w:rPr>
      </w:pPr>
      <w:r w:rsidRPr="00062C47">
        <w:rPr>
          <w:rFonts w:ascii="Times New Roman" w:hAnsi="Times New Roman" w:cs="Times New Roman"/>
          <w:b/>
          <w:bCs/>
          <w:color w:val="auto"/>
          <w:sz w:val="28"/>
          <w:szCs w:val="28"/>
        </w:rPr>
        <w:t>3.6.</w:t>
      </w:r>
      <w:r w:rsidRPr="009F5E27">
        <w:rPr>
          <w:rFonts w:ascii="Times New Roman" w:hAnsi="Times New Roman" w:cs="Times New Roman"/>
          <w:b/>
          <w:bCs/>
          <w:color w:val="auto"/>
          <w:sz w:val="28"/>
          <w:szCs w:val="28"/>
        </w:rPr>
        <w:t xml:space="preserve"> Сбор и вывоз ТКО</w:t>
      </w:r>
    </w:p>
    <w:p w:rsidR="002A2B7C" w:rsidRDefault="002A2B7C" w:rsidP="0005044E">
      <w:pPr>
        <w:pStyle w:val="Default"/>
        <w:ind w:firstLine="709"/>
        <w:jc w:val="both"/>
        <w:rPr>
          <w:rFonts w:ascii="Times New Roman" w:hAnsi="Times New Roman" w:cs="Times New Roman"/>
          <w:sz w:val="28"/>
          <w:szCs w:val="28"/>
        </w:rPr>
      </w:pPr>
      <w:r>
        <w:rPr>
          <w:rFonts w:ascii="Times New Roman" w:hAnsi="Times New Roman" w:cs="Times New Roman"/>
          <w:sz w:val="28"/>
          <w:szCs w:val="28"/>
        </w:rPr>
        <w:t>Основными проблемами</w:t>
      </w:r>
      <w:r w:rsidRPr="0005044E">
        <w:rPr>
          <w:rFonts w:ascii="Times New Roman" w:hAnsi="Times New Roman" w:cs="Times New Roman"/>
          <w:sz w:val="28"/>
          <w:szCs w:val="28"/>
        </w:rPr>
        <w:t xml:space="preserve"> организации качественного </w:t>
      </w:r>
      <w:r>
        <w:rPr>
          <w:rFonts w:ascii="Times New Roman" w:hAnsi="Times New Roman" w:cs="Times New Roman"/>
          <w:sz w:val="28"/>
          <w:szCs w:val="28"/>
        </w:rPr>
        <w:t>предоставления услуги обращения с твердыми коммунальными отходами жителям городского поселения</w:t>
      </w:r>
      <w:r w:rsidRPr="0005044E">
        <w:rPr>
          <w:rFonts w:ascii="Times New Roman" w:hAnsi="Times New Roman" w:cs="Times New Roman"/>
          <w:sz w:val="28"/>
          <w:szCs w:val="28"/>
        </w:rPr>
        <w:t xml:space="preserve"> </w:t>
      </w:r>
      <w:r>
        <w:rPr>
          <w:rFonts w:ascii="Times New Roman" w:hAnsi="Times New Roman" w:cs="Times New Roman"/>
          <w:sz w:val="28"/>
          <w:szCs w:val="28"/>
        </w:rPr>
        <w:t>Белореченского муниципального образования являются:</w:t>
      </w:r>
    </w:p>
    <w:p w:rsidR="002A2B7C" w:rsidRDefault="002A2B7C" w:rsidP="0005044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не достаточное количество обустроенных контейнерных площадок для населения</w:t>
      </w:r>
      <w:r w:rsidRPr="0005044E">
        <w:rPr>
          <w:rFonts w:ascii="Times New Roman" w:hAnsi="Times New Roman" w:cs="Times New Roman"/>
          <w:sz w:val="28"/>
          <w:szCs w:val="28"/>
        </w:rPr>
        <w:t xml:space="preserve"> р.п. Белореченский</w:t>
      </w:r>
      <w:r>
        <w:rPr>
          <w:rFonts w:ascii="Times New Roman" w:hAnsi="Times New Roman" w:cs="Times New Roman"/>
          <w:sz w:val="28"/>
          <w:szCs w:val="28"/>
        </w:rPr>
        <w:t xml:space="preserve"> и с. Мальта;</w:t>
      </w:r>
    </w:p>
    <w:p w:rsidR="002A2B7C" w:rsidRPr="0090417A" w:rsidRDefault="002A2B7C" w:rsidP="0005044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отсутствие организованной системы</w:t>
      </w:r>
      <w:r w:rsidRPr="0090417A">
        <w:rPr>
          <w:rFonts w:ascii="Times New Roman" w:hAnsi="Times New Roman" w:cs="Times New Roman"/>
          <w:sz w:val="28"/>
          <w:szCs w:val="28"/>
        </w:rPr>
        <w:t xml:space="preserve">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2A2B7C" w:rsidRDefault="002A2B7C" w:rsidP="0005044E">
      <w:pPr>
        <w:pStyle w:val="Default"/>
        <w:ind w:firstLine="567"/>
        <w:jc w:val="both"/>
        <w:rPr>
          <w:rFonts w:ascii="Times New Roman" w:hAnsi="Times New Roman" w:cs="Times New Roman"/>
          <w:sz w:val="28"/>
          <w:szCs w:val="28"/>
        </w:rPr>
      </w:pPr>
      <w:r>
        <w:rPr>
          <w:rFonts w:ascii="Times New Roman" w:hAnsi="Times New Roman" w:cs="Times New Roman"/>
          <w:sz w:val="28"/>
          <w:szCs w:val="28"/>
        </w:rPr>
        <w:t>- образование</w:t>
      </w:r>
      <w:r w:rsidRPr="0005044E">
        <w:rPr>
          <w:rFonts w:ascii="Times New Roman" w:hAnsi="Times New Roman" w:cs="Times New Roman"/>
          <w:sz w:val="28"/>
          <w:szCs w:val="28"/>
        </w:rPr>
        <w:t xml:space="preserve"> стихийных свалок</w:t>
      </w:r>
      <w:r>
        <w:rPr>
          <w:rFonts w:ascii="Times New Roman" w:hAnsi="Times New Roman" w:cs="Times New Roman"/>
          <w:sz w:val="28"/>
          <w:szCs w:val="28"/>
        </w:rPr>
        <w:t xml:space="preserve"> на территории поселения.</w:t>
      </w:r>
    </w:p>
    <w:p w:rsidR="002A2B7C" w:rsidRPr="0005044E" w:rsidRDefault="002A2B7C" w:rsidP="0005044E">
      <w:pPr>
        <w:pStyle w:val="Default"/>
        <w:ind w:firstLine="567"/>
        <w:jc w:val="both"/>
        <w:rPr>
          <w:rFonts w:ascii="Times New Roman" w:hAnsi="Times New Roman" w:cs="Times New Roman"/>
          <w:sz w:val="28"/>
          <w:szCs w:val="28"/>
        </w:rPr>
      </w:pPr>
      <w:r w:rsidRPr="0005044E">
        <w:rPr>
          <w:rFonts w:ascii="Times New Roman" w:hAnsi="Times New Roman" w:cs="Times New Roman"/>
          <w:sz w:val="28"/>
          <w:szCs w:val="28"/>
        </w:rPr>
        <w:t>Правила благоустройства территории городского поселения Белореченского муниципального образования Усольского района Иркутской области, утвержденные решением Думы Белореченского городского муниципального образования от 25.10.2017 года № 8, содержат подробную информацию об уборке территорий по периодам календарного года и санитарной очистке поселения в целом.</w:t>
      </w:r>
    </w:p>
    <w:p w:rsidR="002A2B7C" w:rsidRPr="0005044E" w:rsidRDefault="002A2B7C" w:rsidP="0005044E">
      <w:pPr>
        <w:pStyle w:val="Default"/>
        <w:ind w:firstLine="567"/>
        <w:jc w:val="both"/>
        <w:rPr>
          <w:rFonts w:ascii="Times New Roman" w:hAnsi="Times New Roman" w:cs="Times New Roman"/>
          <w:sz w:val="28"/>
          <w:szCs w:val="28"/>
        </w:rPr>
      </w:pPr>
      <w:r w:rsidRPr="0005044E">
        <w:rPr>
          <w:rFonts w:ascii="Times New Roman" w:hAnsi="Times New Roman" w:cs="Times New Roman"/>
          <w:sz w:val="28"/>
          <w:szCs w:val="28"/>
        </w:rPr>
        <w:t>Экологическую обстановку в Белореченском муниципальном образовании в настоящее время можно считать удовлетворительной.</w:t>
      </w:r>
    </w:p>
    <w:p w:rsidR="002A2B7C" w:rsidRPr="0005044E" w:rsidRDefault="002A2B7C" w:rsidP="0005044E">
      <w:pPr>
        <w:pStyle w:val="Default"/>
        <w:ind w:firstLine="567"/>
        <w:jc w:val="both"/>
        <w:rPr>
          <w:rFonts w:ascii="Times New Roman" w:hAnsi="Times New Roman" w:cs="Times New Roman"/>
          <w:sz w:val="28"/>
          <w:szCs w:val="28"/>
        </w:rPr>
      </w:pPr>
      <w:r w:rsidRPr="0005044E">
        <w:rPr>
          <w:rFonts w:ascii="Times New Roman" w:hAnsi="Times New Roman" w:cs="Times New Roman"/>
          <w:sz w:val="28"/>
          <w:szCs w:val="28"/>
        </w:rPr>
        <w:t>Основными задачами, стоящими перед органами местного самоуправления Белореченского муниципального образования в области обращения с отходами производства и потребления являются:</w:t>
      </w:r>
    </w:p>
    <w:p w:rsidR="002A2B7C" w:rsidRPr="0005044E" w:rsidRDefault="002A2B7C" w:rsidP="0005044E">
      <w:pPr>
        <w:pStyle w:val="Default"/>
        <w:ind w:firstLine="567"/>
        <w:jc w:val="both"/>
        <w:rPr>
          <w:rFonts w:ascii="Times New Roman" w:hAnsi="Times New Roman" w:cs="Times New Roman"/>
          <w:sz w:val="28"/>
          <w:szCs w:val="28"/>
        </w:rPr>
      </w:pPr>
      <w:r w:rsidRPr="0005044E">
        <w:rPr>
          <w:rFonts w:ascii="Times New Roman" w:hAnsi="Times New Roman" w:cs="Times New Roman"/>
          <w:sz w:val="28"/>
          <w:szCs w:val="28"/>
        </w:rPr>
        <w:t>- 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2A2B7C" w:rsidRPr="0005044E" w:rsidRDefault="002A2B7C" w:rsidP="0005044E">
      <w:pPr>
        <w:pStyle w:val="Default"/>
        <w:ind w:firstLine="567"/>
        <w:jc w:val="both"/>
        <w:rPr>
          <w:rFonts w:ascii="Times New Roman" w:hAnsi="Times New Roman" w:cs="Times New Roman"/>
          <w:sz w:val="28"/>
          <w:szCs w:val="28"/>
        </w:rPr>
      </w:pPr>
      <w:r w:rsidRPr="0005044E">
        <w:rPr>
          <w:rFonts w:ascii="Times New Roman" w:hAnsi="Times New Roman" w:cs="Times New Roman"/>
          <w:sz w:val="28"/>
          <w:szCs w:val="28"/>
        </w:rPr>
        <w:t>- продолжение работы по недопущению, выявлению и ликвидации несанкционированных свалок;</w:t>
      </w:r>
    </w:p>
    <w:p w:rsidR="002A2B7C" w:rsidRPr="0005044E" w:rsidRDefault="002A2B7C" w:rsidP="0005044E">
      <w:pPr>
        <w:pStyle w:val="Default"/>
        <w:ind w:firstLine="567"/>
        <w:jc w:val="both"/>
        <w:rPr>
          <w:rFonts w:ascii="Times New Roman" w:hAnsi="Times New Roman" w:cs="Times New Roman"/>
          <w:sz w:val="28"/>
          <w:szCs w:val="28"/>
        </w:rPr>
      </w:pPr>
      <w:r w:rsidRPr="0005044E">
        <w:rPr>
          <w:rFonts w:ascii="Times New Roman" w:hAnsi="Times New Roman" w:cs="Times New Roman"/>
          <w:sz w:val="28"/>
          <w:szCs w:val="28"/>
        </w:rPr>
        <w:t>- проведение ресурсоснабжающей организацией мероприятий по подготовке и проведению плановых работ, нацеленных на предотвращение аварийных ситуаций на сетях водоотведения;</w:t>
      </w:r>
    </w:p>
    <w:p w:rsidR="002A2B7C" w:rsidRPr="0005044E" w:rsidRDefault="002A2B7C" w:rsidP="0005044E">
      <w:pPr>
        <w:pStyle w:val="Default"/>
        <w:ind w:firstLine="567"/>
        <w:jc w:val="both"/>
        <w:rPr>
          <w:rFonts w:ascii="Times New Roman" w:hAnsi="Times New Roman" w:cs="Times New Roman"/>
          <w:sz w:val="28"/>
          <w:szCs w:val="28"/>
        </w:rPr>
      </w:pPr>
      <w:r w:rsidRPr="0005044E">
        <w:rPr>
          <w:rFonts w:ascii="Times New Roman" w:hAnsi="Times New Roman" w:cs="Times New Roman"/>
          <w:sz w:val="28"/>
          <w:szCs w:val="28"/>
        </w:rPr>
        <w:t>- создание дополнительных мест (площадок) накопления твердых коммунальных отходов на территории поселения;</w:t>
      </w:r>
    </w:p>
    <w:p w:rsidR="002A2B7C" w:rsidRPr="0005044E" w:rsidRDefault="002A2B7C" w:rsidP="0005044E">
      <w:pPr>
        <w:pStyle w:val="Default"/>
        <w:ind w:firstLine="567"/>
        <w:jc w:val="both"/>
        <w:rPr>
          <w:rFonts w:ascii="Times New Roman" w:hAnsi="Times New Roman" w:cs="Times New Roman"/>
          <w:sz w:val="28"/>
          <w:szCs w:val="28"/>
        </w:rPr>
      </w:pPr>
      <w:r w:rsidRPr="0005044E">
        <w:rPr>
          <w:rFonts w:ascii="Times New Roman" w:hAnsi="Times New Roman" w:cs="Times New Roman"/>
          <w:sz w:val="28"/>
          <w:szCs w:val="28"/>
        </w:rPr>
        <w:t>- устройство площадок для сбора крупногабаритных отходов;</w:t>
      </w:r>
    </w:p>
    <w:p w:rsidR="002A2B7C" w:rsidRPr="0005044E" w:rsidRDefault="002A2B7C" w:rsidP="0005044E">
      <w:pPr>
        <w:pStyle w:val="Default"/>
        <w:ind w:firstLine="567"/>
        <w:jc w:val="both"/>
        <w:rPr>
          <w:rFonts w:ascii="Times New Roman" w:hAnsi="Times New Roman" w:cs="Times New Roman"/>
          <w:sz w:val="28"/>
          <w:szCs w:val="28"/>
        </w:rPr>
      </w:pPr>
      <w:r w:rsidRPr="0005044E">
        <w:rPr>
          <w:rFonts w:ascii="Times New Roman" w:hAnsi="Times New Roman" w:cs="Times New Roman"/>
          <w:sz w:val="28"/>
          <w:szCs w:val="28"/>
        </w:rPr>
        <w:t>- проведение работ по озеленению территории Белореченского муниципального образования;</w:t>
      </w:r>
    </w:p>
    <w:p w:rsidR="002A2B7C" w:rsidRPr="0005044E" w:rsidRDefault="002A2B7C" w:rsidP="0005044E">
      <w:pPr>
        <w:pStyle w:val="Default"/>
        <w:ind w:firstLine="567"/>
        <w:jc w:val="both"/>
        <w:rPr>
          <w:rFonts w:ascii="Times New Roman" w:hAnsi="Times New Roman" w:cs="Times New Roman"/>
          <w:sz w:val="28"/>
          <w:szCs w:val="28"/>
        </w:rPr>
      </w:pPr>
      <w:r w:rsidRPr="0005044E">
        <w:rPr>
          <w:rFonts w:ascii="Times New Roman" w:hAnsi="Times New Roman" w:cs="Times New Roman"/>
          <w:sz w:val="28"/>
          <w:szCs w:val="28"/>
        </w:rPr>
        <w:t>- профилактическая работа с населением по вопросу недопустимости образования стихийных свалок и необходимости содержания в надлежащем состоянии дворовых и придомовых территорий.</w:t>
      </w:r>
    </w:p>
    <w:p w:rsidR="002A2B7C" w:rsidRDefault="002A2B7C" w:rsidP="002D68F5">
      <w:pPr>
        <w:pStyle w:val="Default"/>
        <w:ind w:firstLine="567"/>
        <w:jc w:val="both"/>
        <w:rPr>
          <w:rFonts w:ascii="Times New Roman" w:hAnsi="Times New Roman" w:cs="Times New Roman"/>
          <w:sz w:val="28"/>
          <w:szCs w:val="28"/>
        </w:rPr>
      </w:pPr>
      <w:r w:rsidRPr="0005044E">
        <w:rPr>
          <w:rFonts w:ascii="Times New Roman" w:hAnsi="Times New Roman" w:cs="Times New Roman"/>
          <w:sz w:val="28"/>
          <w:szCs w:val="28"/>
        </w:rPr>
        <w:t xml:space="preserve">Выполнение этих задач обеспечит повышение уровня жизни населения за счет улучшения состояние окружающей среды и, в целом, экологической обстановки Белореченского муниципального образования; снизит риск возникновения пожарной опасности за счет сокращения количества и объемов несанкционированных свалок; повысит уровень самосознания граждан в области экологического воспитания и экологической культуры </w:t>
      </w:r>
      <w:r>
        <w:rPr>
          <w:rFonts w:ascii="Times New Roman" w:hAnsi="Times New Roman" w:cs="Times New Roman"/>
          <w:sz w:val="28"/>
          <w:szCs w:val="28"/>
        </w:rPr>
        <w:t xml:space="preserve">в сфере обращения с отходами.  </w:t>
      </w:r>
    </w:p>
    <w:p w:rsidR="002A2B7C" w:rsidRDefault="002A2B7C" w:rsidP="00A27187">
      <w:pPr>
        <w:pStyle w:val="Default"/>
        <w:ind w:firstLine="567"/>
        <w:jc w:val="both"/>
        <w:rPr>
          <w:rFonts w:ascii="Times New Roman" w:hAnsi="Times New Roman" w:cs="Times New Roman"/>
          <w:b/>
          <w:sz w:val="28"/>
          <w:szCs w:val="28"/>
        </w:rPr>
      </w:pPr>
    </w:p>
    <w:p w:rsidR="002A2B7C" w:rsidRDefault="002A2B7C" w:rsidP="00E61DDF">
      <w:pPr>
        <w:pStyle w:val="Default"/>
        <w:jc w:val="center"/>
        <w:rPr>
          <w:rFonts w:ascii="Times New Roman" w:hAnsi="Times New Roman" w:cs="Times New Roman"/>
          <w:b/>
          <w:sz w:val="28"/>
          <w:szCs w:val="28"/>
        </w:rPr>
      </w:pPr>
      <w:r w:rsidRPr="00062C47">
        <w:rPr>
          <w:rFonts w:ascii="Times New Roman" w:hAnsi="Times New Roman" w:cs="Times New Roman"/>
          <w:b/>
          <w:sz w:val="28"/>
          <w:szCs w:val="28"/>
        </w:rPr>
        <w:t>3.7. Характеристика</w:t>
      </w:r>
      <w:r w:rsidRPr="00A27187">
        <w:rPr>
          <w:rFonts w:ascii="Times New Roman" w:hAnsi="Times New Roman" w:cs="Times New Roman"/>
          <w:b/>
          <w:sz w:val="28"/>
          <w:szCs w:val="28"/>
        </w:rPr>
        <w:t xml:space="preserve"> состояния и проблем в реализации</w:t>
      </w:r>
      <w:r>
        <w:rPr>
          <w:rFonts w:ascii="Times New Roman" w:hAnsi="Times New Roman" w:cs="Times New Roman"/>
          <w:b/>
          <w:sz w:val="28"/>
          <w:szCs w:val="28"/>
        </w:rPr>
        <w:t xml:space="preserve"> энергоресурсо</w:t>
      </w:r>
      <w:r w:rsidRPr="00A27187">
        <w:rPr>
          <w:rFonts w:ascii="Times New Roman" w:hAnsi="Times New Roman" w:cs="Times New Roman"/>
          <w:b/>
          <w:sz w:val="28"/>
          <w:szCs w:val="28"/>
        </w:rPr>
        <w:t>сбережения, учета и сбора информации</w:t>
      </w:r>
    </w:p>
    <w:p w:rsidR="002A2B7C" w:rsidRDefault="002A2B7C" w:rsidP="00AB397A">
      <w:pPr>
        <w:shd w:val="clear" w:color="auto" w:fill="FFFFFF"/>
        <w:spacing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Основными проблемами в реализации энергоресурсо</w:t>
      </w:r>
      <w:r w:rsidRPr="00CD3334">
        <w:rPr>
          <w:rFonts w:ascii="Times New Roman" w:hAnsi="Times New Roman" w:cs="Times New Roman"/>
          <w:color w:val="000000"/>
          <w:sz w:val="28"/>
          <w:szCs w:val="28"/>
          <w:lang w:eastAsia="ru-RU"/>
        </w:rPr>
        <w:t>сбережения</w:t>
      </w:r>
      <w:r>
        <w:rPr>
          <w:rFonts w:ascii="Times New Roman" w:hAnsi="Times New Roman" w:cs="Times New Roman"/>
          <w:color w:val="000000"/>
          <w:sz w:val="28"/>
          <w:szCs w:val="28"/>
          <w:lang w:eastAsia="ru-RU"/>
        </w:rPr>
        <w:t xml:space="preserve"> на территории городского поселения Белореченского муниципального образования является низкое оснащение приборами учета, </w:t>
      </w:r>
      <w:r w:rsidRPr="0002733B">
        <w:rPr>
          <w:rFonts w:ascii="Times New Roman" w:hAnsi="Times New Roman" w:cs="Times New Roman"/>
          <w:color w:val="000000"/>
          <w:sz w:val="28"/>
          <w:szCs w:val="28"/>
          <w:lang w:eastAsia="ru-RU"/>
        </w:rPr>
        <w:t>автоматического контроля и регулирования режимов работы</w:t>
      </w:r>
      <w:r>
        <w:rPr>
          <w:rFonts w:ascii="Times New Roman" w:hAnsi="Times New Roman" w:cs="Times New Roman"/>
          <w:color w:val="000000"/>
          <w:sz w:val="28"/>
          <w:szCs w:val="28"/>
          <w:lang w:eastAsia="ru-RU"/>
        </w:rPr>
        <w:t xml:space="preserve"> объектов коммунальной инфраструктуры. Не достаточное оснащение приборами учета потребителей коммунальных ресурсов. </w:t>
      </w:r>
    </w:p>
    <w:p w:rsidR="002A2B7C" w:rsidRPr="002C72C1" w:rsidRDefault="002A2B7C" w:rsidP="002C72C1">
      <w:pPr>
        <w:shd w:val="clear" w:color="auto" w:fill="FFFFFF"/>
        <w:spacing w:line="240" w:lineRule="auto"/>
        <w:rPr>
          <w:rFonts w:ascii="Times New Roman" w:hAnsi="Times New Roman" w:cs="Times New Roman"/>
          <w:color w:val="000000"/>
          <w:sz w:val="28"/>
          <w:szCs w:val="28"/>
          <w:lang w:eastAsia="ru-RU"/>
        </w:rPr>
      </w:pPr>
      <w:r w:rsidRPr="002C72C1">
        <w:rPr>
          <w:rFonts w:ascii="Times New Roman" w:hAnsi="Times New Roman" w:cs="Times New Roman"/>
          <w:color w:val="000000"/>
          <w:sz w:val="28"/>
          <w:szCs w:val="28"/>
          <w:lang w:eastAsia="ru-RU"/>
        </w:rPr>
        <w:t>Реализация политики энергосбережения</w:t>
      </w:r>
      <w:r>
        <w:rPr>
          <w:rFonts w:ascii="Times New Roman" w:hAnsi="Times New Roman" w:cs="Times New Roman"/>
          <w:color w:val="000000"/>
          <w:sz w:val="28"/>
          <w:szCs w:val="28"/>
          <w:lang w:eastAsia="ru-RU"/>
        </w:rPr>
        <w:t xml:space="preserve"> на территории городского поселения Белореченского муниципального образования</w:t>
      </w:r>
      <w:r w:rsidRPr="002C72C1">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основанной</w:t>
      </w:r>
      <w:r w:rsidRPr="002C72C1">
        <w:rPr>
          <w:rFonts w:ascii="Times New Roman" w:hAnsi="Times New Roman" w:cs="Times New Roman"/>
          <w:color w:val="000000"/>
          <w:sz w:val="28"/>
          <w:szCs w:val="28"/>
          <w:lang w:eastAsia="ru-RU"/>
        </w:rPr>
        <w:t xml:space="preserve"> на принципах приоритета эффективного использования энергетических ресурсов,</w:t>
      </w:r>
      <w:r>
        <w:rPr>
          <w:rFonts w:ascii="Times New Roman" w:hAnsi="Times New Roman" w:cs="Times New Roman"/>
          <w:color w:val="000000"/>
          <w:sz w:val="28"/>
          <w:szCs w:val="28"/>
          <w:lang w:eastAsia="ru-RU"/>
        </w:rPr>
        <w:t xml:space="preserve"> </w:t>
      </w:r>
      <w:r w:rsidRPr="002C72C1">
        <w:rPr>
          <w:rFonts w:ascii="Times New Roman" w:hAnsi="Times New Roman" w:cs="Times New Roman"/>
          <w:color w:val="000000"/>
          <w:sz w:val="28"/>
          <w:szCs w:val="28"/>
          <w:lang w:eastAsia="ru-RU"/>
        </w:rPr>
        <w:t>сочетания интересов потребителей, поставщиков и производителей энергетических ресурсов,</w:t>
      </w:r>
      <w:r>
        <w:rPr>
          <w:rFonts w:ascii="Times New Roman" w:hAnsi="Times New Roman" w:cs="Times New Roman"/>
          <w:color w:val="000000"/>
          <w:sz w:val="28"/>
          <w:szCs w:val="28"/>
          <w:lang w:eastAsia="ru-RU"/>
        </w:rPr>
        <w:t xml:space="preserve"> </w:t>
      </w:r>
      <w:r w:rsidRPr="002C72C1">
        <w:rPr>
          <w:rFonts w:ascii="Times New Roman" w:hAnsi="Times New Roman" w:cs="Times New Roman"/>
          <w:color w:val="000000"/>
          <w:sz w:val="28"/>
          <w:szCs w:val="28"/>
          <w:lang w:eastAsia="ru-RU"/>
        </w:rPr>
        <w:t>обусловлена необходимостью экономии топливно-энергетических ресурсов, сокращения затрат средств бюджета и стабилизации уровня платежей жителей за коммунальные услуги.</w:t>
      </w:r>
    </w:p>
    <w:p w:rsidR="002A2B7C" w:rsidRDefault="002A2B7C" w:rsidP="0039522D">
      <w:pPr>
        <w:shd w:val="clear" w:color="auto" w:fill="FFFFFF"/>
        <w:spacing w:line="240" w:lineRule="auto"/>
        <w:rPr>
          <w:rFonts w:ascii="Times New Roman" w:hAnsi="Times New Roman" w:cs="Times New Roman"/>
          <w:sz w:val="28"/>
          <w:szCs w:val="28"/>
        </w:rPr>
      </w:pPr>
      <w:r w:rsidRPr="002C72C1">
        <w:rPr>
          <w:rFonts w:ascii="Times New Roman" w:hAnsi="Times New Roman" w:cs="Times New Roman"/>
          <w:color w:val="000000"/>
          <w:sz w:val="28"/>
          <w:szCs w:val="28"/>
          <w:lang w:eastAsia="ru-RU"/>
        </w:rPr>
        <w:t xml:space="preserve">В </w:t>
      </w:r>
      <w:r>
        <w:rPr>
          <w:rFonts w:ascii="Times New Roman" w:hAnsi="Times New Roman" w:cs="Times New Roman"/>
          <w:color w:val="000000"/>
          <w:sz w:val="28"/>
          <w:szCs w:val="28"/>
          <w:lang w:eastAsia="ru-RU"/>
        </w:rPr>
        <w:t xml:space="preserve">реализации политики энергосбережения в Белореченском муниципальном образовании </w:t>
      </w:r>
      <w:r w:rsidRPr="002C72C1">
        <w:rPr>
          <w:rFonts w:ascii="Times New Roman" w:hAnsi="Times New Roman" w:cs="Times New Roman"/>
          <w:color w:val="000000"/>
          <w:sz w:val="28"/>
          <w:szCs w:val="28"/>
          <w:lang w:eastAsia="ru-RU"/>
        </w:rPr>
        <w:t>реализуется целевая программа</w:t>
      </w:r>
      <w:r>
        <w:rPr>
          <w:rFonts w:ascii="Times New Roman" w:hAnsi="Times New Roman" w:cs="Times New Roman"/>
          <w:color w:val="000000"/>
          <w:sz w:val="28"/>
          <w:szCs w:val="28"/>
          <w:lang w:eastAsia="ru-RU"/>
        </w:rPr>
        <w:t xml:space="preserve"> </w:t>
      </w:r>
      <w:r w:rsidRPr="0078361E">
        <w:rPr>
          <w:rFonts w:ascii="Times New Roman" w:hAnsi="Times New Roman" w:cs="Times New Roman"/>
          <w:sz w:val="28"/>
          <w:szCs w:val="28"/>
        </w:rPr>
        <w:t>«Муниципальное хозяйство на территории Белореченского муниципального образования» на 2021-2025 годы</w:t>
      </w:r>
      <w:r>
        <w:rPr>
          <w:rFonts w:ascii="Times New Roman" w:hAnsi="Times New Roman" w:cs="Times New Roman"/>
          <w:sz w:val="28"/>
          <w:szCs w:val="28"/>
        </w:rPr>
        <w:t>, в состав программы входят подпрограммы:</w:t>
      </w:r>
    </w:p>
    <w:p w:rsidR="002A2B7C" w:rsidRPr="00714FAF" w:rsidRDefault="002A2B7C" w:rsidP="00D633A9">
      <w:pPr>
        <w:pStyle w:val="ListParagraph"/>
        <w:numPr>
          <w:ilvl w:val="0"/>
          <w:numId w:val="18"/>
        </w:numPr>
        <w:shd w:val="clear" w:color="auto" w:fill="FFFFFF"/>
        <w:spacing w:after="0" w:line="240" w:lineRule="auto"/>
        <w:ind w:left="1122" w:hanging="357"/>
        <w:rPr>
          <w:rFonts w:ascii="Times New Roman" w:hAnsi="Times New Roman"/>
          <w:color w:val="000000"/>
          <w:sz w:val="28"/>
          <w:szCs w:val="28"/>
          <w:lang w:eastAsia="ru-RU"/>
        </w:rPr>
      </w:pPr>
      <w:r>
        <w:rPr>
          <w:rFonts w:ascii="Times New Roman" w:hAnsi="Times New Roman"/>
          <w:sz w:val="28"/>
          <w:szCs w:val="28"/>
        </w:rPr>
        <w:t>«Жилищно-коммунальное хозяйство»</w:t>
      </w:r>
      <w:r w:rsidRPr="00714FAF">
        <w:rPr>
          <w:rFonts w:ascii="Times New Roman" w:hAnsi="Times New Roman"/>
          <w:sz w:val="28"/>
          <w:szCs w:val="28"/>
        </w:rPr>
        <w:t xml:space="preserve"> </w:t>
      </w:r>
      <w:r w:rsidRPr="0078361E">
        <w:rPr>
          <w:rFonts w:ascii="Times New Roman" w:hAnsi="Times New Roman"/>
          <w:sz w:val="28"/>
          <w:szCs w:val="28"/>
        </w:rPr>
        <w:t>на 2021-2025 годы</w:t>
      </w:r>
      <w:r>
        <w:rPr>
          <w:rFonts w:ascii="Times New Roman" w:hAnsi="Times New Roman"/>
          <w:sz w:val="28"/>
          <w:szCs w:val="28"/>
        </w:rPr>
        <w:t>;</w:t>
      </w:r>
    </w:p>
    <w:p w:rsidR="002A2B7C" w:rsidRPr="00714FAF" w:rsidRDefault="002A2B7C" w:rsidP="00D633A9">
      <w:pPr>
        <w:pStyle w:val="ListParagraph"/>
        <w:numPr>
          <w:ilvl w:val="0"/>
          <w:numId w:val="18"/>
        </w:numPr>
        <w:shd w:val="clear" w:color="auto" w:fill="FFFFFF"/>
        <w:spacing w:after="0" w:line="240" w:lineRule="auto"/>
        <w:ind w:left="1122" w:hanging="357"/>
        <w:rPr>
          <w:rFonts w:ascii="Times New Roman" w:hAnsi="Times New Roman"/>
          <w:color w:val="000000"/>
          <w:sz w:val="28"/>
          <w:szCs w:val="28"/>
          <w:lang w:eastAsia="ru-RU"/>
        </w:rPr>
      </w:pPr>
      <w:r>
        <w:rPr>
          <w:rFonts w:ascii="Times New Roman" w:hAnsi="Times New Roman"/>
          <w:color w:val="000000"/>
          <w:sz w:val="28"/>
          <w:szCs w:val="28"/>
          <w:lang w:eastAsia="ru-RU"/>
        </w:rPr>
        <w:t xml:space="preserve">«Энергосбережение» </w:t>
      </w:r>
      <w:r w:rsidRPr="0078361E">
        <w:rPr>
          <w:rFonts w:ascii="Times New Roman" w:hAnsi="Times New Roman"/>
          <w:sz w:val="28"/>
          <w:szCs w:val="28"/>
        </w:rPr>
        <w:t>на 2021-2025 годы</w:t>
      </w:r>
      <w:r>
        <w:rPr>
          <w:rFonts w:ascii="Times New Roman" w:hAnsi="Times New Roman"/>
          <w:sz w:val="28"/>
          <w:szCs w:val="28"/>
        </w:rPr>
        <w:t>;</w:t>
      </w:r>
    </w:p>
    <w:p w:rsidR="002A2B7C" w:rsidRDefault="002A2B7C" w:rsidP="00D633A9">
      <w:pPr>
        <w:pStyle w:val="ListParagraph"/>
        <w:numPr>
          <w:ilvl w:val="0"/>
          <w:numId w:val="18"/>
        </w:numPr>
        <w:shd w:val="clear" w:color="auto" w:fill="FFFFFF"/>
        <w:spacing w:after="0" w:line="240" w:lineRule="auto"/>
        <w:rPr>
          <w:rFonts w:ascii="Times New Roman" w:hAnsi="Times New Roman"/>
          <w:color w:val="000000"/>
          <w:sz w:val="28"/>
          <w:szCs w:val="28"/>
          <w:lang w:eastAsia="ru-RU"/>
        </w:rPr>
      </w:pPr>
      <w:r>
        <w:rPr>
          <w:rFonts w:ascii="Times New Roman" w:hAnsi="Times New Roman"/>
          <w:sz w:val="28"/>
          <w:szCs w:val="28"/>
        </w:rPr>
        <w:t xml:space="preserve">«Благоустройство» </w:t>
      </w:r>
      <w:r>
        <w:rPr>
          <w:rFonts w:ascii="Times New Roman" w:hAnsi="Times New Roman"/>
          <w:color w:val="000000"/>
          <w:sz w:val="28"/>
          <w:szCs w:val="28"/>
          <w:lang w:eastAsia="ru-RU"/>
        </w:rPr>
        <w:t>на 2021-2025 годы.</w:t>
      </w:r>
    </w:p>
    <w:p w:rsidR="002A2B7C" w:rsidRDefault="002A2B7C" w:rsidP="0039522D">
      <w:pPr>
        <w:shd w:val="clear" w:color="auto" w:fill="FFFFFF"/>
        <w:spacing w:line="240" w:lineRule="auto"/>
        <w:rPr>
          <w:rFonts w:ascii="Times New Roman" w:hAnsi="Times New Roman"/>
          <w:color w:val="000000"/>
          <w:sz w:val="28"/>
          <w:szCs w:val="28"/>
          <w:lang w:eastAsia="ru-RU"/>
        </w:rPr>
      </w:pPr>
      <w:r w:rsidRPr="0039522D">
        <w:rPr>
          <w:rFonts w:ascii="Times New Roman" w:hAnsi="Times New Roman"/>
          <w:color w:val="000000"/>
          <w:sz w:val="28"/>
          <w:szCs w:val="28"/>
          <w:lang w:eastAsia="ru-RU"/>
        </w:rPr>
        <w:t xml:space="preserve">Основной целью муниципальной программы «Муниципальное хозяйство на территории Белореченского муниципального образования» на 2021-2025 годы является улучшение условий проживания населения, устойчивое территориальное развитие Белореченского муниципального образования посредством совершенствования системы благоустройства, жилищно-коммунального хозяйства, рационального природопользования, сохранения окружающей среды. </w:t>
      </w:r>
    </w:p>
    <w:p w:rsidR="002A2B7C" w:rsidRPr="0039522D" w:rsidRDefault="002A2B7C" w:rsidP="00F6589B">
      <w:pPr>
        <w:shd w:val="clear" w:color="auto" w:fill="FFFFFF"/>
        <w:spacing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Целью подпрограммы «Энергосбережение» на 2021-2025 годы является п</w:t>
      </w:r>
      <w:r w:rsidRPr="00F6589B">
        <w:rPr>
          <w:rFonts w:ascii="Times New Roman" w:hAnsi="Times New Roman"/>
          <w:color w:val="000000"/>
          <w:sz w:val="28"/>
          <w:szCs w:val="28"/>
          <w:lang w:eastAsia="ru-RU"/>
        </w:rPr>
        <w:t>овышение эффективности использования энергетических ресурсов на территории Белореченского муниципального образования</w:t>
      </w:r>
      <w:r>
        <w:rPr>
          <w:rFonts w:ascii="Times New Roman" w:hAnsi="Times New Roman"/>
          <w:color w:val="000000"/>
          <w:sz w:val="28"/>
          <w:szCs w:val="28"/>
          <w:lang w:eastAsia="ru-RU"/>
        </w:rPr>
        <w:t>. Целевыми показателями программы определены:</w:t>
      </w:r>
      <w:r w:rsidRPr="00F6589B">
        <w:rPr>
          <w:rFonts w:ascii="Times New Roman" w:hAnsi="Times New Roman"/>
          <w:color w:val="000000"/>
          <w:sz w:val="28"/>
          <w:szCs w:val="28"/>
          <w:lang w:eastAsia="ru-RU"/>
        </w:rPr>
        <w:t xml:space="preserve"> количество приобретенных</w:t>
      </w:r>
      <w:r>
        <w:rPr>
          <w:rFonts w:ascii="Times New Roman" w:hAnsi="Times New Roman"/>
          <w:color w:val="000000"/>
          <w:sz w:val="28"/>
          <w:szCs w:val="28"/>
          <w:lang w:eastAsia="ru-RU"/>
        </w:rPr>
        <w:t xml:space="preserve"> и установленных приборов учета и </w:t>
      </w:r>
      <w:r w:rsidRPr="00F6589B">
        <w:rPr>
          <w:rFonts w:ascii="Times New Roman" w:hAnsi="Times New Roman"/>
          <w:color w:val="000000"/>
          <w:sz w:val="28"/>
          <w:szCs w:val="28"/>
          <w:lang w:eastAsia="ru-RU"/>
        </w:rPr>
        <w:t>количество оформленных энергопаспортов объектов бюджетной сферы Белореченского муниципального образования</w:t>
      </w:r>
      <w:r>
        <w:rPr>
          <w:rFonts w:ascii="Times New Roman" w:hAnsi="Times New Roman"/>
          <w:color w:val="000000"/>
          <w:sz w:val="28"/>
          <w:szCs w:val="28"/>
          <w:lang w:eastAsia="ru-RU"/>
        </w:rPr>
        <w:t>.</w:t>
      </w:r>
    </w:p>
    <w:p w:rsidR="002A2B7C" w:rsidRPr="002C72C1" w:rsidRDefault="002A2B7C" w:rsidP="002C72C1">
      <w:pPr>
        <w:shd w:val="clear" w:color="auto" w:fill="FFFFFF"/>
        <w:spacing w:line="240" w:lineRule="auto"/>
        <w:rPr>
          <w:rFonts w:ascii="Times New Roman" w:hAnsi="Times New Roman" w:cs="Times New Roman"/>
          <w:color w:val="000000"/>
          <w:sz w:val="28"/>
          <w:szCs w:val="28"/>
          <w:lang w:eastAsia="ru-RU"/>
        </w:rPr>
      </w:pPr>
      <w:r w:rsidRPr="002C72C1">
        <w:rPr>
          <w:rFonts w:ascii="Times New Roman" w:hAnsi="Times New Roman" w:cs="Times New Roman"/>
          <w:color w:val="000000"/>
          <w:sz w:val="28"/>
          <w:szCs w:val="28"/>
          <w:lang w:eastAsia="ru-RU"/>
        </w:rPr>
        <w:t xml:space="preserve">Также на территории </w:t>
      </w:r>
      <w:r>
        <w:rPr>
          <w:rFonts w:ascii="Times New Roman" w:hAnsi="Times New Roman" w:cs="Times New Roman"/>
          <w:color w:val="000000"/>
          <w:sz w:val="28"/>
          <w:szCs w:val="28"/>
          <w:lang w:eastAsia="ru-RU"/>
        </w:rPr>
        <w:t xml:space="preserve">Белореченского муниципального образования </w:t>
      </w:r>
      <w:r w:rsidRPr="002C72C1">
        <w:rPr>
          <w:rFonts w:ascii="Times New Roman" w:hAnsi="Times New Roman" w:cs="Times New Roman"/>
          <w:color w:val="000000"/>
          <w:sz w:val="28"/>
          <w:szCs w:val="28"/>
          <w:lang w:eastAsia="ru-RU"/>
        </w:rPr>
        <w:t xml:space="preserve">на момент </w:t>
      </w:r>
      <w:r>
        <w:rPr>
          <w:rFonts w:ascii="Times New Roman" w:hAnsi="Times New Roman" w:cs="Times New Roman"/>
          <w:color w:val="000000"/>
          <w:sz w:val="28"/>
          <w:szCs w:val="28"/>
          <w:lang w:eastAsia="ru-RU"/>
        </w:rPr>
        <w:t>разработки</w:t>
      </w:r>
      <w:r w:rsidRPr="002C72C1">
        <w:rPr>
          <w:rFonts w:ascii="Times New Roman" w:hAnsi="Times New Roman" w:cs="Times New Roman"/>
          <w:color w:val="000000"/>
          <w:sz w:val="28"/>
          <w:szCs w:val="28"/>
          <w:lang w:eastAsia="ru-RU"/>
        </w:rPr>
        <w:t xml:space="preserve"> программы комплексного развития систем коммуна</w:t>
      </w:r>
      <w:r>
        <w:rPr>
          <w:rFonts w:ascii="Times New Roman" w:hAnsi="Times New Roman" w:cs="Times New Roman"/>
          <w:color w:val="000000"/>
          <w:sz w:val="28"/>
          <w:szCs w:val="28"/>
          <w:lang w:eastAsia="ru-RU"/>
        </w:rPr>
        <w:t>льной инфраструктуры актуализированы</w:t>
      </w:r>
      <w:r w:rsidRPr="002C72C1">
        <w:rPr>
          <w:rFonts w:ascii="Times New Roman" w:hAnsi="Times New Roman" w:cs="Times New Roman"/>
          <w:color w:val="000000"/>
          <w:sz w:val="28"/>
          <w:szCs w:val="28"/>
          <w:lang w:eastAsia="ru-RU"/>
        </w:rPr>
        <w:t xml:space="preserve"> и утверждены схемы теплоснабжения, водоснабжения и водоотведения, определяющие вектор развития в области применения энергосберегающих технологий. </w:t>
      </w:r>
    </w:p>
    <w:p w:rsidR="002A2B7C" w:rsidRPr="002C72C1" w:rsidRDefault="002A2B7C" w:rsidP="00196C6C">
      <w:pPr>
        <w:shd w:val="clear" w:color="auto" w:fill="FFFFFF"/>
        <w:spacing w:line="240" w:lineRule="auto"/>
        <w:rPr>
          <w:rFonts w:ascii="Times New Roman" w:hAnsi="Times New Roman" w:cs="Times New Roman"/>
          <w:color w:val="000000"/>
          <w:sz w:val="28"/>
          <w:szCs w:val="28"/>
          <w:lang w:eastAsia="ru-RU"/>
        </w:rPr>
      </w:pPr>
      <w:r w:rsidRPr="002C72C1">
        <w:rPr>
          <w:rFonts w:ascii="Times New Roman" w:hAnsi="Times New Roman" w:cs="Times New Roman"/>
          <w:color w:val="000000"/>
          <w:sz w:val="28"/>
          <w:szCs w:val="28"/>
          <w:lang w:eastAsia="ru-RU"/>
        </w:rPr>
        <w:t xml:space="preserve">Показатели степени охвата потребителей приборами учёта коммунальных ресурсов динамично изменяются в связи с реализацией задач, поставленных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w:t>
      </w:r>
      <w:r>
        <w:rPr>
          <w:rFonts w:ascii="Times New Roman" w:hAnsi="Times New Roman" w:cs="Times New Roman"/>
          <w:color w:val="000000"/>
          <w:sz w:val="28"/>
          <w:szCs w:val="28"/>
          <w:lang w:eastAsia="ru-RU"/>
        </w:rPr>
        <w:t>состоянию на 2020</w:t>
      </w:r>
      <w:r w:rsidRPr="002C72C1">
        <w:rPr>
          <w:rFonts w:ascii="Times New Roman" w:hAnsi="Times New Roman" w:cs="Times New Roman"/>
          <w:color w:val="000000"/>
          <w:sz w:val="28"/>
          <w:szCs w:val="28"/>
          <w:lang w:eastAsia="ru-RU"/>
        </w:rPr>
        <w:t xml:space="preserve"> год данные по охвату потребителей приборами учёта коммунальных </w:t>
      </w:r>
      <w:r>
        <w:rPr>
          <w:rFonts w:ascii="Times New Roman" w:hAnsi="Times New Roman" w:cs="Times New Roman"/>
          <w:color w:val="000000"/>
          <w:sz w:val="28"/>
          <w:szCs w:val="28"/>
          <w:lang w:eastAsia="ru-RU"/>
        </w:rPr>
        <w:t>ресурсов представлены в таблице</w:t>
      </w:r>
      <w:r w:rsidRPr="002C72C1">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21</w:t>
      </w:r>
      <w:r w:rsidRPr="0002733B">
        <w:rPr>
          <w:rFonts w:ascii="Times New Roman" w:hAnsi="Times New Roman" w:cs="Times New Roman"/>
          <w:color w:val="000000"/>
          <w:sz w:val="28"/>
          <w:szCs w:val="28"/>
          <w:lang w:eastAsia="ru-RU"/>
        </w:rPr>
        <w:t>.</w:t>
      </w:r>
    </w:p>
    <w:p w:rsidR="002A2B7C" w:rsidRDefault="002A2B7C" w:rsidP="00A27187">
      <w:pPr>
        <w:pStyle w:val="Default"/>
        <w:ind w:firstLine="567"/>
        <w:jc w:val="both"/>
        <w:rPr>
          <w:rFonts w:ascii="Times New Roman" w:hAnsi="Times New Roman" w:cs="Times New Roman"/>
          <w:b/>
          <w:sz w:val="28"/>
          <w:szCs w:val="28"/>
        </w:rPr>
      </w:pPr>
    </w:p>
    <w:p w:rsidR="002A2B7C" w:rsidRDefault="002A2B7C" w:rsidP="00A27187">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Таблица 21 - </w:t>
      </w:r>
      <w:r w:rsidRPr="003E4C79">
        <w:rPr>
          <w:rFonts w:ascii="Times New Roman" w:hAnsi="Times New Roman" w:cs="Times New Roman"/>
          <w:sz w:val="28"/>
          <w:szCs w:val="28"/>
        </w:rPr>
        <w:t>Данные по охвату потребителей приборами учёта коммунальных ресурсов</w:t>
      </w:r>
      <w:r>
        <w:rPr>
          <w:rFonts w:ascii="Times New Roman" w:hAnsi="Times New Roman" w:cs="Times New Roman"/>
          <w:sz w:val="28"/>
          <w:szCs w:val="28"/>
        </w:rPr>
        <w:t xml:space="preserve"> и обеспечению приборами учета объектов коммунальной инфраструктуры, %.</w:t>
      </w:r>
    </w:p>
    <w:p w:rsidR="002A2B7C" w:rsidRPr="003E4C79" w:rsidRDefault="002A2B7C" w:rsidP="00A27187">
      <w:pPr>
        <w:pStyle w:val="Default"/>
        <w:ind w:firstLine="567"/>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7"/>
        <w:gridCol w:w="1937"/>
        <w:gridCol w:w="1487"/>
        <w:gridCol w:w="1856"/>
        <w:gridCol w:w="1823"/>
      </w:tblGrid>
      <w:tr w:rsidR="002A2B7C" w:rsidRPr="003E4C79" w:rsidTr="000E3F25">
        <w:tc>
          <w:tcPr>
            <w:tcW w:w="2802" w:type="dxa"/>
          </w:tcPr>
          <w:p w:rsidR="002A2B7C" w:rsidRPr="000E3F25" w:rsidRDefault="002A2B7C" w:rsidP="000E3F25">
            <w:pPr>
              <w:pStyle w:val="Default"/>
              <w:jc w:val="center"/>
              <w:rPr>
                <w:rFonts w:ascii="Times New Roman" w:hAnsi="Times New Roman" w:cs="Times New Roman"/>
                <w:b/>
              </w:rPr>
            </w:pPr>
            <w:r w:rsidRPr="000E3F25">
              <w:rPr>
                <w:rFonts w:ascii="Times New Roman" w:hAnsi="Times New Roman" w:cs="Times New Roman"/>
                <w:b/>
              </w:rPr>
              <w:t>Наименование</w:t>
            </w:r>
          </w:p>
        </w:tc>
        <w:tc>
          <w:tcPr>
            <w:tcW w:w="1984" w:type="dxa"/>
          </w:tcPr>
          <w:p w:rsidR="002A2B7C" w:rsidRPr="000E3F25" w:rsidRDefault="002A2B7C" w:rsidP="000E3F25">
            <w:pPr>
              <w:pStyle w:val="Default"/>
              <w:jc w:val="center"/>
              <w:rPr>
                <w:rFonts w:ascii="Times New Roman" w:hAnsi="Times New Roman" w:cs="Times New Roman"/>
                <w:b/>
              </w:rPr>
            </w:pPr>
            <w:r w:rsidRPr="000E3F25">
              <w:rPr>
                <w:rFonts w:ascii="Times New Roman" w:hAnsi="Times New Roman" w:cs="Times New Roman"/>
                <w:b/>
              </w:rPr>
              <w:t>Электрическая энергия</w:t>
            </w:r>
          </w:p>
        </w:tc>
        <w:tc>
          <w:tcPr>
            <w:tcW w:w="1701" w:type="dxa"/>
          </w:tcPr>
          <w:p w:rsidR="002A2B7C" w:rsidRPr="000E3F25" w:rsidRDefault="002A2B7C" w:rsidP="000E3F25">
            <w:pPr>
              <w:pStyle w:val="Default"/>
              <w:jc w:val="center"/>
              <w:rPr>
                <w:rFonts w:ascii="Times New Roman" w:hAnsi="Times New Roman" w:cs="Times New Roman"/>
                <w:b/>
              </w:rPr>
            </w:pPr>
            <w:r w:rsidRPr="000E3F25">
              <w:rPr>
                <w:rFonts w:ascii="Times New Roman" w:hAnsi="Times New Roman" w:cs="Times New Roman"/>
                <w:b/>
              </w:rPr>
              <w:t>Тепловая энергия</w:t>
            </w:r>
          </w:p>
        </w:tc>
        <w:tc>
          <w:tcPr>
            <w:tcW w:w="1560" w:type="dxa"/>
            <w:tcBorders>
              <w:right w:val="single" w:sz="4" w:space="0" w:color="auto"/>
            </w:tcBorders>
          </w:tcPr>
          <w:p w:rsidR="002A2B7C" w:rsidRPr="000E3F25" w:rsidRDefault="002A2B7C" w:rsidP="000E3F25">
            <w:pPr>
              <w:pStyle w:val="Default"/>
              <w:jc w:val="center"/>
              <w:rPr>
                <w:rFonts w:ascii="Times New Roman" w:hAnsi="Times New Roman" w:cs="Times New Roman"/>
                <w:b/>
              </w:rPr>
            </w:pPr>
            <w:r w:rsidRPr="000E3F25">
              <w:rPr>
                <w:rFonts w:ascii="Times New Roman" w:hAnsi="Times New Roman" w:cs="Times New Roman"/>
                <w:b/>
              </w:rPr>
              <w:t>Холодное водоснабжение</w:t>
            </w:r>
          </w:p>
        </w:tc>
        <w:tc>
          <w:tcPr>
            <w:tcW w:w="1417" w:type="dxa"/>
            <w:tcBorders>
              <w:left w:val="single" w:sz="4" w:space="0" w:color="auto"/>
            </w:tcBorders>
          </w:tcPr>
          <w:p w:rsidR="002A2B7C" w:rsidRPr="000E3F25" w:rsidRDefault="002A2B7C" w:rsidP="000E3F25">
            <w:pPr>
              <w:pStyle w:val="Default"/>
              <w:jc w:val="center"/>
              <w:rPr>
                <w:rFonts w:ascii="Times New Roman" w:hAnsi="Times New Roman" w:cs="Times New Roman"/>
                <w:b/>
              </w:rPr>
            </w:pPr>
            <w:r w:rsidRPr="000E3F25">
              <w:rPr>
                <w:rFonts w:ascii="Times New Roman" w:hAnsi="Times New Roman" w:cs="Times New Roman"/>
                <w:b/>
              </w:rPr>
              <w:t>Водоотведение</w:t>
            </w:r>
          </w:p>
        </w:tc>
      </w:tr>
      <w:tr w:rsidR="002A2B7C" w:rsidRPr="009312F0" w:rsidTr="000E3F25">
        <w:tc>
          <w:tcPr>
            <w:tcW w:w="2802" w:type="dxa"/>
          </w:tcPr>
          <w:p w:rsidR="002A2B7C" w:rsidRPr="000E3F25" w:rsidRDefault="002A2B7C" w:rsidP="000E3F25">
            <w:pPr>
              <w:pStyle w:val="Default"/>
              <w:jc w:val="both"/>
              <w:rPr>
                <w:rFonts w:ascii="Times New Roman" w:hAnsi="Times New Roman" w:cs="Times New Roman"/>
              </w:rPr>
            </w:pPr>
            <w:r w:rsidRPr="000E3F25">
              <w:rPr>
                <w:rFonts w:ascii="Times New Roman" w:hAnsi="Times New Roman" w:cs="Times New Roman"/>
              </w:rPr>
              <w:t>Бюджетные организации</w:t>
            </w:r>
          </w:p>
        </w:tc>
        <w:tc>
          <w:tcPr>
            <w:tcW w:w="1984" w:type="dxa"/>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100</w:t>
            </w:r>
          </w:p>
        </w:tc>
        <w:tc>
          <w:tcPr>
            <w:tcW w:w="1701" w:type="dxa"/>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80</w:t>
            </w:r>
          </w:p>
        </w:tc>
        <w:tc>
          <w:tcPr>
            <w:tcW w:w="1560" w:type="dxa"/>
            <w:tcBorders>
              <w:right w:val="single" w:sz="4" w:space="0" w:color="auto"/>
            </w:tcBorders>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94</w:t>
            </w:r>
          </w:p>
        </w:tc>
        <w:tc>
          <w:tcPr>
            <w:tcW w:w="1417" w:type="dxa"/>
            <w:tcBorders>
              <w:left w:val="single" w:sz="4" w:space="0" w:color="auto"/>
            </w:tcBorders>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0</w:t>
            </w:r>
          </w:p>
        </w:tc>
      </w:tr>
      <w:tr w:rsidR="002A2B7C" w:rsidRPr="009312F0" w:rsidTr="000E3F25">
        <w:tc>
          <w:tcPr>
            <w:tcW w:w="2802" w:type="dxa"/>
          </w:tcPr>
          <w:p w:rsidR="002A2B7C" w:rsidRPr="000E3F25" w:rsidRDefault="002A2B7C" w:rsidP="000E3F25">
            <w:pPr>
              <w:pStyle w:val="Default"/>
              <w:jc w:val="both"/>
              <w:rPr>
                <w:rFonts w:ascii="Times New Roman" w:hAnsi="Times New Roman" w:cs="Times New Roman"/>
              </w:rPr>
            </w:pPr>
            <w:r w:rsidRPr="000E3F25">
              <w:rPr>
                <w:rFonts w:ascii="Times New Roman" w:hAnsi="Times New Roman" w:cs="Times New Roman"/>
              </w:rPr>
              <w:t>Многоквартирные жилые дома</w:t>
            </w:r>
          </w:p>
        </w:tc>
        <w:tc>
          <w:tcPr>
            <w:tcW w:w="1984" w:type="dxa"/>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100</w:t>
            </w:r>
          </w:p>
        </w:tc>
        <w:tc>
          <w:tcPr>
            <w:tcW w:w="1701" w:type="dxa"/>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92</w:t>
            </w:r>
          </w:p>
        </w:tc>
        <w:tc>
          <w:tcPr>
            <w:tcW w:w="1560" w:type="dxa"/>
            <w:tcBorders>
              <w:right w:val="single" w:sz="4" w:space="0" w:color="auto"/>
            </w:tcBorders>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11</w:t>
            </w:r>
          </w:p>
        </w:tc>
        <w:tc>
          <w:tcPr>
            <w:tcW w:w="1417" w:type="dxa"/>
            <w:tcBorders>
              <w:left w:val="single" w:sz="4" w:space="0" w:color="auto"/>
            </w:tcBorders>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0</w:t>
            </w:r>
          </w:p>
        </w:tc>
      </w:tr>
      <w:tr w:rsidR="002A2B7C" w:rsidRPr="009312F0" w:rsidTr="000E3F25">
        <w:tc>
          <w:tcPr>
            <w:tcW w:w="2802" w:type="dxa"/>
          </w:tcPr>
          <w:p w:rsidR="002A2B7C" w:rsidRPr="000E3F25" w:rsidRDefault="002A2B7C" w:rsidP="000E3F25">
            <w:pPr>
              <w:pStyle w:val="Default"/>
              <w:jc w:val="both"/>
              <w:rPr>
                <w:rFonts w:ascii="Times New Roman" w:hAnsi="Times New Roman" w:cs="Times New Roman"/>
              </w:rPr>
            </w:pPr>
            <w:r w:rsidRPr="000E3F25">
              <w:rPr>
                <w:rFonts w:ascii="Times New Roman" w:hAnsi="Times New Roman" w:cs="Times New Roman"/>
              </w:rPr>
              <w:t>Прочие потребители</w:t>
            </w:r>
          </w:p>
        </w:tc>
        <w:tc>
          <w:tcPr>
            <w:tcW w:w="1984" w:type="dxa"/>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100</w:t>
            </w:r>
          </w:p>
        </w:tc>
        <w:tc>
          <w:tcPr>
            <w:tcW w:w="1701" w:type="dxa"/>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100</w:t>
            </w:r>
          </w:p>
        </w:tc>
        <w:tc>
          <w:tcPr>
            <w:tcW w:w="1560" w:type="dxa"/>
            <w:tcBorders>
              <w:right w:val="single" w:sz="4" w:space="0" w:color="auto"/>
            </w:tcBorders>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100</w:t>
            </w:r>
          </w:p>
        </w:tc>
        <w:tc>
          <w:tcPr>
            <w:tcW w:w="1417" w:type="dxa"/>
            <w:tcBorders>
              <w:left w:val="single" w:sz="4" w:space="0" w:color="auto"/>
            </w:tcBorders>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0</w:t>
            </w:r>
          </w:p>
        </w:tc>
      </w:tr>
      <w:tr w:rsidR="002A2B7C" w:rsidRPr="009312F0" w:rsidTr="000E3F25">
        <w:tc>
          <w:tcPr>
            <w:tcW w:w="2802" w:type="dxa"/>
          </w:tcPr>
          <w:p w:rsidR="002A2B7C" w:rsidRPr="000E3F25" w:rsidRDefault="002A2B7C" w:rsidP="000E3F25">
            <w:pPr>
              <w:pStyle w:val="Default"/>
              <w:jc w:val="both"/>
              <w:rPr>
                <w:rFonts w:ascii="Times New Roman" w:hAnsi="Times New Roman" w:cs="Times New Roman"/>
              </w:rPr>
            </w:pPr>
            <w:r w:rsidRPr="000E3F25">
              <w:rPr>
                <w:rFonts w:ascii="Times New Roman" w:hAnsi="Times New Roman" w:cs="Times New Roman"/>
              </w:rPr>
              <w:t>Объекты коммунальной инфраструктуры</w:t>
            </w:r>
          </w:p>
        </w:tc>
        <w:tc>
          <w:tcPr>
            <w:tcW w:w="1984" w:type="dxa"/>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100</w:t>
            </w:r>
          </w:p>
        </w:tc>
        <w:tc>
          <w:tcPr>
            <w:tcW w:w="1701" w:type="dxa"/>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100</w:t>
            </w:r>
          </w:p>
        </w:tc>
        <w:tc>
          <w:tcPr>
            <w:tcW w:w="1560" w:type="dxa"/>
            <w:tcBorders>
              <w:right w:val="single" w:sz="4" w:space="0" w:color="auto"/>
            </w:tcBorders>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50</w:t>
            </w:r>
          </w:p>
        </w:tc>
        <w:tc>
          <w:tcPr>
            <w:tcW w:w="1417" w:type="dxa"/>
            <w:tcBorders>
              <w:left w:val="single" w:sz="4" w:space="0" w:color="auto"/>
            </w:tcBorders>
          </w:tcPr>
          <w:p w:rsidR="002A2B7C" w:rsidRPr="000E3F25" w:rsidRDefault="002A2B7C" w:rsidP="000E3F25">
            <w:pPr>
              <w:pStyle w:val="Default"/>
              <w:jc w:val="center"/>
              <w:rPr>
                <w:rFonts w:ascii="Times New Roman" w:hAnsi="Times New Roman" w:cs="Times New Roman"/>
              </w:rPr>
            </w:pPr>
            <w:r w:rsidRPr="000E3F25">
              <w:rPr>
                <w:rFonts w:ascii="Times New Roman" w:hAnsi="Times New Roman" w:cs="Times New Roman"/>
              </w:rPr>
              <w:t>33</w:t>
            </w:r>
          </w:p>
        </w:tc>
      </w:tr>
    </w:tbl>
    <w:p w:rsidR="002A2B7C" w:rsidRDefault="002A2B7C" w:rsidP="00A27187">
      <w:pPr>
        <w:pStyle w:val="Default"/>
        <w:ind w:firstLine="567"/>
        <w:jc w:val="both"/>
        <w:rPr>
          <w:rFonts w:ascii="Times New Roman" w:hAnsi="Times New Roman" w:cs="Times New Roman"/>
          <w:b/>
          <w:sz w:val="28"/>
          <w:szCs w:val="28"/>
        </w:rPr>
      </w:pPr>
    </w:p>
    <w:p w:rsidR="002A2B7C" w:rsidRDefault="002A2B7C" w:rsidP="00CC0C96">
      <w:pPr>
        <w:widowControl w:val="0"/>
        <w:autoSpaceDE w:val="0"/>
        <w:autoSpaceDN w:val="0"/>
        <w:adjustRightInd w:val="0"/>
        <w:spacing w:line="240" w:lineRule="auto"/>
        <w:ind w:left="0" w:firstLine="0"/>
        <w:rPr>
          <w:rFonts w:ascii="Times New Roman" w:hAnsi="Times New Roman" w:cs="Times New Roman"/>
          <w:b/>
          <w:bCs/>
          <w:sz w:val="28"/>
          <w:szCs w:val="28"/>
        </w:rPr>
      </w:pPr>
    </w:p>
    <w:p w:rsidR="002A2B7C" w:rsidRPr="00730C4E" w:rsidRDefault="002A2B7C" w:rsidP="00CF4822">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sidRPr="00062C47">
        <w:rPr>
          <w:rFonts w:ascii="Times New Roman" w:hAnsi="Times New Roman" w:cs="Times New Roman"/>
          <w:b/>
          <w:bCs/>
          <w:sz w:val="28"/>
          <w:szCs w:val="28"/>
        </w:rPr>
        <w:t>4.</w:t>
      </w:r>
      <w:r>
        <w:rPr>
          <w:rFonts w:ascii="Times New Roman" w:hAnsi="Times New Roman" w:cs="Times New Roman"/>
          <w:b/>
          <w:bCs/>
          <w:sz w:val="28"/>
          <w:szCs w:val="28"/>
        </w:rPr>
        <w:t xml:space="preserve"> </w:t>
      </w:r>
      <w:r w:rsidRPr="00730C4E">
        <w:rPr>
          <w:rFonts w:ascii="Times New Roman" w:hAnsi="Times New Roman" w:cs="Times New Roman"/>
          <w:b/>
          <w:bCs/>
          <w:sz w:val="28"/>
          <w:szCs w:val="28"/>
        </w:rPr>
        <w:t>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2A2B7C" w:rsidRPr="0090417A" w:rsidRDefault="002A2B7C" w:rsidP="00CF4822">
      <w:pPr>
        <w:tabs>
          <w:tab w:val="left" w:pos="1080"/>
          <w:tab w:val="left" w:pos="1440"/>
        </w:tabs>
        <w:autoSpaceDE w:val="0"/>
        <w:autoSpaceDN w:val="0"/>
        <w:adjustRightInd w:val="0"/>
        <w:spacing w:line="240"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Основной целью Программы является создание условий для приведения коммунальной инфраструктуры </w:t>
      </w:r>
      <w:r>
        <w:rPr>
          <w:rFonts w:ascii="Times New Roman" w:hAnsi="Times New Roman" w:cs="Times New Roman"/>
          <w:sz w:val="28"/>
          <w:szCs w:val="28"/>
          <w:lang w:eastAsia="ru-RU"/>
        </w:rPr>
        <w:t xml:space="preserve">в </w:t>
      </w:r>
      <w:r w:rsidRPr="0090417A">
        <w:rPr>
          <w:rFonts w:ascii="Times New Roman" w:hAnsi="Times New Roman" w:cs="Times New Roman"/>
          <w:sz w:val="28"/>
          <w:szCs w:val="28"/>
          <w:lang w:eastAsia="ru-RU"/>
        </w:rPr>
        <w:t>соответствие со стан</w:t>
      </w:r>
      <w:r>
        <w:rPr>
          <w:rFonts w:ascii="Times New Roman" w:hAnsi="Times New Roman" w:cs="Times New Roman"/>
          <w:sz w:val="28"/>
          <w:szCs w:val="28"/>
          <w:lang w:eastAsia="ru-RU"/>
        </w:rPr>
        <w:t>дартами качества, обеспечивающими</w:t>
      </w:r>
      <w:r w:rsidRPr="0090417A">
        <w:rPr>
          <w:rFonts w:ascii="Times New Roman" w:hAnsi="Times New Roman" w:cs="Times New Roman"/>
          <w:sz w:val="28"/>
          <w:szCs w:val="28"/>
          <w:lang w:eastAsia="ru-RU"/>
        </w:rPr>
        <w:t xml:space="preserve"> комфортные условия проживания населения.</w:t>
      </w:r>
    </w:p>
    <w:p w:rsidR="002A2B7C" w:rsidRPr="0090417A" w:rsidRDefault="002A2B7C" w:rsidP="00CF4822">
      <w:pPr>
        <w:tabs>
          <w:tab w:val="left" w:pos="1080"/>
          <w:tab w:val="left" w:pos="1440"/>
        </w:tabs>
        <w:autoSpaceDE w:val="0"/>
        <w:autoSpaceDN w:val="0"/>
        <w:adjustRightInd w:val="0"/>
        <w:spacing w:line="240"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Для решения проблем </w:t>
      </w:r>
      <w:r w:rsidRPr="007656CD">
        <w:rPr>
          <w:rFonts w:ascii="Times New Roman" w:hAnsi="Times New Roman" w:cs="Times New Roman"/>
          <w:sz w:val="28"/>
          <w:szCs w:val="28"/>
          <w:lang w:eastAsia="ru-RU"/>
        </w:rPr>
        <w:t>энерго</w:t>
      </w:r>
      <w:r>
        <w:rPr>
          <w:rFonts w:ascii="Times New Roman" w:hAnsi="Times New Roman" w:cs="Times New Roman"/>
          <w:sz w:val="28"/>
          <w:szCs w:val="28"/>
          <w:lang w:eastAsia="ru-RU"/>
        </w:rPr>
        <w:t xml:space="preserve"> </w:t>
      </w:r>
      <w:r w:rsidRPr="007656CD">
        <w:rPr>
          <w:rFonts w:ascii="Times New Roman" w:hAnsi="Times New Roman" w:cs="Times New Roman"/>
          <w:sz w:val="28"/>
          <w:szCs w:val="28"/>
          <w:lang w:eastAsia="ru-RU"/>
        </w:rPr>
        <w:t xml:space="preserve">- и ресурсоснабжения </w:t>
      </w:r>
      <w:r w:rsidRPr="0090417A">
        <w:rPr>
          <w:rFonts w:ascii="Times New Roman" w:hAnsi="Times New Roman" w:cs="Times New Roman"/>
          <w:sz w:val="28"/>
          <w:szCs w:val="28"/>
          <w:lang w:eastAsia="ru-RU"/>
        </w:rPr>
        <w:t>в сфере коммунального хозяйства необходим сбор, анализ и диагностика работы все</w:t>
      </w:r>
      <w:r>
        <w:rPr>
          <w:rFonts w:ascii="Times New Roman" w:hAnsi="Times New Roman" w:cs="Times New Roman"/>
          <w:sz w:val="28"/>
          <w:szCs w:val="28"/>
          <w:lang w:eastAsia="ru-RU"/>
        </w:rPr>
        <w:t>х систем коммунальной инфраструктуры</w:t>
      </w:r>
      <w:r w:rsidRPr="0090417A">
        <w:rPr>
          <w:rFonts w:ascii="Times New Roman" w:hAnsi="Times New Roman" w:cs="Times New Roman"/>
          <w:sz w:val="28"/>
          <w:szCs w:val="28"/>
          <w:lang w:eastAsia="ru-RU"/>
        </w:rPr>
        <w:t xml:space="preserve">: </w:t>
      </w:r>
    </w:p>
    <w:p w:rsidR="002A2B7C" w:rsidRPr="0090417A" w:rsidRDefault="002A2B7C" w:rsidP="00D633A9">
      <w:pPr>
        <w:widowControl w:val="0"/>
        <w:numPr>
          <w:ilvl w:val="0"/>
          <w:numId w:val="13"/>
        </w:numPr>
        <w:adjustRightInd w:val="0"/>
        <w:spacing w:line="240" w:lineRule="auto"/>
        <w:ind w:left="0" w:right="0" w:firstLine="567"/>
        <w:rPr>
          <w:rFonts w:ascii="Times New Roman" w:eastAsia="Microsoft YaHei" w:hAnsi="Times New Roman" w:cs="Times New Roman"/>
          <w:sz w:val="28"/>
          <w:szCs w:val="28"/>
          <w:lang w:eastAsia="ru-RU"/>
        </w:rPr>
      </w:pPr>
      <w:r>
        <w:rPr>
          <w:rFonts w:ascii="Times New Roman" w:eastAsia="Microsoft YaHei" w:hAnsi="Times New Roman" w:cs="Times New Roman"/>
          <w:sz w:val="28"/>
          <w:szCs w:val="28"/>
          <w:lang w:eastAsia="ru-RU"/>
        </w:rPr>
        <w:t>анализ</w:t>
      </w:r>
      <w:r w:rsidRPr="0090417A">
        <w:rPr>
          <w:rFonts w:ascii="Times New Roman" w:eastAsia="Microsoft YaHei" w:hAnsi="Times New Roman" w:cs="Times New Roman"/>
          <w:sz w:val="28"/>
          <w:szCs w:val="28"/>
          <w:lang w:eastAsia="ru-RU"/>
        </w:rPr>
        <w:t xml:space="preserve"> качества поставляемых услуг</w:t>
      </w:r>
      <w:r>
        <w:rPr>
          <w:rFonts w:ascii="Times New Roman" w:eastAsia="Microsoft YaHei" w:hAnsi="Times New Roman" w:cs="Times New Roman"/>
          <w:sz w:val="28"/>
          <w:szCs w:val="28"/>
          <w:lang w:eastAsia="ru-RU"/>
        </w:rPr>
        <w:t xml:space="preserve"> населению</w:t>
      </w:r>
      <w:r w:rsidRPr="0090417A">
        <w:rPr>
          <w:rFonts w:ascii="Times New Roman" w:eastAsia="Microsoft YaHei" w:hAnsi="Times New Roman" w:cs="Times New Roman"/>
          <w:sz w:val="28"/>
          <w:szCs w:val="28"/>
          <w:lang w:eastAsia="ru-RU"/>
        </w:rPr>
        <w:t>;</w:t>
      </w:r>
    </w:p>
    <w:p w:rsidR="002A2B7C" w:rsidRPr="0090417A" w:rsidRDefault="002A2B7C" w:rsidP="00D633A9">
      <w:pPr>
        <w:widowControl w:val="0"/>
        <w:numPr>
          <w:ilvl w:val="0"/>
          <w:numId w:val="13"/>
        </w:numPr>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потерь</w:t>
      </w:r>
      <w:r>
        <w:rPr>
          <w:rFonts w:ascii="Times New Roman" w:eastAsia="Microsoft YaHei" w:hAnsi="Times New Roman" w:cs="Times New Roman"/>
          <w:sz w:val="28"/>
          <w:szCs w:val="28"/>
          <w:lang w:eastAsia="ru-RU"/>
        </w:rPr>
        <w:t xml:space="preserve"> в сетях</w:t>
      </w:r>
      <w:r w:rsidRPr="0090417A">
        <w:rPr>
          <w:rFonts w:ascii="Times New Roman" w:eastAsia="Microsoft YaHei" w:hAnsi="Times New Roman" w:cs="Times New Roman"/>
          <w:sz w:val="28"/>
          <w:szCs w:val="28"/>
          <w:lang w:eastAsia="ru-RU"/>
        </w:rPr>
        <w:t>;</w:t>
      </w:r>
    </w:p>
    <w:p w:rsidR="002A2B7C" w:rsidRPr="0090417A" w:rsidRDefault="002A2B7C" w:rsidP="00D633A9">
      <w:pPr>
        <w:widowControl w:val="0"/>
        <w:numPr>
          <w:ilvl w:val="0"/>
          <w:numId w:val="13"/>
        </w:numPr>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состояния износа коммунальной системы.</w:t>
      </w:r>
    </w:p>
    <w:p w:rsidR="002A2B7C" w:rsidRPr="0090417A" w:rsidRDefault="002A2B7C" w:rsidP="00CF4822">
      <w:pPr>
        <w:tabs>
          <w:tab w:val="left" w:pos="1080"/>
          <w:tab w:val="left" w:pos="1440"/>
        </w:tabs>
        <w:autoSpaceDE w:val="0"/>
        <w:autoSpaceDN w:val="0"/>
        <w:adjustRightInd w:val="0"/>
        <w:spacing w:line="240"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Для достижения основной цели программы необходимо решить следующие задачи:</w:t>
      </w:r>
    </w:p>
    <w:p w:rsidR="002A2B7C" w:rsidRPr="0090417A" w:rsidRDefault="002A2B7C" w:rsidP="00D633A9">
      <w:pPr>
        <w:widowControl w:val="0"/>
        <w:numPr>
          <w:ilvl w:val="0"/>
          <w:numId w:val="13"/>
        </w:numPr>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модернизация объектов коммунальной инфраструктуры;</w:t>
      </w:r>
    </w:p>
    <w:p w:rsidR="002A2B7C" w:rsidRPr="0090417A" w:rsidRDefault="002A2B7C" w:rsidP="00D633A9">
      <w:pPr>
        <w:widowControl w:val="0"/>
        <w:numPr>
          <w:ilvl w:val="0"/>
          <w:numId w:val="13"/>
        </w:numPr>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 xml:space="preserve">реконструкции </w:t>
      </w:r>
      <w:r>
        <w:rPr>
          <w:rFonts w:ascii="Times New Roman" w:eastAsia="Microsoft YaHei" w:hAnsi="Times New Roman" w:cs="Times New Roman"/>
          <w:sz w:val="28"/>
          <w:szCs w:val="28"/>
          <w:lang w:eastAsia="ru-RU"/>
        </w:rPr>
        <w:t xml:space="preserve">и капитальный ремонт </w:t>
      </w:r>
      <w:r w:rsidRPr="0090417A">
        <w:rPr>
          <w:rFonts w:ascii="Times New Roman" w:eastAsia="Microsoft YaHei" w:hAnsi="Times New Roman" w:cs="Times New Roman"/>
          <w:sz w:val="28"/>
          <w:szCs w:val="28"/>
          <w:lang w:eastAsia="ru-RU"/>
        </w:rPr>
        <w:t>основных средств;</w:t>
      </w:r>
    </w:p>
    <w:p w:rsidR="002A2B7C" w:rsidRPr="0090417A" w:rsidRDefault="002A2B7C" w:rsidP="00D633A9">
      <w:pPr>
        <w:widowControl w:val="0"/>
        <w:numPr>
          <w:ilvl w:val="0"/>
          <w:numId w:val="13"/>
        </w:numPr>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внедрение энергосберегающих технологий;</w:t>
      </w:r>
    </w:p>
    <w:p w:rsidR="002A2B7C" w:rsidRPr="0090417A" w:rsidRDefault="002A2B7C" w:rsidP="00D633A9">
      <w:pPr>
        <w:widowControl w:val="0"/>
        <w:numPr>
          <w:ilvl w:val="0"/>
          <w:numId w:val="13"/>
        </w:numPr>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повышение качества энергоносителя;</w:t>
      </w:r>
    </w:p>
    <w:p w:rsidR="002A2B7C" w:rsidRPr="0090417A" w:rsidRDefault="002A2B7C" w:rsidP="00D633A9">
      <w:pPr>
        <w:widowControl w:val="0"/>
        <w:numPr>
          <w:ilvl w:val="0"/>
          <w:numId w:val="13"/>
        </w:numPr>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строительство объектов с целью подключения новых абонентов.</w:t>
      </w:r>
    </w:p>
    <w:p w:rsidR="002A2B7C" w:rsidRPr="0090417A" w:rsidRDefault="002A2B7C" w:rsidP="00CF4822">
      <w:pPr>
        <w:tabs>
          <w:tab w:val="left" w:pos="1080"/>
          <w:tab w:val="left" w:pos="1440"/>
        </w:tabs>
        <w:autoSpaceDE w:val="0"/>
        <w:autoSpaceDN w:val="0"/>
        <w:adjustRightInd w:val="0"/>
        <w:spacing w:line="240"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Для решения основной задачи в области развития жилищно-коммунального хозяйства необходимо осуществить мероприятия:</w:t>
      </w:r>
    </w:p>
    <w:p w:rsidR="002A2B7C" w:rsidRPr="0090417A" w:rsidRDefault="002A2B7C" w:rsidP="00E61DDF">
      <w:pPr>
        <w:widowControl w:val="0"/>
        <w:adjustRightInd w:val="0"/>
        <w:spacing w:line="240" w:lineRule="auto"/>
        <w:ind w:left="0" w:right="0" w:firstLine="0"/>
        <w:rPr>
          <w:rFonts w:ascii="Times New Roman" w:eastAsia="Microsoft YaHei" w:hAnsi="Times New Roman" w:cs="Times New Roman"/>
          <w:b/>
          <w:bCs/>
          <w:sz w:val="28"/>
          <w:szCs w:val="28"/>
          <w:lang w:eastAsia="ru-RU"/>
        </w:rPr>
      </w:pPr>
      <w:r>
        <w:rPr>
          <w:rFonts w:ascii="Times New Roman" w:eastAsia="Microsoft YaHei" w:hAnsi="Times New Roman" w:cs="Times New Roman"/>
          <w:b/>
          <w:bCs/>
          <w:sz w:val="28"/>
          <w:szCs w:val="28"/>
          <w:lang w:eastAsia="ru-RU"/>
        </w:rPr>
        <w:tab/>
        <w:t xml:space="preserve">1. </w:t>
      </w:r>
      <w:r w:rsidRPr="0090417A">
        <w:rPr>
          <w:rFonts w:ascii="Times New Roman" w:eastAsia="Microsoft YaHei" w:hAnsi="Times New Roman" w:cs="Times New Roman"/>
          <w:b/>
          <w:bCs/>
          <w:sz w:val="28"/>
          <w:szCs w:val="28"/>
          <w:lang w:eastAsia="ru-RU"/>
        </w:rPr>
        <w:t xml:space="preserve">в области энергосбережения: </w:t>
      </w:r>
    </w:p>
    <w:p w:rsidR="002A2B7C" w:rsidRPr="0090417A" w:rsidRDefault="002A2B7C" w:rsidP="00CF4822">
      <w:pPr>
        <w:widowControl w:val="0"/>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-установка приборов учета-учет фактического расхода;</w:t>
      </w:r>
    </w:p>
    <w:p w:rsidR="002A2B7C" w:rsidRPr="0090417A" w:rsidRDefault="002A2B7C" w:rsidP="00CA400A">
      <w:pPr>
        <w:widowControl w:val="0"/>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-модернизация (внедрение энерго- и ресурсосберегающих технологий)- снижение себестоимости</w:t>
      </w:r>
    </w:p>
    <w:p w:rsidR="002A2B7C" w:rsidRPr="0090417A" w:rsidRDefault="002A2B7C" w:rsidP="00E61DDF">
      <w:pPr>
        <w:widowControl w:val="0"/>
        <w:adjustRightInd w:val="0"/>
        <w:spacing w:line="240" w:lineRule="auto"/>
        <w:ind w:left="0" w:right="0" w:firstLine="0"/>
        <w:rPr>
          <w:rFonts w:ascii="Times New Roman" w:eastAsia="Microsoft YaHei" w:hAnsi="Times New Roman" w:cs="Times New Roman"/>
          <w:b/>
          <w:bCs/>
          <w:sz w:val="28"/>
          <w:szCs w:val="28"/>
          <w:lang w:eastAsia="ru-RU"/>
        </w:rPr>
      </w:pPr>
      <w:r>
        <w:rPr>
          <w:rFonts w:ascii="Times New Roman" w:eastAsia="Microsoft YaHei" w:hAnsi="Times New Roman" w:cs="Times New Roman"/>
          <w:b/>
          <w:bCs/>
          <w:sz w:val="28"/>
          <w:szCs w:val="28"/>
          <w:lang w:eastAsia="ru-RU"/>
        </w:rPr>
        <w:tab/>
        <w:t xml:space="preserve">2. </w:t>
      </w:r>
      <w:r w:rsidRPr="0090417A">
        <w:rPr>
          <w:rFonts w:ascii="Times New Roman" w:eastAsia="Microsoft YaHei" w:hAnsi="Times New Roman" w:cs="Times New Roman"/>
          <w:b/>
          <w:bCs/>
          <w:sz w:val="28"/>
          <w:szCs w:val="28"/>
          <w:lang w:eastAsia="ru-RU"/>
        </w:rPr>
        <w:t>в области качества поставляемого ресурса:</w:t>
      </w:r>
    </w:p>
    <w:p w:rsidR="002A2B7C" w:rsidRPr="0090417A" w:rsidRDefault="002A2B7C" w:rsidP="00CF4822">
      <w:pPr>
        <w:widowControl w:val="0"/>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-замена изношенных сетей;</w:t>
      </w:r>
    </w:p>
    <w:p w:rsidR="002A2B7C" w:rsidRPr="0090417A" w:rsidRDefault="002A2B7C" w:rsidP="00CF4822">
      <w:pPr>
        <w:widowControl w:val="0"/>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-замена оборудования со сверх нормативным сроком службы.</w:t>
      </w:r>
    </w:p>
    <w:p w:rsidR="002A2B7C" w:rsidRPr="0090417A" w:rsidRDefault="002A2B7C" w:rsidP="00E61DDF">
      <w:pPr>
        <w:widowControl w:val="0"/>
        <w:adjustRightInd w:val="0"/>
        <w:spacing w:line="240" w:lineRule="auto"/>
        <w:ind w:left="0" w:right="0" w:firstLine="0"/>
        <w:rPr>
          <w:rFonts w:ascii="Times New Roman" w:eastAsia="Microsoft YaHei" w:hAnsi="Times New Roman"/>
          <w:sz w:val="28"/>
          <w:szCs w:val="28"/>
          <w:lang w:eastAsia="ru-RU"/>
        </w:rPr>
      </w:pPr>
      <w:r>
        <w:rPr>
          <w:rFonts w:ascii="Times New Roman" w:eastAsia="Microsoft YaHei" w:hAnsi="Times New Roman" w:cs="Times New Roman"/>
          <w:b/>
          <w:bCs/>
          <w:sz w:val="28"/>
          <w:szCs w:val="28"/>
          <w:lang w:eastAsia="ru-RU"/>
        </w:rPr>
        <w:tab/>
        <w:t xml:space="preserve">3. </w:t>
      </w:r>
      <w:r w:rsidRPr="0090417A">
        <w:rPr>
          <w:rFonts w:ascii="Times New Roman" w:eastAsia="Microsoft YaHei" w:hAnsi="Times New Roman" w:cs="Times New Roman"/>
          <w:b/>
          <w:bCs/>
          <w:sz w:val="28"/>
          <w:szCs w:val="28"/>
          <w:lang w:eastAsia="ru-RU"/>
        </w:rPr>
        <w:t>подключение новых абонентов</w:t>
      </w:r>
    </w:p>
    <w:p w:rsidR="002A2B7C" w:rsidRPr="0090417A" w:rsidRDefault="002A2B7C" w:rsidP="00CF4822">
      <w:pPr>
        <w:spacing w:line="240"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 - строительство новых сетей;</w:t>
      </w:r>
    </w:p>
    <w:p w:rsidR="002A2B7C" w:rsidRPr="0090417A" w:rsidRDefault="002A2B7C" w:rsidP="00CF4822">
      <w:pPr>
        <w:spacing w:line="240"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417A">
        <w:rPr>
          <w:rFonts w:ascii="Times New Roman" w:hAnsi="Times New Roman" w:cs="Times New Roman"/>
          <w:sz w:val="28"/>
          <w:szCs w:val="28"/>
        </w:rPr>
        <w:t>установка дополнительного оборудования.</w:t>
      </w:r>
    </w:p>
    <w:p w:rsidR="002A2B7C" w:rsidRDefault="002A2B7C" w:rsidP="00CF4822">
      <w:pPr>
        <w:spacing w:line="240" w:lineRule="auto"/>
        <w:ind w:left="0" w:right="0" w:firstLine="567"/>
        <w:rPr>
          <w:rFonts w:ascii="Times New Roman" w:hAnsi="Times New Roman" w:cs="Times New Roman"/>
          <w:b/>
          <w:bCs/>
          <w:sz w:val="28"/>
          <w:szCs w:val="28"/>
        </w:rPr>
      </w:pPr>
      <w:r w:rsidRPr="0090417A">
        <w:rPr>
          <w:rFonts w:ascii="Times New Roman" w:hAnsi="Times New Roman" w:cs="Times New Roman"/>
          <w:b/>
          <w:bCs/>
          <w:sz w:val="28"/>
          <w:szCs w:val="28"/>
        </w:rPr>
        <w:t>Решение задач по реализации программы осуществляется:</w:t>
      </w:r>
    </w:p>
    <w:p w:rsidR="002A2B7C" w:rsidRPr="001D403E" w:rsidRDefault="002A2B7C" w:rsidP="00CF4822">
      <w:pPr>
        <w:spacing w:line="240" w:lineRule="auto"/>
        <w:ind w:left="0" w:right="0" w:firstLine="567"/>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за счет средств областного бюджета;</w:t>
      </w:r>
    </w:p>
    <w:p w:rsidR="002A2B7C" w:rsidRPr="0090417A" w:rsidRDefault="002A2B7C" w:rsidP="00D633A9">
      <w:pPr>
        <w:widowControl w:val="0"/>
        <w:numPr>
          <w:ilvl w:val="0"/>
          <w:numId w:val="14"/>
        </w:numPr>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 xml:space="preserve">за счет средств </w:t>
      </w:r>
      <w:r>
        <w:rPr>
          <w:rFonts w:ascii="Times New Roman" w:eastAsia="Microsoft YaHei" w:hAnsi="Times New Roman" w:cs="Times New Roman"/>
          <w:sz w:val="28"/>
          <w:szCs w:val="28"/>
          <w:lang w:eastAsia="ru-RU"/>
        </w:rPr>
        <w:t xml:space="preserve">местного </w:t>
      </w:r>
      <w:r w:rsidRPr="0090417A">
        <w:rPr>
          <w:rFonts w:ascii="Times New Roman" w:eastAsia="Microsoft YaHei" w:hAnsi="Times New Roman" w:cs="Times New Roman"/>
          <w:sz w:val="28"/>
          <w:szCs w:val="28"/>
          <w:lang w:eastAsia="ru-RU"/>
        </w:rPr>
        <w:t>бюджета;</w:t>
      </w:r>
    </w:p>
    <w:p w:rsidR="002A2B7C" w:rsidRDefault="002A2B7C" w:rsidP="00D633A9">
      <w:pPr>
        <w:widowControl w:val="0"/>
        <w:numPr>
          <w:ilvl w:val="0"/>
          <w:numId w:val="14"/>
        </w:numPr>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 счет целевых программ;</w:t>
      </w:r>
    </w:p>
    <w:p w:rsidR="002A2B7C" w:rsidRPr="0090417A" w:rsidRDefault="002A2B7C" w:rsidP="001D403E">
      <w:pPr>
        <w:widowControl w:val="0"/>
        <w:adjustRightInd w:val="0"/>
        <w:spacing w:line="240" w:lineRule="auto"/>
        <w:ind w:left="567" w:right="0" w:firstLine="0"/>
        <w:rPr>
          <w:rFonts w:ascii="Times New Roman" w:eastAsia="Microsoft YaHei" w:hAnsi="Times New Roman" w:cs="Times New Roman"/>
          <w:sz w:val="28"/>
          <w:szCs w:val="28"/>
          <w:lang w:eastAsia="ru-RU"/>
        </w:rPr>
      </w:pPr>
      <w:r>
        <w:rPr>
          <w:rFonts w:ascii="Times New Roman" w:eastAsia="Microsoft YaHei" w:hAnsi="Times New Roman" w:cs="Times New Roman"/>
          <w:sz w:val="28"/>
          <w:szCs w:val="28"/>
          <w:lang w:eastAsia="ru-RU"/>
        </w:rPr>
        <w:t>- за счет инвестиционных программ, также</w:t>
      </w:r>
      <w:r w:rsidRPr="0090417A">
        <w:rPr>
          <w:rFonts w:ascii="Times New Roman" w:eastAsia="Microsoft YaHei" w:hAnsi="Times New Roman" w:cs="Times New Roman"/>
          <w:sz w:val="28"/>
          <w:szCs w:val="28"/>
          <w:lang w:eastAsia="ru-RU"/>
        </w:rPr>
        <w:t xml:space="preserve"> источником реализации программы предусмотрены:</w:t>
      </w:r>
    </w:p>
    <w:p w:rsidR="002A2B7C" w:rsidRPr="0090417A" w:rsidRDefault="002A2B7C" w:rsidP="00D633A9">
      <w:pPr>
        <w:widowControl w:val="0"/>
        <w:numPr>
          <w:ilvl w:val="0"/>
          <w:numId w:val="14"/>
        </w:numPr>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 счет средств включенных в тариф (инвестиционная надбавк</w:t>
      </w:r>
      <w:r>
        <w:rPr>
          <w:rFonts w:ascii="Times New Roman" w:eastAsia="Microsoft YaHei" w:hAnsi="Times New Roman" w:cs="Times New Roman"/>
          <w:sz w:val="28"/>
          <w:szCs w:val="28"/>
          <w:lang w:eastAsia="ru-RU"/>
        </w:rPr>
        <w:t>а) на оплату ресурса</w:t>
      </w:r>
      <w:r w:rsidRPr="0090417A">
        <w:rPr>
          <w:rFonts w:ascii="Times New Roman" w:eastAsia="Microsoft YaHei" w:hAnsi="Times New Roman" w:cs="Times New Roman"/>
          <w:sz w:val="28"/>
          <w:szCs w:val="28"/>
          <w:lang w:eastAsia="ru-RU"/>
        </w:rPr>
        <w:t xml:space="preserve">; </w:t>
      </w:r>
    </w:p>
    <w:p w:rsidR="002A2B7C" w:rsidRDefault="002A2B7C" w:rsidP="00D633A9">
      <w:pPr>
        <w:widowControl w:val="0"/>
        <w:numPr>
          <w:ilvl w:val="0"/>
          <w:numId w:val="14"/>
        </w:numPr>
        <w:adjustRightInd w:val="0"/>
        <w:spacing w:line="240"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за счет средств определенных на технологичес</w:t>
      </w:r>
      <w:r>
        <w:rPr>
          <w:rFonts w:ascii="Times New Roman" w:eastAsia="Microsoft YaHei" w:hAnsi="Times New Roman" w:cs="Times New Roman"/>
          <w:sz w:val="28"/>
          <w:szCs w:val="28"/>
          <w:lang w:eastAsia="ru-RU"/>
        </w:rPr>
        <w:t>кое подключение к ресурсу</w:t>
      </w:r>
      <w:r w:rsidRPr="0090417A">
        <w:rPr>
          <w:rFonts w:ascii="Times New Roman" w:eastAsia="Microsoft YaHei" w:hAnsi="Times New Roman" w:cs="Times New Roman"/>
          <w:sz w:val="28"/>
          <w:szCs w:val="28"/>
          <w:lang w:eastAsia="ru-RU"/>
        </w:rPr>
        <w:t>.</w:t>
      </w:r>
    </w:p>
    <w:p w:rsidR="002A2B7C" w:rsidRDefault="002A2B7C" w:rsidP="00CF4822">
      <w:pPr>
        <w:widowControl w:val="0"/>
        <w:adjustRightInd w:val="0"/>
        <w:spacing w:line="240" w:lineRule="auto"/>
        <w:ind w:left="567" w:right="0" w:firstLine="0"/>
        <w:rPr>
          <w:rFonts w:ascii="Times New Roman" w:eastAsia="Microsoft YaHei" w:hAnsi="Times New Roman" w:cs="Times New Roman"/>
          <w:sz w:val="28"/>
          <w:szCs w:val="28"/>
          <w:lang w:eastAsia="ru-RU"/>
        </w:rPr>
      </w:pPr>
    </w:p>
    <w:p w:rsidR="002A2B7C" w:rsidRDefault="002A2B7C" w:rsidP="00610A02">
      <w:pPr>
        <w:pStyle w:val="ListParagraph"/>
        <w:widowControl w:val="0"/>
        <w:autoSpaceDE w:val="0"/>
        <w:autoSpaceDN w:val="0"/>
        <w:adjustRightInd w:val="0"/>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5. </w:t>
      </w:r>
      <w:r w:rsidRPr="0090417A">
        <w:rPr>
          <w:rFonts w:ascii="Times New Roman" w:hAnsi="Times New Roman"/>
          <w:b/>
          <w:bCs/>
          <w:sz w:val="28"/>
          <w:szCs w:val="28"/>
        </w:rPr>
        <w:t xml:space="preserve">Обоснование целевых показателей развития систем </w:t>
      </w:r>
    </w:p>
    <w:p w:rsidR="002A2B7C" w:rsidRPr="0090417A" w:rsidRDefault="002A2B7C" w:rsidP="00610A02">
      <w:pPr>
        <w:pStyle w:val="ListParagraph"/>
        <w:widowControl w:val="0"/>
        <w:autoSpaceDE w:val="0"/>
        <w:autoSpaceDN w:val="0"/>
        <w:adjustRightInd w:val="0"/>
        <w:spacing w:after="0" w:line="240" w:lineRule="auto"/>
        <w:ind w:left="0"/>
        <w:jc w:val="center"/>
        <w:rPr>
          <w:rFonts w:ascii="Times New Roman" w:hAnsi="Times New Roman"/>
          <w:b/>
          <w:bCs/>
          <w:sz w:val="28"/>
          <w:szCs w:val="28"/>
        </w:rPr>
      </w:pPr>
      <w:r w:rsidRPr="0090417A">
        <w:rPr>
          <w:rFonts w:ascii="Times New Roman" w:hAnsi="Times New Roman"/>
          <w:b/>
          <w:bCs/>
          <w:sz w:val="28"/>
          <w:szCs w:val="28"/>
        </w:rPr>
        <w:t>коммунальной инфраструктуры</w:t>
      </w:r>
    </w:p>
    <w:p w:rsidR="002A2B7C" w:rsidRPr="0090417A" w:rsidRDefault="002A2B7C" w:rsidP="00610A02">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sidRPr="0090417A">
        <w:rPr>
          <w:rFonts w:ascii="Times New Roman" w:hAnsi="Times New Roman" w:cs="Times New Roman"/>
          <w:sz w:val="28"/>
          <w:szCs w:val="28"/>
        </w:rPr>
        <w:t xml:space="preserve">Таблица </w:t>
      </w:r>
      <w:r>
        <w:rPr>
          <w:rFonts w:ascii="Times New Roman" w:hAnsi="Times New Roman" w:cs="Times New Roman"/>
          <w:sz w:val="28"/>
          <w:szCs w:val="28"/>
        </w:rPr>
        <w:t>22</w:t>
      </w:r>
      <w:r w:rsidRPr="0090417A">
        <w:rPr>
          <w:rFonts w:ascii="Times New Roman" w:hAnsi="Times New Roman" w:cs="Times New Roman"/>
          <w:sz w:val="28"/>
          <w:szCs w:val="28"/>
        </w:rPr>
        <w:t xml:space="preserve"> - </w:t>
      </w:r>
      <w:r w:rsidRPr="00355765">
        <w:rPr>
          <w:rFonts w:ascii="Times New Roman" w:hAnsi="Times New Roman" w:cs="Times New Roman"/>
          <w:sz w:val="28"/>
          <w:szCs w:val="28"/>
        </w:rPr>
        <w:t>Целев</w:t>
      </w:r>
      <w:r w:rsidRPr="0090417A">
        <w:rPr>
          <w:rFonts w:ascii="Times New Roman" w:hAnsi="Times New Roman" w:cs="Times New Roman"/>
          <w:sz w:val="28"/>
          <w:szCs w:val="28"/>
        </w:rPr>
        <w:t>ые показатели комплексного развития коммунальной инфраструктуры.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6"/>
        <w:gridCol w:w="1962"/>
        <w:gridCol w:w="2375"/>
      </w:tblGrid>
      <w:tr w:rsidR="002A2B7C" w:rsidRPr="0090417A" w:rsidTr="004B756D">
        <w:tc>
          <w:tcPr>
            <w:tcW w:w="5176" w:type="dxa"/>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Целевые показатели комплексного развития коммунальной инфраструктуры</w:t>
            </w:r>
          </w:p>
        </w:tc>
        <w:tc>
          <w:tcPr>
            <w:tcW w:w="1962" w:type="dxa"/>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До реализации программы</w:t>
            </w:r>
          </w:p>
        </w:tc>
        <w:tc>
          <w:tcPr>
            <w:tcW w:w="2375" w:type="dxa"/>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После реализации программы</w:t>
            </w:r>
          </w:p>
        </w:tc>
      </w:tr>
      <w:tr w:rsidR="002A2B7C" w:rsidRPr="0090417A" w:rsidTr="004B756D">
        <w:trPr>
          <w:trHeight w:val="340"/>
        </w:trPr>
        <w:tc>
          <w:tcPr>
            <w:tcW w:w="9513" w:type="dxa"/>
            <w:gridSpan w:val="3"/>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1. Доступность услуги (обеспеченность) для населения,</w:t>
            </w:r>
            <w:r>
              <w:rPr>
                <w:rFonts w:ascii="Times New Roman" w:hAnsi="Times New Roman" w:cs="Times New Roman"/>
                <w:b/>
                <w:bCs/>
                <w:sz w:val="24"/>
                <w:szCs w:val="24"/>
              </w:rPr>
              <w:t xml:space="preserve"> </w:t>
            </w:r>
            <w:r w:rsidRPr="0090417A">
              <w:rPr>
                <w:rFonts w:ascii="Times New Roman" w:hAnsi="Times New Roman" w:cs="Times New Roman"/>
                <w:b/>
                <w:bCs/>
                <w:sz w:val="24"/>
                <w:szCs w:val="24"/>
              </w:rPr>
              <w:t>%</w:t>
            </w:r>
          </w:p>
        </w:tc>
      </w:tr>
      <w:tr w:rsidR="002A2B7C" w:rsidRPr="0071742F" w:rsidTr="004B756D">
        <w:tc>
          <w:tcPr>
            <w:tcW w:w="5176" w:type="dxa"/>
            <w:vAlign w:val="center"/>
          </w:tcPr>
          <w:p w:rsidR="002A2B7C" w:rsidRPr="0071742F" w:rsidRDefault="002A2B7C" w:rsidP="004B756D">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71742F">
              <w:rPr>
                <w:rFonts w:ascii="Times New Roman" w:hAnsi="Times New Roman" w:cs="Times New Roman"/>
                <w:sz w:val="24"/>
                <w:szCs w:val="24"/>
              </w:rPr>
              <w:t>Централизованное электроснабжение</w:t>
            </w:r>
          </w:p>
        </w:tc>
        <w:tc>
          <w:tcPr>
            <w:tcW w:w="1962" w:type="dxa"/>
          </w:tcPr>
          <w:p w:rsidR="002A2B7C" w:rsidRPr="0071742F"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2375" w:type="dxa"/>
          </w:tcPr>
          <w:p w:rsidR="002A2B7C" w:rsidRPr="0071742F"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A2B7C" w:rsidRPr="0071742F" w:rsidTr="004B756D">
        <w:tc>
          <w:tcPr>
            <w:tcW w:w="5176" w:type="dxa"/>
            <w:vAlign w:val="center"/>
          </w:tcPr>
          <w:p w:rsidR="002A2B7C" w:rsidRPr="0071742F" w:rsidRDefault="002A2B7C" w:rsidP="004B756D">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71742F">
              <w:rPr>
                <w:rFonts w:ascii="Times New Roman" w:hAnsi="Times New Roman" w:cs="Times New Roman"/>
                <w:sz w:val="24"/>
                <w:szCs w:val="24"/>
              </w:rPr>
              <w:t>Централизованное водоснабжение</w:t>
            </w:r>
          </w:p>
        </w:tc>
        <w:tc>
          <w:tcPr>
            <w:tcW w:w="1962" w:type="dxa"/>
          </w:tcPr>
          <w:p w:rsidR="002A2B7C" w:rsidRPr="0071742F"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82,6</w:t>
            </w:r>
          </w:p>
        </w:tc>
        <w:tc>
          <w:tcPr>
            <w:tcW w:w="2375" w:type="dxa"/>
          </w:tcPr>
          <w:p w:rsidR="002A2B7C" w:rsidRPr="0071742F"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A2B7C" w:rsidRPr="0071742F" w:rsidTr="004B756D">
        <w:tc>
          <w:tcPr>
            <w:tcW w:w="5176" w:type="dxa"/>
            <w:vAlign w:val="center"/>
          </w:tcPr>
          <w:p w:rsidR="002A2B7C" w:rsidRPr="0071742F" w:rsidRDefault="002A2B7C" w:rsidP="004B756D">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71742F">
              <w:rPr>
                <w:rFonts w:ascii="Times New Roman" w:hAnsi="Times New Roman" w:cs="Times New Roman"/>
                <w:sz w:val="24"/>
                <w:szCs w:val="24"/>
              </w:rPr>
              <w:t>Централизованное водоотведение</w:t>
            </w:r>
          </w:p>
        </w:tc>
        <w:tc>
          <w:tcPr>
            <w:tcW w:w="1962" w:type="dxa"/>
          </w:tcPr>
          <w:p w:rsidR="002A2B7C" w:rsidRPr="0071742F"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92,7</w:t>
            </w:r>
          </w:p>
        </w:tc>
        <w:tc>
          <w:tcPr>
            <w:tcW w:w="2375" w:type="dxa"/>
          </w:tcPr>
          <w:p w:rsidR="002A2B7C" w:rsidRPr="0071742F"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A2B7C" w:rsidRPr="0071742F" w:rsidTr="004B756D">
        <w:tc>
          <w:tcPr>
            <w:tcW w:w="5176" w:type="dxa"/>
            <w:vAlign w:val="center"/>
          </w:tcPr>
          <w:p w:rsidR="002A2B7C" w:rsidRPr="0071742F" w:rsidRDefault="002A2B7C" w:rsidP="004B756D">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71742F">
              <w:rPr>
                <w:rFonts w:ascii="Times New Roman" w:hAnsi="Times New Roman" w:cs="Times New Roman"/>
                <w:sz w:val="24"/>
                <w:szCs w:val="24"/>
              </w:rPr>
              <w:t>Централизованное теплоснабжение</w:t>
            </w:r>
          </w:p>
        </w:tc>
        <w:tc>
          <w:tcPr>
            <w:tcW w:w="1962" w:type="dxa"/>
          </w:tcPr>
          <w:p w:rsidR="002A2B7C" w:rsidRPr="0071742F"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91,8</w:t>
            </w:r>
          </w:p>
        </w:tc>
        <w:tc>
          <w:tcPr>
            <w:tcW w:w="2375" w:type="dxa"/>
          </w:tcPr>
          <w:p w:rsidR="002A2B7C" w:rsidRPr="0071742F"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A2B7C" w:rsidRPr="002A1038" w:rsidTr="004B756D">
        <w:tc>
          <w:tcPr>
            <w:tcW w:w="5176" w:type="dxa"/>
            <w:vAlign w:val="center"/>
          </w:tcPr>
          <w:p w:rsidR="002A2B7C" w:rsidRPr="0071742F" w:rsidRDefault="002A2B7C" w:rsidP="004B756D">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71742F">
              <w:rPr>
                <w:rFonts w:ascii="Times New Roman" w:hAnsi="Times New Roman" w:cs="Times New Roman"/>
                <w:sz w:val="24"/>
                <w:szCs w:val="24"/>
              </w:rPr>
              <w:t>Сбор и вывоз ТКО</w:t>
            </w:r>
          </w:p>
        </w:tc>
        <w:tc>
          <w:tcPr>
            <w:tcW w:w="1962" w:type="dxa"/>
          </w:tcPr>
          <w:p w:rsidR="002A2B7C" w:rsidRPr="0071742F"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2375" w:type="dxa"/>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2A2B7C" w:rsidRPr="002A1038" w:rsidTr="004B756D">
        <w:tc>
          <w:tcPr>
            <w:tcW w:w="9513" w:type="dxa"/>
            <w:gridSpan w:val="3"/>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A1038">
              <w:rPr>
                <w:rFonts w:ascii="Times New Roman" w:hAnsi="Times New Roman" w:cs="Times New Roman"/>
                <w:b/>
                <w:bCs/>
                <w:sz w:val="24"/>
                <w:szCs w:val="24"/>
              </w:rPr>
              <w:t>2.Спрос на коммунальные ресурсы</w:t>
            </w:r>
          </w:p>
        </w:tc>
      </w:tr>
      <w:tr w:rsidR="002A2B7C" w:rsidRPr="002A1038" w:rsidTr="004B756D">
        <w:tc>
          <w:tcPr>
            <w:tcW w:w="5176" w:type="dxa"/>
            <w:vAlign w:val="center"/>
          </w:tcPr>
          <w:p w:rsidR="002A2B7C" w:rsidRPr="002A1038" w:rsidRDefault="002A2B7C" w:rsidP="004B756D">
            <w:pPr>
              <w:widowControl w:val="0"/>
              <w:autoSpaceDE w:val="0"/>
              <w:autoSpaceDN w:val="0"/>
              <w:adjustRightInd w:val="0"/>
              <w:spacing w:line="240" w:lineRule="auto"/>
              <w:ind w:left="0" w:firstLine="0"/>
              <w:jc w:val="left"/>
              <w:rPr>
                <w:rFonts w:ascii="Times New Roman" w:hAnsi="Times New Roman" w:cs="Times New Roman"/>
                <w:sz w:val="24"/>
                <w:szCs w:val="24"/>
              </w:rPr>
            </w:pPr>
            <w:r w:rsidRPr="00355765">
              <w:rPr>
                <w:rFonts w:ascii="Times New Roman" w:hAnsi="Times New Roman" w:cs="Times New Roman"/>
                <w:sz w:val="24"/>
                <w:szCs w:val="24"/>
              </w:rPr>
              <w:t>Элект</w:t>
            </w:r>
            <w:r>
              <w:rPr>
                <w:rFonts w:ascii="Times New Roman" w:hAnsi="Times New Roman" w:cs="Times New Roman"/>
                <w:sz w:val="24"/>
                <w:szCs w:val="24"/>
              </w:rPr>
              <w:t>роснабжение (г</w:t>
            </w:r>
            <w:r w:rsidRPr="002A1038">
              <w:rPr>
                <w:rFonts w:ascii="Times New Roman" w:hAnsi="Times New Roman" w:cs="Times New Roman"/>
                <w:sz w:val="24"/>
                <w:szCs w:val="24"/>
              </w:rPr>
              <w:t>одовой расход ЭЭ, тыс. кВт час)</w:t>
            </w:r>
          </w:p>
        </w:tc>
        <w:tc>
          <w:tcPr>
            <w:tcW w:w="1962" w:type="dxa"/>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57 847,4</w:t>
            </w:r>
          </w:p>
        </w:tc>
        <w:tc>
          <w:tcPr>
            <w:tcW w:w="2375" w:type="dxa"/>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68 438,3</w:t>
            </w:r>
          </w:p>
        </w:tc>
      </w:tr>
      <w:tr w:rsidR="002A2B7C" w:rsidRPr="002A1038" w:rsidTr="004B756D">
        <w:tc>
          <w:tcPr>
            <w:tcW w:w="5176" w:type="dxa"/>
            <w:vAlign w:val="center"/>
          </w:tcPr>
          <w:p w:rsidR="002A2B7C" w:rsidRPr="002A1038" w:rsidRDefault="002A2B7C" w:rsidP="004B756D">
            <w:pPr>
              <w:widowControl w:val="0"/>
              <w:autoSpaceDE w:val="0"/>
              <w:autoSpaceDN w:val="0"/>
              <w:adjustRightInd w:val="0"/>
              <w:spacing w:line="240" w:lineRule="auto"/>
              <w:ind w:left="0" w:firstLine="0"/>
              <w:jc w:val="left"/>
              <w:rPr>
                <w:rFonts w:ascii="Times New Roman" w:hAnsi="Times New Roman" w:cs="Times New Roman"/>
                <w:sz w:val="24"/>
                <w:szCs w:val="24"/>
              </w:rPr>
            </w:pPr>
            <w:r w:rsidRPr="002A1038">
              <w:rPr>
                <w:rFonts w:ascii="Times New Roman" w:hAnsi="Times New Roman" w:cs="Times New Roman"/>
                <w:sz w:val="24"/>
                <w:szCs w:val="24"/>
              </w:rPr>
              <w:t>Теплоснабжение (тыс. Гкал/год)</w:t>
            </w:r>
          </w:p>
        </w:tc>
        <w:tc>
          <w:tcPr>
            <w:tcW w:w="1962" w:type="dxa"/>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106698,689</w:t>
            </w:r>
          </w:p>
        </w:tc>
        <w:tc>
          <w:tcPr>
            <w:tcW w:w="2375" w:type="dxa"/>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113139,209</w:t>
            </w:r>
          </w:p>
        </w:tc>
      </w:tr>
      <w:tr w:rsidR="002A2B7C" w:rsidRPr="002A1038" w:rsidTr="004B756D">
        <w:tc>
          <w:tcPr>
            <w:tcW w:w="5176" w:type="dxa"/>
            <w:vAlign w:val="center"/>
          </w:tcPr>
          <w:p w:rsidR="002A2B7C" w:rsidRPr="002A1038" w:rsidRDefault="002A2B7C" w:rsidP="004B756D">
            <w:pPr>
              <w:widowControl w:val="0"/>
              <w:autoSpaceDE w:val="0"/>
              <w:autoSpaceDN w:val="0"/>
              <w:adjustRightInd w:val="0"/>
              <w:spacing w:line="240" w:lineRule="auto"/>
              <w:ind w:left="0" w:firstLine="0"/>
              <w:jc w:val="left"/>
              <w:rPr>
                <w:rFonts w:ascii="Times New Roman" w:hAnsi="Times New Roman" w:cs="Times New Roman"/>
                <w:sz w:val="24"/>
                <w:szCs w:val="24"/>
              </w:rPr>
            </w:pPr>
            <w:r w:rsidRPr="002A1038">
              <w:rPr>
                <w:rFonts w:ascii="Times New Roman" w:hAnsi="Times New Roman" w:cs="Times New Roman"/>
                <w:sz w:val="24"/>
                <w:szCs w:val="24"/>
              </w:rPr>
              <w:t>Водоснабжение (тыс.м³)</w:t>
            </w:r>
          </w:p>
        </w:tc>
        <w:tc>
          <w:tcPr>
            <w:tcW w:w="1962" w:type="dxa"/>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316,569</w:t>
            </w:r>
          </w:p>
        </w:tc>
        <w:tc>
          <w:tcPr>
            <w:tcW w:w="2375" w:type="dxa"/>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433,149</w:t>
            </w:r>
          </w:p>
        </w:tc>
      </w:tr>
      <w:tr w:rsidR="002A2B7C" w:rsidRPr="002A1038" w:rsidTr="004B756D">
        <w:tc>
          <w:tcPr>
            <w:tcW w:w="5176" w:type="dxa"/>
            <w:vAlign w:val="center"/>
          </w:tcPr>
          <w:p w:rsidR="002A2B7C" w:rsidRPr="002A1038" w:rsidRDefault="002A2B7C" w:rsidP="004B756D">
            <w:pPr>
              <w:widowControl w:val="0"/>
              <w:autoSpaceDE w:val="0"/>
              <w:autoSpaceDN w:val="0"/>
              <w:adjustRightInd w:val="0"/>
              <w:spacing w:line="240" w:lineRule="auto"/>
              <w:ind w:left="0" w:firstLine="0"/>
              <w:jc w:val="left"/>
              <w:rPr>
                <w:rFonts w:ascii="Times New Roman" w:hAnsi="Times New Roman" w:cs="Times New Roman"/>
                <w:sz w:val="24"/>
                <w:szCs w:val="24"/>
              </w:rPr>
            </w:pPr>
            <w:r w:rsidRPr="002A1038">
              <w:rPr>
                <w:rFonts w:ascii="Times New Roman" w:hAnsi="Times New Roman" w:cs="Times New Roman"/>
                <w:sz w:val="24"/>
                <w:szCs w:val="24"/>
              </w:rPr>
              <w:t>Водоотведение (тыс. м³)</w:t>
            </w:r>
          </w:p>
        </w:tc>
        <w:tc>
          <w:tcPr>
            <w:tcW w:w="1962" w:type="dxa"/>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561,8</w:t>
            </w:r>
          </w:p>
        </w:tc>
        <w:tc>
          <w:tcPr>
            <w:tcW w:w="2375" w:type="dxa"/>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649,6</w:t>
            </w:r>
          </w:p>
        </w:tc>
      </w:tr>
      <w:tr w:rsidR="002A2B7C" w:rsidRPr="002A1038" w:rsidTr="004B756D">
        <w:tc>
          <w:tcPr>
            <w:tcW w:w="5176" w:type="dxa"/>
            <w:vAlign w:val="center"/>
          </w:tcPr>
          <w:p w:rsidR="002A2B7C" w:rsidRPr="002A1038" w:rsidRDefault="002A2B7C" w:rsidP="004B756D">
            <w:pPr>
              <w:widowControl w:val="0"/>
              <w:autoSpaceDE w:val="0"/>
              <w:autoSpaceDN w:val="0"/>
              <w:adjustRightInd w:val="0"/>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Сбор и вывоз ТКО (тыс.м</w:t>
            </w:r>
            <w:r w:rsidRPr="00CA400A">
              <w:rPr>
                <w:rFonts w:ascii="Times New Roman" w:hAnsi="Times New Roman" w:cs="Times New Roman"/>
                <w:sz w:val="24"/>
                <w:szCs w:val="24"/>
                <w:vertAlign w:val="superscript"/>
              </w:rPr>
              <w:t>3</w:t>
            </w:r>
            <w:r w:rsidRPr="002A1038">
              <w:rPr>
                <w:rFonts w:ascii="Times New Roman" w:hAnsi="Times New Roman" w:cs="Times New Roman"/>
                <w:sz w:val="24"/>
                <w:szCs w:val="24"/>
              </w:rPr>
              <w:t>/год)</w:t>
            </w:r>
          </w:p>
        </w:tc>
        <w:tc>
          <w:tcPr>
            <w:tcW w:w="1962" w:type="dxa"/>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sidRPr="00CA400A">
              <w:rPr>
                <w:rFonts w:ascii="Times New Roman" w:hAnsi="Times New Roman" w:cs="Times New Roman"/>
                <w:sz w:val="24"/>
                <w:szCs w:val="24"/>
              </w:rPr>
              <w:t>16</w:t>
            </w:r>
            <w:r>
              <w:rPr>
                <w:rFonts w:ascii="Times New Roman" w:hAnsi="Times New Roman" w:cs="Times New Roman"/>
                <w:sz w:val="24"/>
                <w:szCs w:val="24"/>
              </w:rPr>
              <w:t>,882</w:t>
            </w:r>
          </w:p>
        </w:tc>
        <w:tc>
          <w:tcPr>
            <w:tcW w:w="2375" w:type="dxa"/>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sidRPr="00CA400A">
              <w:rPr>
                <w:rFonts w:ascii="Times New Roman" w:hAnsi="Times New Roman" w:cs="Times New Roman"/>
                <w:sz w:val="24"/>
                <w:szCs w:val="24"/>
              </w:rPr>
              <w:t>17</w:t>
            </w:r>
            <w:r>
              <w:rPr>
                <w:rFonts w:ascii="Times New Roman" w:hAnsi="Times New Roman" w:cs="Times New Roman"/>
                <w:sz w:val="24"/>
                <w:szCs w:val="24"/>
              </w:rPr>
              <w:t>,067</w:t>
            </w:r>
          </w:p>
        </w:tc>
      </w:tr>
      <w:tr w:rsidR="002A2B7C" w:rsidRPr="002A1038" w:rsidTr="004B756D">
        <w:tc>
          <w:tcPr>
            <w:tcW w:w="9513" w:type="dxa"/>
            <w:gridSpan w:val="3"/>
            <w:vAlign w:val="center"/>
          </w:tcPr>
          <w:p w:rsidR="002A2B7C" w:rsidRPr="00CA400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sidRPr="00C3476B">
              <w:rPr>
                <w:rFonts w:ascii="Times New Roman" w:hAnsi="Times New Roman" w:cs="Times New Roman"/>
                <w:b/>
                <w:sz w:val="24"/>
                <w:szCs w:val="24"/>
              </w:rPr>
              <w:t>3.Удельный вес сетей, нуждающихся в замене</w:t>
            </w:r>
            <w:r>
              <w:rPr>
                <w:rFonts w:ascii="Times New Roman" w:hAnsi="Times New Roman" w:cs="Times New Roman"/>
                <w:b/>
                <w:sz w:val="24"/>
                <w:szCs w:val="24"/>
              </w:rPr>
              <w:t xml:space="preserve"> %</w:t>
            </w:r>
          </w:p>
        </w:tc>
      </w:tr>
      <w:tr w:rsidR="002A2B7C" w:rsidRPr="002A1038" w:rsidTr="004B756D">
        <w:tc>
          <w:tcPr>
            <w:tcW w:w="5176" w:type="dxa"/>
            <w:vAlign w:val="center"/>
          </w:tcPr>
          <w:p w:rsidR="002A2B7C" w:rsidRDefault="002A2B7C" w:rsidP="004B756D">
            <w:pPr>
              <w:widowControl w:val="0"/>
              <w:autoSpaceDE w:val="0"/>
              <w:autoSpaceDN w:val="0"/>
              <w:adjustRightInd w:val="0"/>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Водоснабжение</w:t>
            </w:r>
          </w:p>
        </w:tc>
        <w:tc>
          <w:tcPr>
            <w:tcW w:w="1962" w:type="dxa"/>
            <w:vAlign w:val="center"/>
          </w:tcPr>
          <w:p w:rsidR="002A2B7C" w:rsidRPr="00CA400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65,7</w:t>
            </w:r>
          </w:p>
        </w:tc>
        <w:tc>
          <w:tcPr>
            <w:tcW w:w="2375" w:type="dxa"/>
            <w:vAlign w:val="center"/>
          </w:tcPr>
          <w:p w:rsidR="002A2B7C" w:rsidRPr="00CA400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22,7</w:t>
            </w:r>
          </w:p>
        </w:tc>
      </w:tr>
      <w:tr w:rsidR="002A2B7C" w:rsidRPr="002A1038" w:rsidTr="004B756D">
        <w:tc>
          <w:tcPr>
            <w:tcW w:w="5176" w:type="dxa"/>
            <w:vAlign w:val="center"/>
          </w:tcPr>
          <w:p w:rsidR="002A2B7C" w:rsidRDefault="002A2B7C" w:rsidP="004B756D">
            <w:pPr>
              <w:widowControl w:val="0"/>
              <w:autoSpaceDE w:val="0"/>
              <w:autoSpaceDN w:val="0"/>
              <w:adjustRightInd w:val="0"/>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Водоотведение</w:t>
            </w:r>
          </w:p>
        </w:tc>
        <w:tc>
          <w:tcPr>
            <w:tcW w:w="1962" w:type="dxa"/>
            <w:vAlign w:val="center"/>
          </w:tcPr>
          <w:p w:rsidR="002A2B7C" w:rsidRPr="00CA400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2375" w:type="dxa"/>
            <w:vAlign w:val="center"/>
          </w:tcPr>
          <w:p w:rsidR="002A2B7C" w:rsidRPr="00CA400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54,6</w:t>
            </w:r>
          </w:p>
        </w:tc>
      </w:tr>
      <w:tr w:rsidR="002A2B7C" w:rsidRPr="002A1038" w:rsidTr="004B756D">
        <w:tc>
          <w:tcPr>
            <w:tcW w:w="5176" w:type="dxa"/>
            <w:vAlign w:val="center"/>
          </w:tcPr>
          <w:p w:rsidR="002A2B7C" w:rsidRDefault="002A2B7C" w:rsidP="004B756D">
            <w:pPr>
              <w:widowControl w:val="0"/>
              <w:autoSpaceDE w:val="0"/>
              <w:autoSpaceDN w:val="0"/>
              <w:adjustRightInd w:val="0"/>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 xml:space="preserve">Теплоснабжение </w:t>
            </w:r>
          </w:p>
        </w:tc>
        <w:tc>
          <w:tcPr>
            <w:tcW w:w="1962" w:type="dxa"/>
            <w:vAlign w:val="center"/>
          </w:tcPr>
          <w:p w:rsidR="002A2B7C" w:rsidRPr="00CA400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59,1</w:t>
            </w:r>
          </w:p>
        </w:tc>
        <w:tc>
          <w:tcPr>
            <w:tcW w:w="2375" w:type="dxa"/>
            <w:vAlign w:val="center"/>
          </w:tcPr>
          <w:p w:rsidR="002A2B7C" w:rsidRPr="00CA400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40,9</w:t>
            </w:r>
          </w:p>
        </w:tc>
      </w:tr>
      <w:tr w:rsidR="002A2B7C" w:rsidRPr="002A1038" w:rsidTr="004B756D">
        <w:tc>
          <w:tcPr>
            <w:tcW w:w="9513" w:type="dxa"/>
            <w:gridSpan w:val="3"/>
            <w:vAlign w:val="center"/>
          </w:tcPr>
          <w:p w:rsidR="002A2B7C" w:rsidRPr="002A1038" w:rsidRDefault="002A2B7C" w:rsidP="004B756D">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4</w:t>
            </w:r>
            <w:r w:rsidRPr="002A1038">
              <w:rPr>
                <w:rFonts w:ascii="Times New Roman" w:hAnsi="Times New Roman" w:cs="Times New Roman"/>
                <w:b/>
                <w:bCs/>
                <w:sz w:val="24"/>
                <w:szCs w:val="24"/>
              </w:rPr>
              <w:t xml:space="preserve">. Показатель </w:t>
            </w:r>
            <w:r>
              <w:rPr>
                <w:rFonts w:ascii="Times New Roman" w:hAnsi="Times New Roman" w:cs="Times New Roman"/>
                <w:b/>
                <w:bCs/>
                <w:sz w:val="24"/>
                <w:szCs w:val="24"/>
              </w:rPr>
              <w:t>аварийности централизованных систем (ед./км)</w:t>
            </w:r>
          </w:p>
        </w:tc>
      </w:tr>
      <w:tr w:rsidR="002A2B7C" w:rsidRPr="0090417A" w:rsidTr="004B756D">
        <w:tc>
          <w:tcPr>
            <w:tcW w:w="5176" w:type="dxa"/>
            <w:vAlign w:val="center"/>
          </w:tcPr>
          <w:p w:rsidR="002A2B7C" w:rsidRPr="0090417A" w:rsidRDefault="002A2B7C" w:rsidP="004B756D">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Водоснабжение</w:t>
            </w:r>
          </w:p>
        </w:tc>
        <w:tc>
          <w:tcPr>
            <w:tcW w:w="1962" w:type="dxa"/>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2375" w:type="dxa"/>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0,4</w:t>
            </w:r>
          </w:p>
        </w:tc>
      </w:tr>
      <w:tr w:rsidR="002A2B7C" w:rsidRPr="0090417A" w:rsidTr="004B756D">
        <w:tc>
          <w:tcPr>
            <w:tcW w:w="5176" w:type="dxa"/>
            <w:vAlign w:val="center"/>
          </w:tcPr>
          <w:p w:rsidR="002A2B7C" w:rsidRPr="0090417A" w:rsidRDefault="002A2B7C" w:rsidP="004B756D">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Водоотведение</w:t>
            </w:r>
          </w:p>
        </w:tc>
        <w:tc>
          <w:tcPr>
            <w:tcW w:w="1962" w:type="dxa"/>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2375" w:type="dxa"/>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0,4</w:t>
            </w:r>
          </w:p>
        </w:tc>
      </w:tr>
      <w:tr w:rsidR="002A2B7C" w:rsidRPr="0090417A" w:rsidTr="004B756D">
        <w:tc>
          <w:tcPr>
            <w:tcW w:w="5176" w:type="dxa"/>
            <w:vAlign w:val="center"/>
          </w:tcPr>
          <w:p w:rsidR="002A2B7C" w:rsidRPr="0090417A" w:rsidRDefault="002A2B7C" w:rsidP="004B756D">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90417A">
              <w:rPr>
                <w:rFonts w:ascii="Times New Roman" w:hAnsi="Times New Roman" w:cs="Times New Roman"/>
                <w:sz w:val="24"/>
                <w:szCs w:val="24"/>
              </w:rPr>
              <w:t>Теплоснабжение</w:t>
            </w:r>
          </w:p>
        </w:tc>
        <w:tc>
          <w:tcPr>
            <w:tcW w:w="1962" w:type="dxa"/>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2375" w:type="dxa"/>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0,4</w:t>
            </w:r>
          </w:p>
        </w:tc>
      </w:tr>
    </w:tbl>
    <w:p w:rsidR="002A2B7C" w:rsidRPr="0090417A" w:rsidRDefault="002A2B7C" w:rsidP="00610A02">
      <w:pPr>
        <w:widowControl w:val="0"/>
        <w:autoSpaceDE w:val="0"/>
        <w:autoSpaceDN w:val="0"/>
        <w:adjustRightInd w:val="0"/>
        <w:spacing w:line="240" w:lineRule="auto"/>
        <w:ind w:left="0" w:right="-2" w:firstLine="0"/>
        <w:jc w:val="center"/>
        <w:rPr>
          <w:rFonts w:ascii="Times New Roman" w:hAnsi="Times New Roman" w:cs="Times New Roman"/>
          <w:b/>
          <w:bCs/>
          <w:sz w:val="28"/>
          <w:szCs w:val="28"/>
        </w:rPr>
      </w:pPr>
    </w:p>
    <w:p w:rsidR="002A2B7C" w:rsidRDefault="002A2B7C" w:rsidP="00610A02">
      <w:pPr>
        <w:widowControl w:val="0"/>
        <w:autoSpaceDE w:val="0"/>
        <w:autoSpaceDN w:val="0"/>
        <w:adjustRightInd w:val="0"/>
        <w:spacing w:line="240" w:lineRule="auto"/>
        <w:ind w:left="0" w:right="-2" w:firstLine="0"/>
        <w:jc w:val="center"/>
        <w:rPr>
          <w:rFonts w:ascii="Times New Roman" w:hAnsi="Times New Roman" w:cs="Times New Roman"/>
          <w:b/>
          <w:bCs/>
          <w:sz w:val="28"/>
          <w:szCs w:val="28"/>
        </w:rPr>
      </w:pPr>
    </w:p>
    <w:p w:rsidR="002A2B7C" w:rsidRPr="00D32C3D" w:rsidRDefault="002A2B7C" w:rsidP="00610A02">
      <w:pPr>
        <w:widowControl w:val="0"/>
        <w:autoSpaceDE w:val="0"/>
        <w:autoSpaceDN w:val="0"/>
        <w:adjustRightInd w:val="0"/>
        <w:spacing w:line="240" w:lineRule="auto"/>
        <w:ind w:left="0" w:right="-2"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Pr="00D32C3D">
        <w:rPr>
          <w:rFonts w:ascii="Times New Roman" w:hAnsi="Times New Roman" w:cs="Times New Roman"/>
          <w:b/>
          <w:bCs/>
          <w:sz w:val="28"/>
          <w:szCs w:val="28"/>
        </w:rPr>
        <w:t>Перечень инвестиционных проектов в отношении соответствующей системы коммунальной инфраструктуры</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b/>
          <w:iCs/>
          <w:sz w:val="28"/>
          <w:szCs w:val="28"/>
          <w:u w:val="single"/>
        </w:rPr>
      </w:pPr>
    </w:p>
    <w:p w:rsidR="002A2B7C" w:rsidRPr="00AC5A40" w:rsidRDefault="002A2B7C" w:rsidP="00610A02">
      <w:pPr>
        <w:widowControl w:val="0"/>
        <w:autoSpaceDE w:val="0"/>
        <w:autoSpaceDN w:val="0"/>
        <w:adjustRightInd w:val="0"/>
        <w:spacing w:line="240" w:lineRule="auto"/>
        <w:ind w:right="0" w:firstLine="510"/>
        <w:rPr>
          <w:rFonts w:ascii="Times New Roman" w:hAnsi="Times New Roman" w:cs="Times New Roman"/>
          <w:b/>
          <w:iCs/>
          <w:sz w:val="28"/>
          <w:szCs w:val="28"/>
          <w:u w:val="single"/>
        </w:rPr>
      </w:pPr>
      <w:r w:rsidRPr="00062C47">
        <w:rPr>
          <w:rFonts w:ascii="Times New Roman" w:hAnsi="Times New Roman" w:cs="Times New Roman"/>
          <w:b/>
          <w:iCs/>
          <w:sz w:val="28"/>
          <w:szCs w:val="28"/>
          <w:u w:val="single"/>
        </w:rPr>
        <w:t>В области</w:t>
      </w:r>
      <w:r w:rsidRPr="0090417A">
        <w:rPr>
          <w:rFonts w:ascii="Times New Roman" w:hAnsi="Times New Roman" w:cs="Times New Roman"/>
          <w:b/>
          <w:iCs/>
          <w:sz w:val="28"/>
          <w:szCs w:val="28"/>
          <w:u w:val="single"/>
        </w:rPr>
        <w:t xml:space="preserve"> водоснабжения: </w:t>
      </w:r>
    </w:p>
    <w:p w:rsidR="002A2B7C" w:rsidRPr="0090417A"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В рамках развития инфраструктуры водоснабжения </w:t>
      </w:r>
      <w:r>
        <w:rPr>
          <w:rFonts w:ascii="Times New Roman" w:hAnsi="Times New Roman" w:cs="Times New Roman"/>
          <w:sz w:val="28"/>
          <w:szCs w:val="28"/>
        </w:rPr>
        <w:t xml:space="preserve">р.п. </w:t>
      </w:r>
      <w:r w:rsidRPr="007656CD">
        <w:rPr>
          <w:rFonts w:ascii="Times New Roman" w:hAnsi="Times New Roman" w:cs="Times New Roman"/>
          <w:sz w:val="28"/>
          <w:szCs w:val="28"/>
        </w:rPr>
        <w:t>Белореченский</w:t>
      </w:r>
      <w:r w:rsidRPr="0090417A">
        <w:rPr>
          <w:rFonts w:ascii="Times New Roman" w:hAnsi="Times New Roman" w:cs="Times New Roman"/>
          <w:sz w:val="28"/>
          <w:szCs w:val="28"/>
        </w:rPr>
        <w:t xml:space="preserve"> необходимы следующие мероприятия: </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-проведение капитального ремонта магистральных сетей водоснабжения; </w:t>
      </w:r>
    </w:p>
    <w:p w:rsidR="002A2B7C" w:rsidRPr="0090417A"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xml:space="preserve">- </w:t>
      </w:r>
      <w:r w:rsidRPr="001229DE">
        <w:rPr>
          <w:rFonts w:ascii="Times New Roman" w:hAnsi="Times New Roman" w:cs="Times New Roman"/>
          <w:sz w:val="28"/>
          <w:szCs w:val="28"/>
        </w:rPr>
        <w:t>подключение новых объектов капитального строительства;</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внедрение системы</w:t>
      </w:r>
      <w:r w:rsidRPr="0090417A">
        <w:rPr>
          <w:rFonts w:ascii="Times New Roman" w:hAnsi="Times New Roman" w:cs="Times New Roman"/>
          <w:sz w:val="28"/>
          <w:szCs w:val="28"/>
        </w:rPr>
        <w:t xml:space="preserve"> учёта водопотребления в коммунальном секторе, подкрепить принципы рационального водопользования экономическими механизмами (оплата фактически </w:t>
      </w:r>
      <w:r>
        <w:rPr>
          <w:rFonts w:ascii="Times New Roman" w:hAnsi="Times New Roman" w:cs="Times New Roman"/>
          <w:sz w:val="28"/>
          <w:szCs w:val="28"/>
        </w:rPr>
        <w:t>потребляемого</w:t>
      </w:r>
      <w:r w:rsidRPr="0090417A">
        <w:rPr>
          <w:rFonts w:ascii="Times New Roman" w:hAnsi="Times New Roman" w:cs="Times New Roman"/>
          <w:sz w:val="28"/>
          <w:szCs w:val="28"/>
        </w:rPr>
        <w:t xml:space="preserve"> объема воды на основании данных водосчётчиков)</w:t>
      </w:r>
      <w:r>
        <w:rPr>
          <w:rFonts w:ascii="Times New Roman" w:hAnsi="Times New Roman" w:cs="Times New Roman"/>
          <w:sz w:val="28"/>
          <w:szCs w:val="28"/>
        </w:rPr>
        <w:t>;</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проведение капитального ремонта здания ВОС</w:t>
      </w:r>
      <w:r w:rsidRPr="0090417A">
        <w:rPr>
          <w:rFonts w:ascii="Times New Roman" w:hAnsi="Times New Roman" w:cs="Times New Roman"/>
          <w:sz w:val="28"/>
          <w:szCs w:val="28"/>
        </w:rPr>
        <w:t xml:space="preserve">. </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4E3BAE">
        <w:rPr>
          <w:rFonts w:ascii="Times New Roman" w:hAnsi="Times New Roman" w:cs="Times New Roman"/>
          <w:sz w:val="28"/>
          <w:szCs w:val="28"/>
        </w:rPr>
        <w:t xml:space="preserve">В рамках развития инфраструктуры </w:t>
      </w:r>
      <w:r>
        <w:rPr>
          <w:rFonts w:ascii="Times New Roman" w:hAnsi="Times New Roman" w:cs="Times New Roman"/>
          <w:sz w:val="28"/>
          <w:szCs w:val="28"/>
        </w:rPr>
        <w:t xml:space="preserve">водоснабжения с. Мальта </w:t>
      </w:r>
      <w:r w:rsidRPr="004E3BAE">
        <w:rPr>
          <w:rFonts w:ascii="Times New Roman" w:hAnsi="Times New Roman" w:cs="Times New Roman"/>
          <w:sz w:val="28"/>
          <w:szCs w:val="28"/>
        </w:rPr>
        <w:t>необходимы следующие мероприятия:</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п</w:t>
      </w:r>
      <w:r w:rsidRPr="004E3BAE">
        <w:rPr>
          <w:rFonts w:ascii="Times New Roman" w:hAnsi="Times New Roman" w:cs="Times New Roman"/>
          <w:sz w:val="28"/>
          <w:szCs w:val="28"/>
        </w:rPr>
        <w:t>роведение инвентаризации и составление исполнительных схем систем (сетей) централизованного водоснабжения (уточнение трассировок, глубины и годов прокладок, материала и диаметров труб, наличия запорно-регулирующей арматуры, пожарных гидрантов и др.);</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р</w:t>
      </w:r>
      <w:r w:rsidRPr="004E3BAE">
        <w:rPr>
          <w:rFonts w:ascii="Times New Roman" w:hAnsi="Times New Roman" w:cs="Times New Roman"/>
          <w:sz w:val="28"/>
          <w:szCs w:val="28"/>
        </w:rPr>
        <w:t>азработка пр</w:t>
      </w:r>
      <w:r>
        <w:rPr>
          <w:rFonts w:ascii="Times New Roman" w:hAnsi="Times New Roman" w:cs="Times New Roman"/>
          <w:sz w:val="28"/>
          <w:szCs w:val="28"/>
        </w:rPr>
        <w:t xml:space="preserve">оекта реконструкции водозабора </w:t>
      </w:r>
      <w:r w:rsidRPr="004E3BAE">
        <w:rPr>
          <w:rFonts w:ascii="Times New Roman" w:hAnsi="Times New Roman" w:cs="Times New Roman"/>
          <w:sz w:val="28"/>
          <w:szCs w:val="28"/>
        </w:rPr>
        <w:t xml:space="preserve">включая место забора </w:t>
      </w:r>
      <w:r>
        <w:rPr>
          <w:rFonts w:ascii="Times New Roman" w:hAnsi="Times New Roman" w:cs="Times New Roman"/>
          <w:sz w:val="28"/>
          <w:szCs w:val="28"/>
        </w:rPr>
        <w:t>воды из реки, санитарно-защитной зоны</w:t>
      </w:r>
      <w:r w:rsidRPr="004E3BAE">
        <w:rPr>
          <w:rFonts w:ascii="Times New Roman" w:hAnsi="Times New Roman" w:cs="Times New Roman"/>
          <w:sz w:val="28"/>
          <w:szCs w:val="28"/>
        </w:rPr>
        <w:t xml:space="preserve"> и установки </w:t>
      </w:r>
      <w:r>
        <w:rPr>
          <w:rFonts w:ascii="Times New Roman" w:hAnsi="Times New Roman" w:cs="Times New Roman"/>
          <w:sz w:val="28"/>
          <w:szCs w:val="28"/>
        </w:rPr>
        <w:t>современной</w:t>
      </w:r>
      <w:r w:rsidRPr="004E3BAE">
        <w:rPr>
          <w:rFonts w:ascii="Times New Roman" w:hAnsi="Times New Roman" w:cs="Times New Roman"/>
          <w:sz w:val="28"/>
          <w:szCs w:val="28"/>
        </w:rPr>
        <w:t xml:space="preserve"> фильтрации и очистки воды;</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з</w:t>
      </w:r>
      <w:r w:rsidRPr="004E3BAE">
        <w:rPr>
          <w:rFonts w:ascii="Times New Roman" w:hAnsi="Times New Roman" w:cs="Times New Roman"/>
          <w:sz w:val="28"/>
          <w:szCs w:val="28"/>
        </w:rPr>
        <w:t>адействование в существующей схеме водоснабжения имеющейся   насосной станции «Исток» (расход 45 м</w:t>
      </w:r>
      <w:r w:rsidRPr="00A6288B">
        <w:rPr>
          <w:rFonts w:ascii="Times New Roman" w:hAnsi="Times New Roman" w:cs="Times New Roman"/>
          <w:sz w:val="28"/>
          <w:szCs w:val="28"/>
          <w:vertAlign w:val="superscript"/>
        </w:rPr>
        <w:t>3</w:t>
      </w:r>
      <w:r w:rsidRPr="004E3BAE">
        <w:rPr>
          <w:rFonts w:ascii="Times New Roman" w:hAnsi="Times New Roman" w:cs="Times New Roman"/>
          <w:sz w:val="28"/>
          <w:szCs w:val="28"/>
        </w:rPr>
        <w:t>/ч, напор 30 м). Установка ее с накопительной емкостью (25-30 м</w:t>
      </w:r>
      <w:r w:rsidRPr="00A6288B">
        <w:rPr>
          <w:rFonts w:ascii="Times New Roman" w:hAnsi="Times New Roman" w:cs="Times New Roman"/>
          <w:sz w:val="28"/>
          <w:szCs w:val="28"/>
          <w:vertAlign w:val="superscript"/>
        </w:rPr>
        <w:t>3</w:t>
      </w:r>
      <w:r w:rsidRPr="004E3BAE">
        <w:rPr>
          <w:rFonts w:ascii="Times New Roman" w:hAnsi="Times New Roman" w:cs="Times New Roman"/>
          <w:sz w:val="28"/>
          <w:szCs w:val="28"/>
        </w:rPr>
        <w:t>) в районе котельной «Школа» для повышения располагаемого напора воды в сетях ХВС;</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у</w:t>
      </w:r>
      <w:r w:rsidRPr="004E3BAE">
        <w:rPr>
          <w:rFonts w:ascii="Times New Roman" w:hAnsi="Times New Roman" w:cs="Times New Roman"/>
          <w:sz w:val="28"/>
          <w:szCs w:val="28"/>
        </w:rPr>
        <w:t>становка электроконтактных манометров (ЭКМ) на емкости водонапорной башни;</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п</w:t>
      </w:r>
      <w:r w:rsidRPr="004E3BAE">
        <w:rPr>
          <w:rFonts w:ascii="Times New Roman" w:hAnsi="Times New Roman" w:cs="Times New Roman"/>
          <w:sz w:val="28"/>
          <w:szCs w:val="28"/>
        </w:rPr>
        <w:t xml:space="preserve">овышение централизации схемы водоснабжения поселения за счёт подключения дополнительных потребителей воды (вкл. потребителей на левом берегу реки Белая); </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п</w:t>
      </w:r>
      <w:r w:rsidRPr="004E3BAE">
        <w:rPr>
          <w:rFonts w:ascii="Times New Roman" w:hAnsi="Times New Roman" w:cs="Times New Roman"/>
          <w:sz w:val="28"/>
          <w:szCs w:val="28"/>
        </w:rPr>
        <w:t>роведение капитального ремонта зд</w:t>
      </w:r>
      <w:r>
        <w:rPr>
          <w:rFonts w:ascii="Times New Roman" w:hAnsi="Times New Roman" w:cs="Times New Roman"/>
          <w:sz w:val="28"/>
          <w:szCs w:val="28"/>
        </w:rPr>
        <w:t>ания водозабора (замена кровли,</w:t>
      </w:r>
      <w:r w:rsidRPr="004E3BAE">
        <w:rPr>
          <w:rFonts w:ascii="Times New Roman" w:hAnsi="Times New Roman" w:cs="Times New Roman"/>
          <w:sz w:val="28"/>
          <w:szCs w:val="28"/>
        </w:rPr>
        <w:t xml:space="preserve"> оконных </w:t>
      </w:r>
      <w:r>
        <w:rPr>
          <w:rFonts w:ascii="Times New Roman" w:hAnsi="Times New Roman" w:cs="Times New Roman"/>
          <w:sz w:val="28"/>
          <w:szCs w:val="28"/>
        </w:rPr>
        <w:t xml:space="preserve">и дверных </w:t>
      </w:r>
      <w:r w:rsidRPr="004E3BAE">
        <w:rPr>
          <w:rFonts w:ascii="Times New Roman" w:hAnsi="Times New Roman" w:cs="Times New Roman"/>
          <w:sz w:val="28"/>
          <w:szCs w:val="28"/>
        </w:rPr>
        <w:t>проемов);</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xml:space="preserve">- установка второй </w:t>
      </w:r>
      <w:r w:rsidRPr="004E3BAE">
        <w:rPr>
          <w:rFonts w:ascii="Times New Roman" w:hAnsi="Times New Roman" w:cs="Times New Roman"/>
          <w:sz w:val="28"/>
          <w:szCs w:val="28"/>
        </w:rPr>
        <w:t>накопительной емкости очищенной воды</w:t>
      </w:r>
      <w:r>
        <w:rPr>
          <w:rFonts w:ascii="Times New Roman" w:hAnsi="Times New Roman" w:cs="Times New Roman"/>
          <w:sz w:val="28"/>
          <w:szCs w:val="28"/>
        </w:rPr>
        <w:t xml:space="preserve"> объемом 60 м</w:t>
      </w:r>
      <w:r w:rsidRPr="004E3BAE">
        <w:rPr>
          <w:rFonts w:ascii="Times New Roman" w:hAnsi="Times New Roman" w:cs="Times New Roman"/>
          <w:sz w:val="28"/>
          <w:szCs w:val="28"/>
          <w:vertAlign w:val="superscript"/>
        </w:rPr>
        <w:t>3</w:t>
      </w:r>
      <w:r w:rsidRPr="004E3BAE">
        <w:rPr>
          <w:rFonts w:ascii="Times New Roman" w:hAnsi="Times New Roman" w:cs="Times New Roman"/>
          <w:sz w:val="28"/>
          <w:szCs w:val="28"/>
        </w:rPr>
        <w:t>;</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у</w:t>
      </w:r>
      <w:r w:rsidRPr="004E3BAE">
        <w:rPr>
          <w:rFonts w:ascii="Times New Roman" w:hAnsi="Times New Roman" w:cs="Times New Roman"/>
          <w:sz w:val="28"/>
          <w:szCs w:val="28"/>
        </w:rPr>
        <w:t>становка автоматических водоколонок (с отпуском воды по электронной карте) для нужд населения не имеющего централизованного водоснабжения;</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з</w:t>
      </w:r>
      <w:r w:rsidRPr="004E3BAE">
        <w:rPr>
          <w:rFonts w:ascii="Times New Roman" w:hAnsi="Times New Roman" w:cs="Times New Roman"/>
          <w:sz w:val="28"/>
          <w:szCs w:val="28"/>
        </w:rPr>
        <w:t>амена запорно-регулирующей арматуры;</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з</w:t>
      </w:r>
      <w:r w:rsidRPr="004E3BAE">
        <w:rPr>
          <w:rFonts w:ascii="Times New Roman" w:hAnsi="Times New Roman" w:cs="Times New Roman"/>
          <w:sz w:val="28"/>
          <w:szCs w:val="28"/>
        </w:rPr>
        <w:t>амена ветхих участков сетей ХВС;</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п</w:t>
      </w:r>
      <w:r w:rsidRPr="004E3BAE">
        <w:rPr>
          <w:rFonts w:ascii="Times New Roman" w:hAnsi="Times New Roman" w:cs="Times New Roman"/>
          <w:sz w:val="28"/>
          <w:szCs w:val="28"/>
        </w:rPr>
        <w:t>ерекладка участков труб с заниженной пропускной способностью (от магазина Татьяна до котельной «Школа» (150 м) с Ду50 на Ду100);</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у</w:t>
      </w:r>
      <w:r w:rsidRPr="004E3BAE">
        <w:rPr>
          <w:rFonts w:ascii="Times New Roman" w:hAnsi="Times New Roman" w:cs="Times New Roman"/>
          <w:sz w:val="28"/>
          <w:szCs w:val="28"/>
        </w:rPr>
        <w:t>становка современных приборов учёта отпускаемой воды с водозабора;</w:t>
      </w:r>
    </w:p>
    <w:p w:rsidR="002A2B7C" w:rsidRPr="004E3BAE"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п</w:t>
      </w:r>
      <w:r w:rsidRPr="004E3BAE">
        <w:rPr>
          <w:rFonts w:ascii="Times New Roman" w:hAnsi="Times New Roman" w:cs="Times New Roman"/>
          <w:sz w:val="28"/>
          <w:szCs w:val="28"/>
        </w:rPr>
        <w:t>роведение наладки оптимальных режимов водопотребления.</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о</w:t>
      </w:r>
      <w:r w:rsidRPr="004E3BAE">
        <w:rPr>
          <w:rFonts w:ascii="Times New Roman" w:hAnsi="Times New Roman" w:cs="Times New Roman"/>
          <w:sz w:val="28"/>
          <w:szCs w:val="28"/>
        </w:rPr>
        <w:t>рганизация независимой системы летних трубопроводов ХВС («летников») для исключения использования очищенной (хлорированной) воды для полива. Организация летнего поверхностного водозабора с реки Белая, с прокладкой надземных полиэтиленовых труб (Д</w:t>
      </w:r>
      <w:r>
        <w:rPr>
          <w:rFonts w:ascii="Times New Roman" w:hAnsi="Times New Roman" w:cs="Times New Roman"/>
          <w:sz w:val="28"/>
          <w:szCs w:val="28"/>
        </w:rPr>
        <w:t>у</w:t>
      </w:r>
      <w:r w:rsidRPr="004E3BAE">
        <w:rPr>
          <w:rFonts w:ascii="Times New Roman" w:hAnsi="Times New Roman" w:cs="Times New Roman"/>
          <w:sz w:val="28"/>
          <w:szCs w:val="28"/>
        </w:rPr>
        <w:t>90, Д</w:t>
      </w:r>
      <w:r>
        <w:rPr>
          <w:rFonts w:ascii="Times New Roman" w:hAnsi="Times New Roman" w:cs="Times New Roman"/>
          <w:sz w:val="28"/>
          <w:szCs w:val="28"/>
        </w:rPr>
        <w:t>у</w:t>
      </w:r>
      <w:r w:rsidRPr="004E3BAE">
        <w:rPr>
          <w:rFonts w:ascii="Times New Roman" w:hAnsi="Times New Roman" w:cs="Times New Roman"/>
          <w:sz w:val="28"/>
          <w:szCs w:val="28"/>
        </w:rPr>
        <w:t>63) до существующих точек врезки летних трубопроводов в систему круглогодичного водоснабжения, с организацией летних емкостей запаса воды.</w:t>
      </w:r>
    </w:p>
    <w:p w:rsidR="002A2B7C" w:rsidRPr="00815730"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815730">
        <w:rPr>
          <w:rFonts w:ascii="Times New Roman" w:hAnsi="Times New Roman" w:cs="Times New Roman"/>
          <w:sz w:val="28"/>
          <w:szCs w:val="28"/>
        </w:rPr>
        <w:t>Основные ожидаемые результаты реализации Программы:</w:t>
      </w:r>
    </w:p>
    <w:p w:rsidR="002A2B7C" w:rsidRPr="00615156"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815730">
        <w:rPr>
          <w:rFonts w:ascii="Times New Roman" w:hAnsi="Times New Roman" w:cs="Times New Roman"/>
          <w:sz w:val="28"/>
          <w:szCs w:val="28"/>
        </w:rPr>
        <w:t>-</w:t>
      </w:r>
      <w:r>
        <w:rPr>
          <w:rFonts w:ascii="Times New Roman" w:hAnsi="Times New Roman" w:cs="Times New Roman"/>
          <w:sz w:val="28"/>
          <w:szCs w:val="28"/>
        </w:rPr>
        <w:t>п</w:t>
      </w:r>
      <w:r w:rsidRPr="00615156">
        <w:rPr>
          <w:rFonts w:ascii="Times New Roman" w:hAnsi="Times New Roman" w:cs="Times New Roman"/>
          <w:sz w:val="28"/>
          <w:szCs w:val="28"/>
        </w:rPr>
        <w:t>овышение уровня обеспеченности населения муниципального образования централизованным водоснабжением за счёт подключения к системам водоснабж</w:t>
      </w:r>
      <w:r>
        <w:rPr>
          <w:rFonts w:ascii="Times New Roman" w:hAnsi="Times New Roman" w:cs="Times New Roman"/>
          <w:sz w:val="28"/>
          <w:szCs w:val="28"/>
        </w:rPr>
        <w:t>ения новых абонентов – 2021-2026</w:t>
      </w:r>
      <w:r w:rsidRPr="00615156">
        <w:rPr>
          <w:rFonts w:ascii="Times New Roman" w:hAnsi="Times New Roman" w:cs="Times New Roman"/>
          <w:sz w:val="28"/>
          <w:szCs w:val="28"/>
        </w:rPr>
        <w:t xml:space="preserve"> гг.;</w:t>
      </w:r>
    </w:p>
    <w:p w:rsidR="002A2B7C" w:rsidRPr="00615156"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Pr="00615156">
        <w:rPr>
          <w:rFonts w:ascii="Times New Roman" w:hAnsi="Times New Roman" w:cs="Times New Roman"/>
          <w:sz w:val="28"/>
          <w:szCs w:val="28"/>
        </w:rPr>
        <w:t xml:space="preserve">овышение уровня надёжности и бесперебойности функционирования систем водоснабжения за счёт проведения мероприятий </w:t>
      </w:r>
      <w:r>
        <w:rPr>
          <w:rFonts w:ascii="Times New Roman" w:hAnsi="Times New Roman" w:cs="Times New Roman"/>
          <w:sz w:val="28"/>
          <w:szCs w:val="28"/>
        </w:rPr>
        <w:t>по ремонту сооружений водозаборов</w:t>
      </w:r>
      <w:r w:rsidRPr="00615156">
        <w:rPr>
          <w:rFonts w:ascii="Times New Roman" w:hAnsi="Times New Roman" w:cs="Times New Roman"/>
          <w:sz w:val="28"/>
          <w:szCs w:val="28"/>
        </w:rPr>
        <w:t xml:space="preserve"> и заме</w:t>
      </w:r>
      <w:r>
        <w:rPr>
          <w:rFonts w:ascii="Times New Roman" w:hAnsi="Times New Roman" w:cs="Times New Roman"/>
          <w:sz w:val="28"/>
          <w:szCs w:val="28"/>
        </w:rPr>
        <w:t>не ветхих участков водопроводных сетей</w:t>
      </w:r>
      <w:r w:rsidRPr="00615156">
        <w:rPr>
          <w:rFonts w:ascii="Times New Roman" w:hAnsi="Times New Roman" w:cs="Times New Roman"/>
          <w:sz w:val="28"/>
          <w:szCs w:val="28"/>
        </w:rPr>
        <w:t xml:space="preserve"> – 2021-2030 гг.;</w:t>
      </w:r>
    </w:p>
    <w:p w:rsidR="002A2B7C" w:rsidRPr="00815730"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Pr="00615156">
        <w:rPr>
          <w:rFonts w:ascii="Times New Roman" w:hAnsi="Times New Roman" w:cs="Times New Roman"/>
          <w:sz w:val="28"/>
          <w:szCs w:val="28"/>
        </w:rPr>
        <w:t>оддержание качества воды, подаваемой потребителям, на уровне, соответствующем нормативным значениям, за счёт проведения мер</w:t>
      </w:r>
      <w:r>
        <w:rPr>
          <w:rFonts w:ascii="Times New Roman" w:hAnsi="Times New Roman" w:cs="Times New Roman"/>
          <w:sz w:val="28"/>
          <w:szCs w:val="28"/>
        </w:rPr>
        <w:t>оприятий по модернизации систем</w:t>
      </w:r>
      <w:r w:rsidRPr="00615156">
        <w:rPr>
          <w:rFonts w:ascii="Times New Roman" w:hAnsi="Times New Roman" w:cs="Times New Roman"/>
          <w:sz w:val="28"/>
          <w:szCs w:val="28"/>
        </w:rPr>
        <w:t xml:space="preserve"> очистки воды и замене ветхих участков водопроводной сети – 2021-2030 гг.</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b/>
          <w:sz w:val="28"/>
          <w:szCs w:val="28"/>
          <w:u w:val="single"/>
        </w:rPr>
      </w:pPr>
    </w:p>
    <w:p w:rsidR="002A2B7C" w:rsidRPr="00DB0304" w:rsidRDefault="002A2B7C" w:rsidP="00610A02">
      <w:pPr>
        <w:widowControl w:val="0"/>
        <w:autoSpaceDE w:val="0"/>
        <w:autoSpaceDN w:val="0"/>
        <w:adjustRightInd w:val="0"/>
        <w:spacing w:line="240" w:lineRule="auto"/>
        <w:ind w:right="0" w:firstLine="510"/>
        <w:rPr>
          <w:rFonts w:ascii="Times New Roman" w:hAnsi="Times New Roman" w:cs="Times New Roman"/>
          <w:b/>
          <w:sz w:val="28"/>
          <w:szCs w:val="28"/>
          <w:u w:val="single"/>
        </w:rPr>
      </w:pPr>
      <w:r w:rsidRPr="00062C47">
        <w:rPr>
          <w:rFonts w:ascii="Times New Roman" w:hAnsi="Times New Roman" w:cs="Times New Roman"/>
          <w:b/>
          <w:sz w:val="28"/>
          <w:szCs w:val="28"/>
          <w:u w:val="single"/>
        </w:rPr>
        <w:t>В области</w:t>
      </w:r>
      <w:r>
        <w:rPr>
          <w:rFonts w:ascii="Times New Roman" w:hAnsi="Times New Roman" w:cs="Times New Roman"/>
          <w:b/>
          <w:sz w:val="28"/>
          <w:szCs w:val="28"/>
          <w:u w:val="single"/>
        </w:rPr>
        <w:t xml:space="preserve"> водоотведения:</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EF121E">
        <w:rPr>
          <w:rFonts w:ascii="Times New Roman" w:hAnsi="Times New Roman" w:cs="Times New Roman"/>
          <w:sz w:val="28"/>
          <w:szCs w:val="28"/>
        </w:rPr>
        <w:t>В рамках р</w:t>
      </w:r>
      <w:r>
        <w:rPr>
          <w:rFonts w:ascii="Times New Roman" w:hAnsi="Times New Roman" w:cs="Times New Roman"/>
          <w:sz w:val="28"/>
          <w:szCs w:val="28"/>
        </w:rPr>
        <w:t>азвития инфраструктуры водоотве</w:t>
      </w:r>
      <w:r w:rsidRPr="00EF121E">
        <w:rPr>
          <w:rFonts w:ascii="Times New Roman" w:hAnsi="Times New Roman" w:cs="Times New Roman"/>
          <w:sz w:val="28"/>
          <w:szCs w:val="28"/>
        </w:rPr>
        <w:t>дения необходимы следующие мероприятия:</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замена ветхих</w:t>
      </w:r>
      <w:r w:rsidRPr="00970574">
        <w:rPr>
          <w:rFonts w:ascii="Times New Roman" w:hAnsi="Times New Roman" w:cs="Times New Roman"/>
          <w:sz w:val="28"/>
          <w:szCs w:val="28"/>
        </w:rPr>
        <w:t xml:space="preserve"> </w:t>
      </w:r>
      <w:r>
        <w:rPr>
          <w:rFonts w:ascii="Times New Roman" w:hAnsi="Times New Roman" w:cs="Times New Roman"/>
          <w:sz w:val="28"/>
          <w:szCs w:val="28"/>
        </w:rPr>
        <w:t>участков</w:t>
      </w:r>
      <w:r w:rsidRPr="00970574">
        <w:rPr>
          <w:rFonts w:ascii="Times New Roman" w:hAnsi="Times New Roman" w:cs="Times New Roman"/>
          <w:sz w:val="28"/>
          <w:szCs w:val="28"/>
        </w:rPr>
        <w:t xml:space="preserve"> </w:t>
      </w:r>
      <w:r>
        <w:rPr>
          <w:rFonts w:ascii="Times New Roman" w:hAnsi="Times New Roman" w:cs="Times New Roman"/>
          <w:sz w:val="28"/>
          <w:szCs w:val="28"/>
        </w:rPr>
        <w:t>трубопроводов</w:t>
      </w:r>
      <w:r w:rsidRPr="00970574">
        <w:rPr>
          <w:rFonts w:ascii="Times New Roman" w:hAnsi="Times New Roman" w:cs="Times New Roman"/>
          <w:sz w:val="28"/>
          <w:szCs w:val="28"/>
        </w:rPr>
        <w:t xml:space="preserve"> на новые в ближайшей перспективе;</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w:t>
      </w:r>
      <w:r w:rsidRPr="00081EB1">
        <w:t xml:space="preserve"> </w:t>
      </w:r>
      <w:r>
        <w:rPr>
          <w:rFonts w:ascii="Times New Roman" w:hAnsi="Times New Roman" w:cs="Times New Roman"/>
          <w:sz w:val="28"/>
          <w:szCs w:val="28"/>
        </w:rPr>
        <w:t>проведение капитальных ремонтов</w:t>
      </w:r>
      <w:r w:rsidRPr="00081EB1">
        <w:rPr>
          <w:rFonts w:ascii="Times New Roman" w:hAnsi="Times New Roman" w:cs="Times New Roman"/>
          <w:sz w:val="28"/>
          <w:szCs w:val="28"/>
        </w:rPr>
        <w:t xml:space="preserve"> </w:t>
      </w:r>
      <w:r>
        <w:rPr>
          <w:rFonts w:ascii="Times New Roman" w:hAnsi="Times New Roman" w:cs="Times New Roman"/>
          <w:sz w:val="28"/>
          <w:szCs w:val="28"/>
        </w:rPr>
        <w:t>зданий КНС;</w:t>
      </w:r>
      <w:r w:rsidRPr="00081EB1">
        <w:rPr>
          <w:rFonts w:ascii="Times New Roman" w:hAnsi="Times New Roman" w:cs="Times New Roman"/>
          <w:sz w:val="28"/>
          <w:szCs w:val="28"/>
        </w:rPr>
        <w:t xml:space="preserve"> </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w:t>
      </w:r>
      <w:r w:rsidRPr="00081EB1">
        <w:t xml:space="preserve"> </w:t>
      </w:r>
      <w:r>
        <w:rPr>
          <w:rFonts w:ascii="Times New Roman" w:hAnsi="Times New Roman" w:cs="Times New Roman"/>
          <w:sz w:val="28"/>
          <w:szCs w:val="28"/>
        </w:rPr>
        <w:t>замена</w:t>
      </w:r>
      <w:r w:rsidRPr="00081EB1">
        <w:t xml:space="preserve"> </w:t>
      </w:r>
      <w:r>
        <w:rPr>
          <w:rFonts w:ascii="Times New Roman" w:hAnsi="Times New Roman" w:cs="Times New Roman"/>
          <w:sz w:val="28"/>
          <w:szCs w:val="28"/>
        </w:rPr>
        <w:t>физически и морально устаревшего</w:t>
      </w:r>
      <w:r w:rsidRPr="00081EB1">
        <w:rPr>
          <w:rFonts w:ascii="Times New Roman" w:hAnsi="Times New Roman" w:cs="Times New Roman"/>
          <w:sz w:val="28"/>
          <w:szCs w:val="28"/>
        </w:rPr>
        <w:t xml:space="preserve"> </w:t>
      </w:r>
      <w:r>
        <w:rPr>
          <w:rFonts w:ascii="Times New Roman" w:hAnsi="Times New Roman" w:cs="Times New Roman"/>
          <w:sz w:val="28"/>
          <w:szCs w:val="28"/>
        </w:rPr>
        <w:t>насосного оборудования</w:t>
      </w:r>
      <w:r w:rsidRPr="00081EB1">
        <w:rPr>
          <w:rFonts w:ascii="Times New Roman" w:hAnsi="Times New Roman" w:cs="Times New Roman"/>
          <w:sz w:val="28"/>
          <w:szCs w:val="28"/>
        </w:rPr>
        <w:t xml:space="preserve"> КНС</w:t>
      </w:r>
      <w:r>
        <w:rPr>
          <w:rFonts w:ascii="Times New Roman" w:hAnsi="Times New Roman" w:cs="Times New Roman"/>
          <w:sz w:val="28"/>
          <w:szCs w:val="28"/>
        </w:rPr>
        <w:t>;</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w:t>
      </w:r>
      <w:r w:rsidRPr="00081EB1">
        <w:t xml:space="preserve"> </w:t>
      </w:r>
      <w:r>
        <w:rPr>
          <w:rFonts w:ascii="Times New Roman" w:hAnsi="Times New Roman" w:cs="Times New Roman"/>
          <w:sz w:val="28"/>
          <w:szCs w:val="28"/>
        </w:rPr>
        <w:t>установка</w:t>
      </w:r>
      <w:r w:rsidRPr="00081EB1">
        <w:rPr>
          <w:rFonts w:ascii="Times New Roman" w:hAnsi="Times New Roman" w:cs="Times New Roman"/>
          <w:sz w:val="28"/>
          <w:szCs w:val="28"/>
        </w:rPr>
        <w:t xml:space="preserve"> систем автоматического регулирования работы насосов</w:t>
      </w:r>
      <w:r>
        <w:rPr>
          <w:rFonts w:ascii="Times New Roman" w:hAnsi="Times New Roman" w:cs="Times New Roman"/>
          <w:sz w:val="28"/>
          <w:szCs w:val="28"/>
        </w:rPr>
        <w:t>;</w:t>
      </w:r>
    </w:p>
    <w:p w:rsidR="002A2B7C" w:rsidRPr="0090417A"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установка приборов учета сточных вод.</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iCs/>
          <w:sz w:val="28"/>
          <w:szCs w:val="28"/>
        </w:rPr>
      </w:pPr>
      <w:r w:rsidRPr="008A7172">
        <w:rPr>
          <w:rFonts w:ascii="Times New Roman" w:hAnsi="Times New Roman" w:cs="Times New Roman"/>
          <w:iCs/>
          <w:sz w:val="28"/>
          <w:szCs w:val="28"/>
        </w:rPr>
        <w:t>Основные ожидаемые результаты реализации Программы:</w:t>
      </w:r>
    </w:p>
    <w:p w:rsidR="002A2B7C" w:rsidRPr="00815730" w:rsidRDefault="002A2B7C" w:rsidP="00610A02">
      <w:pPr>
        <w:widowControl w:val="0"/>
        <w:autoSpaceDE w:val="0"/>
        <w:autoSpaceDN w:val="0"/>
        <w:adjustRightInd w:val="0"/>
        <w:spacing w:line="240" w:lineRule="auto"/>
        <w:ind w:right="0" w:firstLine="510"/>
        <w:rPr>
          <w:rFonts w:ascii="Times New Roman" w:hAnsi="Times New Roman" w:cs="Times New Roman"/>
          <w:iCs/>
          <w:sz w:val="28"/>
          <w:szCs w:val="28"/>
        </w:rPr>
      </w:pPr>
      <w:r>
        <w:rPr>
          <w:rFonts w:ascii="Times New Roman" w:hAnsi="Times New Roman" w:cs="Times New Roman"/>
          <w:iCs/>
          <w:sz w:val="28"/>
          <w:szCs w:val="28"/>
        </w:rPr>
        <w:t>-</w:t>
      </w:r>
      <w:r>
        <w:rPr>
          <w:rFonts w:ascii="Times New Roman" w:hAnsi="Times New Roman" w:cs="Times New Roman"/>
          <w:iCs/>
          <w:sz w:val="28"/>
          <w:szCs w:val="28"/>
        </w:rPr>
        <w:tab/>
        <w:t>п</w:t>
      </w:r>
      <w:r w:rsidRPr="00815730">
        <w:rPr>
          <w:rFonts w:ascii="Times New Roman" w:hAnsi="Times New Roman" w:cs="Times New Roman"/>
          <w:iCs/>
          <w:sz w:val="28"/>
          <w:szCs w:val="28"/>
        </w:rPr>
        <w:t>овышение уровня обеспеченности населения муниципального образования централизованным водоотведением за счёт подключения к системе водоотвед</w:t>
      </w:r>
      <w:r>
        <w:rPr>
          <w:rFonts w:ascii="Times New Roman" w:hAnsi="Times New Roman" w:cs="Times New Roman"/>
          <w:iCs/>
          <w:sz w:val="28"/>
          <w:szCs w:val="28"/>
        </w:rPr>
        <w:t>ения новых абонентов – 2021-2026</w:t>
      </w:r>
      <w:r w:rsidRPr="00815730">
        <w:rPr>
          <w:rFonts w:ascii="Times New Roman" w:hAnsi="Times New Roman" w:cs="Times New Roman"/>
          <w:iCs/>
          <w:sz w:val="28"/>
          <w:szCs w:val="28"/>
        </w:rPr>
        <w:t xml:space="preserve"> гг.;</w:t>
      </w:r>
    </w:p>
    <w:p w:rsidR="002A2B7C" w:rsidRPr="00815730" w:rsidRDefault="002A2B7C" w:rsidP="00610A02">
      <w:pPr>
        <w:widowControl w:val="0"/>
        <w:autoSpaceDE w:val="0"/>
        <w:autoSpaceDN w:val="0"/>
        <w:adjustRightInd w:val="0"/>
        <w:spacing w:line="240" w:lineRule="auto"/>
        <w:ind w:right="0" w:firstLine="510"/>
        <w:rPr>
          <w:rFonts w:ascii="Times New Roman" w:hAnsi="Times New Roman" w:cs="Times New Roman"/>
          <w:iCs/>
          <w:sz w:val="28"/>
          <w:szCs w:val="28"/>
        </w:rPr>
      </w:pPr>
      <w:r>
        <w:rPr>
          <w:rFonts w:ascii="Times New Roman" w:hAnsi="Times New Roman" w:cs="Times New Roman"/>
          <w:iCs/>
          <w:sz w:val="28"/>
          <w:szCs w:val="28"/>
        </w:rPr>
        <w:t>-</w:t>
      </w:r>
      <w:r>
        <w:rPr>
          <w:rFonts w:ascii="Times New Roman" w:hAnsi="Times New Roman" w:cs="Times New Roman"/>
          <w:iCs/>
          <w:sz w:val="28"/>
          <w:szCs w:val="28"/>
        </w:rPr>
        <w:tab/>
        <w:t>п</w:t>
      </w:r>
      <w:r w:rsidRPr="00815730">
        <w:rPr>
          <w:rFonts w:ascii="Times New Roman" w:hAnsi="Times New Roman" w:cs="Times New Roman"/>
          <w:iCs/>
          <w:sz w:val="28"/>
          <w:szCs w:val="28"/>
        </w:rPr>
        <w:t xml:space="preserve">овышение уровня надёжности и бесперебойности функционирования системы водоотведения за счёт проведения мероприятий по ремонту и модернизации канализационных насосных станций и замене ветхих участков </w:t>
      </w:r>
      <w:r>
        <w:rPr>
          <w:rFonts w:ascii="Times New Roman" w:hAnsi="Times New Roman" w:cs="Times New Roman"/>
          <w:iCs/>
          <w:sz w:val="28"/>
          <w:szCs w:val="28"/>
        </w:rPr>
        <w:t>канализационной сети – 2021-2030</w:t>
      </w:r>
      <w:r w:rsidRPr="00815730">
        <w:rPr>
          <w:rFonts w:ascii="Times New Roman" w:hAnsi="Times New Roman" w:cs="Times New Roman"/>
          <w:iCs/>
          <w:sz w:val="28"/>
          <w:szCs w:val="28"/>
        </w:rPr>
        <w:t xml:space="preserve"> гг.;</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iCs/>
          <w:sz w:val="28"/>
          <w:szCs w:val="28"/>
        </w:rPr>
      </w:pPr>
      <w:r>
        <w:rPr>
          <w:rFonts w:ascii="Times New Roman" w:hAnsi="Times New Roman" w:cs="Times New Roman"/>
          <w:iCs/>
          <w:sz w:val="28"/>
          <w:szCs w:val="28"/>
        </w:rPr>
        <w:t>-</w:t>
      </w:r>
      <w:r>
        <w:rPr>
          <w:rFonts w:ascii="Times New Roman" w:hAnsi="Times New Roman" w:cs="Times New Roman"/>
          <w:iCs/>
          <w:sz w:val="28"/>
          <w:szCs w:val="28"/>
        </w:rPr>
        <w:tab/>
        <w:t>п</w:t>
      </w:r>
      <w:r w:rsidRPr="00815730">
        <w:rPr>
          <w:rFonts w:ascii="Times New Roman" w:hAnsi="Times New Roman" w:cs="Times New Roman"/>
          <w:iCs/>
          <w:sz w:val="28"/>
          <w:szCs w:val="28"/>
        </w:rPr>
        <w:t xml:space="preserve">оддержание качества обслуживания абонентов на уровне, соответствующем нормативным значениям, за счёт проведения мероприятий по модернизации канализационных насосных станций и замене ветхих участков </w:t>
      </w:r>
      <w:r>
        <w:rPr>
          <w:rFonts w:ascii="Times New Roman" w:hAnsi="Times New Roman" w:cs="Times New Roman"/>
          <w:iCs/>
          <w:sz w:val="28"/>
          <w:szCs w:val="28"/>
        </w:rPr>
        <w:t>канализационной сети – 2021-2026</w:t>
      </w:r>
      <w:r w:rsidRPr="00815730">
        <w:rPr>
          <w:rFonts w:ascii="Times New Roman" w:hAnsi="Times New Roman" w:cs="Times New Roman"/>
          <w:iCs/>
          <w:sz w:val="28"/>
          <w:szCs w:val="28"/>
        </w:rPr>
        <w:t xml:space="preserve"> гг.</w:t>
      </w:r>
    </w:p>
    <w:p w:rsidR="002A2B7C" w:rsidRPr="008A7172" w:rsidRDefault="002A2B7C" w:rsidP="00610A02">
      <w:pPr>
        <w:widowControl w:val="0"/>
        <w:autoSpaceDE w:val="0"/>
        <w:autoSpaceDN w:val="0"/>
        <w:adjustRightInd w:val="0"/>
        <w:spacing w:line="240" w:lineRule="auto"/>
        <w:ind w:right="0" w:firstLine="510"/>
        <w:rPr>
          <w:rFonts w:ascii="Times New Roman" w:hAnsi="Times New Roman" w:cs="Times New Roman"/>
          <w:iCs/>
          <w:sz w:val="28"/>
          <w:szCs w:val="28"/>
        </w:rPr>
      </w:pPr>
    </w:p>
    <w:p w:rsidR="002A2B7C" w:rsidRPr="00DB0304" w:rsidRDefault="002A2B7C" w:rsidP="00610A02">
      <w:pPr>
        <w:widowControl w:val="0"/>
        <w:autoSpaceDE w:val="0"/>
        <w:autoSpaceDN w:val="0"/>
        <w:adjustRightInd w:val="0"/>
        <w:spacing w:line="240" w:lineRule="auto"/>
        <w:ind w:right="0" w:firstLine="510"/>
        <w:rPr>
          <w:rFonts w:ascii="Times New Roman" w:hAnsi="Times New Roman" w:cs="Times New Roman"/>
          <w:b/>
          <w:iCs/>
          <w:sz w:val="28"/>
          <w:szCs w:val="28"/>
          <w:u w:val="single"/>
        </w:rPr>
      </w:pPr>
      <w:r w:rsidRPr="00062C47">
        <w:rPr>
          <w:rFonts w:ascii="Times New Roman" w:hAnsi="Times New Roman" w:cs="Times New Roman"/>
          <w:b/>
          <w:iCs/>
          <w:sz w:val="28"/>
          <w:szCs w:val="28"/>
          <w:u w:val="single"/>
        </w:rPr>
        <w:t>В области</w:t>
      </w:r>
      <w:r w:rsidRPr="0090417A">
        <w:rPr>
          <w:rFonts w:ascii="Times New Roman" w:hAnsi="Times New Roman" w:cs="Times New Roman"/>
          <w:b/>
          <w:iCs/>
          <w:sz w:val="28"/>
          <w:szCs w:val="28"/>
          <w:u w:val="single"/>
        </w:rPr>
        <w:t xml:space="preserve"> </w:t>
      </w:r>
      <w:r>
        <w:rPr>
          <w:rFonts w:ascii="Times New Roman" w:hAnsi="Times New Roman" w:cs="Times New Roman"/>
          <w:b/>
          <w:iCs/>
          <w:sz w:val="28"/>
          <w:szCs w:val="28"/>
          <w:u w:val="single"/>
        </w:rPr>
        <w:t xml:space="preserve">теплоснабжения: </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DB0304">
        <w:rPr>
          <w:rFonts w:ascii="Times New Roman" w:hAnsi="Times New Roman" w:cs="Times New Roman"/>
          <w:sz w:val="28"/>
          <w:szCs w:val="28"/>
        </w:rPr>
        <w:t>В рамках разви</w:t>
      </w:r>
      <w:r>
        <w:rPr>
          <w:rFonts w:ascii="Times New Roman" w:hAnsi="Times New Roman" w:cs="Times New Roman"/>
          <w:sz w:val="28"/>
          <w:szCs w:val="28"/>
        </w:rPr>
        <w:t>тия инфраструктуры теплоснабжения</w:t>
      </w:r>
      <w:r w:rsidRPr="00DB0304">
        <w:rPr>
          <w:rFonts w:ascii="Times New Roman" w:hAnsi="Times New Roman" w:cs="Times New Roman"/>
          <w:sz w:val="28"/>
          <w:szCs w:val="28"/>
        </w:rPr>
        <w:t xml:space="preserve"> </w:t>
      </w:r>
      <w:r>
        <w:rPr>
          <w:rFonts w:ascii="Times New Roman" w:hAnsi="Times New Roman" w:cs="Times New Roman"/>
          <w:sz w:val="28"/>
          <w:szCs w:val="28"/>
        </w:rPr>
        <w:t xml:space="preserve">р.п Белореченский </w:t>
      </w:r>
      <w:r w:rsidRPr="00DB0304">
        <w:rPr>
          <w:rFonts w:ascii="Times New Roman" w:hAnsi="Times New Roman" w:cs="Times New Roman"/>
          <w:sz w:val="28"/>
          <w:szCs w:val="28"/>
        </w:rPr>
        <w:t>необходимы следующие мероприятия:</w:t>
      </w:r>
    </w:p>
    <w:p w:rsidR="002A2B7C" w:rsidRDefault="002A2B7C" w:rsidP="00275EBB">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м</w:t>
      </w:r>
      <w:r w:rsidRPr="00E13B07">
        <w:rPr>
          <w:rFonts w:ascii="Times New Roman" w:hAnsi="Times New Roman" w:cs="Times New Roman"/>
          <w:sz w:val="28"/>
          <w:szCs w:val="28"/>
        </w:rPr>
        <w:t>ероприятия</w:t>
      </w:r>
      <w:r w:rsidRPr="00E13B07">
        <w:t xml:space="preserve"> </w:t>
      </w:r>
      <w:r w:rsidRPr="00E13B07">
        <w:rPr>
          <w:rFonts w:ascii="Times New Roman" w:hAnsi="Times New Roman" w:cs="Times New Roman"/>
          <w:sz w:val="28"/>
          <w:szCs w:val="28"/>
        </w:rPr>
        <w:t>по строительству, реконструкции, техническому перевооружению и (или) модернизации тепловых сетей и сооружений на них</w:t>
      </w:r>
      <w:r>
        <w:rPr>
          <w:rFonts w:ascii="Times New Roman" w:hAnsi="Times New Roman" w:cs="Times New Roman"/>
          <w:sz w:val="28"/>
          <w:szCs w:val="28"/>
        </w:rPr>
        <w:t xml:space="preserve"> (п</w:t>
      </w:r>
      <w:r w:rsidRPr="00E13B07">
        <w:rPr>
          <w:rFonts w:ascii="Times New Roman" w:hAnsi="Times New Roman" w:cs="Times New Roman"/>
          <w:sz w:val="28"/>
          <w:szCs w:val="28"/>
        </w:rPr>
        <w:t>ерекладка ветхих участков</w:t>
      </w:r>
      <w:r>
        <w:rPr>
          <w:rFonts w:ascii="Times New Roman" w:hAnsi="Times New Roman" w:cs="Times New Roman"/>
          <w:sz w:val="28"/>
          <w:szCs w:val="28"/>
        </w:rPr>
        <w:t xml:space="preserve"> и</w:t>
      </w:r>
      <w:r w:rsidRPr="00E13B07">
        <w:t xml:space="preserve"> </w:t>
      </w:r>
      <w:r>
        <w:rPr>
          <w:rFonts w:ascii="Times New Roman" w:hAnsi="Times New Roman" w:cs="Times New Roman"/>
          <w:sz w:val="28"/>
          <w:szCs w:val="28"/>
        </w:rPr>
        <w:t>п</w:t>
      </w:r>
      <w:r w:rsidRPr="00E13B07">
        <w:rPr>
          <w:rFonts w:ascii="Times New Roman" w:hAnsi="Times New Roman" w:cs="Times New Roman"/>
          <w:sz w:val="28"/>
          <w:szCs w:val="28"/>
        </w:rPr>
        <w:t>рокладка новых участков</w:t>
      </w:r>
      <w:r>
        <w:rPr>
          <w:rFonts w:ascii="Times New Roman" w:hAnsi="Times New Roman" w:cs="Times New Roman"/>
          <w:sz w:val="28"/>
          <w:szCs w:val="28"/>
        </w:rPr>
        <w:t xml:space="preserve"> внутриквартальных сетей, з</w:t>
      </w:r>
      <w:r w:rsidRPr="00E13B07">
        <w:rPr>
          <w:rFonts w:ascii="Times New Roman" w:hAnsi="Times New Roman" w:cs="Times New Roman"/>
          <w:sz w:val="28"/>
          <w:szCs w:val="28"/>
        </w:rPr>
        <w:t>амена, восстановление изоляции</w:t>
      </w:r>
      <w:r>
        <w:rPr>
          <w:rFonts w:ascii="Times New Roman" w:hAnsi="Times New Roman" w:cs="Times New Roman"/>
          <w:sz w:val="28"/>
          <w:szCs w:val="28"/>
        </w:rPr>
        <w:t>,</w:t>
      </w:r>
      <w:r w:rsidRPr="00E13B07">
        <w:t xml:space="preserve"> </w:t>
      </w:r>
      <w:r>
        <w:rPr>
          <w:rFonts w:ascii="Times New Roman" w:hAnsi="Times New Roman" w:cs="Times New Roman"/>
          <w:sz w:val="28"/>
          <w:szCs w:val="28"/>
        </w:rPr>
        <w:t>з</w:t>
      </w:r>
      <w:r w:rsidRPr="00E13B07">
        <w:rPr>
          <w:rFonts w:ascii="Times New Roman" w:hAnsi="Times New Roman" w:cs="Times New Roman"/>
          <w:sz w:val="28"/>
          <w:szCs w:val="28"/>
        </w:rPr>
        <w:t>амена запорно-регулирующей арматуры</w:t>
      </w:r>
      <w:r>
        <w:rPr>
          <w:rFonts w:ascii="Times New Roman" w:hAnsi="Times New Roman" w:cs="Times New Roman"/>
          <w:sz w:val="28"/>
          <w:szCs w:val="28"/>
        </w:rPr>
        <w:t>,</w:t>
      </w:r>
      <w:r>
        <w:t xml:space="preserve"> </w:t>
      </w:r>
      <w:r>
        <w:rPr>
          <w:rFonts w:ascii="Times New Roman" w:hAnsi="Times New Roman" w:cs="Times New Roman"/>
          <w:sz w:val="28"/>
          <w:szCs w:val="28"/>
        </w:rPr>
        <w:t>н</w:t>
      </w:r>
      <w:r w:rsidRPr="00E13B07">
        <w:rPr>
          <w:rFonts w:ascii="Times New Roman" w:hAnsi="Times New Roman" w:cs="Times New Roman"/>
          <w:sz w:val="28"/>
          <w:szCs w:val="28"/>
        </w:rPr>
        <w:t>аладка режимов работы теплосети</w:t>
      </w:r>
      <w:r>
        <w:rPr>
          <w:rFonts w:ascii="Times New Roman" w:hAnsi="Times New Roman" w:cs="Times New Roman"/>
          <w:sz w:val="28"/>
          <w:szCs w:val="28"/>
        </w:rPr>
        <w:t>);</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м</w:t>
      </w:r>
      <w:r w:rsidRPr="00E13B07">
        <w:rPr>
          <w:rFonts w:ascii="Times New Roman" w:hAnsi="Times New Roman" w:cs="Times New Roman"/>
          <w:sz w:val="28"/>
          <w:szCs w:val="28"/>
        </w:rPr>
        <w:t>ероприятия, обеспечивающие переход от открытых систем теплоснабжения (ГВС) на закрытые системы ГВС</w:t>
      </w:r>
      <w:r>
        <w:rPr>
          <w:rFonts w:ascii="Times New Roman" w:hAnsi="Times New Roman" w:cs="Times New Roman"/>
          <w:sz w:val="28"/>
          <w:szCs w:val="28"/>
        </w:rPr>
        <w:t xml:space="preserve"> (м</w:t>
      </w:r>
      <w:r w:rsidRPr="00DB1DA7">
        <w:rPr>
          <w:rFonts w:ascii="Times New Roman" w:hAnsi="Times New Roman" w:cs="Times New Roman"/>
          <w:sz w:val="28"/>
          <w:szCs w:val="28"/>
        </w:rPr>
        <w:t>ероприятия по организации индивидуальных тепловых пунктов ГВС</w:t>
      </w:r>
      <w:r>
        <w:rPr>
          <w:rFonts w:ascii="Times New Roman" w:hAnsi="Times New Roman" w:cs="Times New Roman"/>
          <w:sz w:val="28"/>
          <w:szCs w:val="28"/>
        </w:rPr>
        <w:t>,</w:t>
      </w:r>
      <w:r w:rsidRPr="00DB1DA7">
        <w:t xml:space="preserve"> </w:t>
      </w:r>
      <w:r>
        <w:rPr>
          <w:rFonts w:ascii="Times New Roman" w:hAnsi="Times New Roman" w:cs="Times New Roman"/>
          <w:sz w:val="28"/>
          <w:szCs w:val="28"/>
        </w:rPr>
        <w:t>н</w:t>
      </w:r>
      <w:r w:rsidRPr="00DB1DA7">
        <w:rPr>
          <w:rFonts w:ascii="Times New Roman" w:hAnsi="Times New Roman" w:cs="Times New Roman"/>
          <w:sz w:val="28"/>
          <w:szCs w:val="28"/>
        </w:rPr>
        <w:t>аладка режимов работы индивидуальных тепловых пунктов ГВС</w:t>
      </w:r>
      <w:r>
        <w:rPr>
          <w:rFonts w:ascii="Times New Roman" w:hAnsi="Times New Roman" w:cs="Times New Roman"/>
          <w:sz w:val="28"/>
          <w:szCs w:val="28"/>
        </w:rPr>
        <w:t>).</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DB1DA7">
        <w:rPr>
          <w:rFonts w:ascii="Times New Roman" w:hAnsi="Times New Roman" w:cs="Times New Roman"/>
          <w:sz w:val="28"/>
          <w:szCs w:val="28"/>
        </w:rPr>
        <w:t xml:space="preserve">В рамках развития инфраструктуры теплоснабжения </w:t>
      </w:r>
      <w:r>
        <w:rPr>
          <w:rFonts w:ascii="Times New Roman" w:hAnsi="Times New Roman" w:cs="Times New Roman"/>
          <w:sz w:val="28"/>
          <w:szCs w:val="28"/>
        </w:rPr>
        <w:t xml:space="preserve">с. Мальта </w:t>
      </w:r>
      <w:r w:rsidRPr="00DB1DA7">
        <w:rPr>
          <w:rFonts w:ascii="Times New Roman" w:hAnsi="Times New Roman" w:cs="Times New Roman"/>
          <w:sz w:val="28"/>
          <w:szCs w:val="28"/>
        </w:rPr>
        <w:t>необходимы следующие мероприятия:</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капитальный ремонт и модернизация теплоисточников;</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м</w:t>
      </w:r>
      <w:r w:rsidRPr="00E13B07">
        <w:rPr>
          <w:rFonts w:ascii="Times New Roman" w:hAnsi="Times New Roman" w:cs="Times New Roman"/>
          <w:sz w:val="28"/>
          <w:szCs w:val="28"/>
        </w:rPr>
        <w:t>ероприятия</w:t>
      </w:r>
      <w:r w:rsidRPr="00E13B07">
        <w:t xml:space="preserve"> </w:t>
      </w:r>
      <w:r w:rsidRPr="00E13B07">
        <w:rPr>
          <w:rFonts w:ascii="Times New Roman" w:hAnsi="Times New Roman" w:cs="Times New Roman"/>
          <w:sz w:val="28"/>
          <w:szCs w:val="28"/>
        </w:rPr>
        <w:t>по строительству, реконструкции, техническому перевооружению и (или) модернизации тепловых сетей и сооружений на них</w:t>
      </w:r>
      <w:r>
        <w:rPr>
          <w:rFonts w:ascii="Times New Roman" w:hAnsi="Times New Roman" w:cs="Times New Roman"/>
          <w:sz w:val="28"/>
          <w:szCs w:val="28"/>
        </w:rPr>
        <w:t xml:space="preserve"> (п</w:t>
      </w:r>
      <w:r w:rsidRPr="00E13B07">
        <w:rPr>
          <w:rFonts w:ascii="Times New Roman" w:hAnsi="Times New Roman" w:cs="Times New Roman"/>
          <w:sz w:val="28"/>
          <w:szCs w:val="28"/>
        </w:rPr>
        <w:t>ерекладка ветхих участков</w:t>
      </w:r>
      <w:r>
        <w:rPr>
          <w:rFonts w:ascii="Times New Roman" w:hAnsi="Times New Roman" w:cs="Times New Roman"/>
          <w:sz w:val="28"/>
          <w:szCs w:val="28"/>
        </w:rPr>
        <w:t xml:space="preserve"> и</w:t>
      </w:r>
      <w:r w:rsidRPr="00E13B07">
        <w:t xml:space="preserve"> </w:t>
      </w:r>
      <w:r>
        <w:rPr>
          <w:rFonts w:ascii="Times New Roman" w:hAnsi="Times New Roman" w:cs="Times New Roman"/>
          <w:sz w:val="28"/>
          <w:szCs w:val="28"/>
        </w:rPr>
        <w:t>п</w:t>
      </w:r>
      <w:r w:rsidRPr="00E13B07">
        <w:rPr>
          <w:rFonts w:ascii="Times New Roman" w:hAnsi="Times New Roman" w:cs="Times New Roman"/>
          <w:sz w:val="28"/>
          <w:szCs w:val="28"/>
        </w:rPr>
        <w:t>рокладка новых участков</w:t>
      </w:r>
      <w:r>
        <w:rPr>
          <w:rFonts w:ascii="Times New Roman" w:hAnsi="Times New Roman" w:cs="Times New Roman"/>
          <w:sz w:val="28"/>
          <w:szCs w:val="28"/>
        </w:rPr>
        <w:t xml:space="preserve"> сетей,</w:t>
      </w:r>
      <w:r w:rsidRPr="00E13B07">
        <w:t xml:space="preserve"> </w:t>
      </w:r>
      <w:r>
        <w:rPr>
          <w:rFonts w:ascii="Times New Roman" w:hAnsi="Times New Roman" w:cs="Times New Roman"/>
          <w:sz w:val="28"/>
          <w:szCs w:val="28"/>
        </w:rPr>
        <w:t>з</w:t>
      </w:r>
      <w:r w:rsidRPr="00E13B07">
        <w:rPr>
          <w:rFonts w:ascii="Times New Roman" w:hAnsi="Times New Roman" w:cs="Times New Roman"/>
          <w:sz w:val="28"/>
          <w:szCs w:val="28"/>
        </w:rPr>
        <w:t>амена, восстановление изоляции</w:t>
      </w:r>
      <w:r>
        <w:rPr>
          <w:rFonts w:ascii="Times New Roman" w:hAnsi="Times New Roman" w:cs="Times New Roman"/>
          <w:sz w:val="28"/>
          <w:szCs w:val="28"/>
        </w:rPr>
        <w:t>,</w:t>
      </w:r>
      <w:r w:rsidRPr="00E13B07">
        <w:t xml:space="preserve"> </w:t>
      </w:r>
      <w:r>
        <w:rPr>
          <w:rFonts w:ascii="Times New Roman" w:hAnsi="Times New Roman" w:cs="Times New Roman"/>
          <w:sz w:val="28"/>
          <w:szCs w:val="28"/>
        </w:rPr>
        <w:t>з</w:t>
      </w:r>
      <w:r w:rsidRPr="00E13B07">
        <w:rPr>
          <w:rFonts w:ascii="Times New Roman" w:hAnsi="Times New Roman" w:cs="Times New Roman"/>
          <w:sz w:val="28"/>
          <w:szCs w:val="28"/>
        </w:rPr>
        <w:t>амена запорно-регулирующей арматуры</w:t>
      </w:r>
      <w:r>
        <w:rPr>
          <w:rFonts w:ascii="Times New Roman" w:hAnsi="Times New Roman" w:cs="Times New Roman"/>
          <w:sz w:val="28"/>
          <w:szCs w:val="28"/>
        </w:rPr>
        <w:t>,</w:t>
      </w:r>
      <w:r>
        <w:t xml:space="preserve"> </w:t>
      </w:r>
      <w:r>
        <w:rPr>
          <w:rFonts w:ascii="Times New Roman" w:hAnsi="Times New Roman" w:cs="Times New Roman"/>
          <w:sz w:val="28"/>
          <w:szCs w:val="28"/>
        </w:rPr>
        <w:t>н</w:t>
      </w:r>
      <w:r w:rsidRPr="00E13B07">
        <w:rPr>
          <w:rFonts w:ascii="Times New Roman" w:hAnsi="Times New Roman" w:cs="Times New Roman"/>
          <w:sz w:val="28"/>
          <w:szCs w:val="28"/>
        </w:rPr>
        <w:t>аладка режимов работы теплосети</w:t>
      </w:r>
      <w:r>
        <w:rPr>
          <w:rFonts w:ascii="Times New Roman" w:hAnsi="Times New Roman" w:cs="Times New Roman"/>
          <w:sz w:val="28"/>
          <w:szCs w:val="28"/>
        </w:rPr>
        <w:t>);</w:t>
      </w:r>
    </w:p>
    <w:p w:rsidR="002A2B7C" w:rsidRDefault="002A2B7C" w:rsidP="00610A02">
      <w:pPr>
        <w:widowControl w:val="0"/>
        <w:autoSpaceDE w:val="0"/>
        <w:autoSpaceDN w:val="0"/>
        <w:adjustRightInd w:val="0"/>
        <w:spacing w:line="240" w:lineRule="auto"/>
        <w:ind w:right="0" w:firstLine="510"/>
      </w:pPr>
      <w:r>
        <w:rPr>
          <w:rFonts w:ascii="Times New Roman" w:hAnsi="Times New Roman" w:cs="Times New Roman"/>
          <w:sz w:val="28"/>
          <w:szCs w:val="28"/>
        </w:rPr>
        <w:t xml:space="preserve">- </w:t>
      </w:r>
      <w:r w:rsidRPr="00F32F67">
        <w:rPr>
          <w:rFonts w:ascii="Times New Roman" w:hAnsi="Times New Roman" w:cs="Times New Roman"/>
          <w:sz w:val="28"/>
          <w:szCs w:val="28"/>
        </w:rPr>
        <w:t>реформирование</w:t>
      </w:r>
      <w:r w:rsidRPr="008674F2">
        <w:rPr>
          <w:rFonts w:ascii="Times New Roman" w:hAnsi="Times New Roman" w:cs="Times New Roman"/>
          <w:sz w:val="28"/>
          <w:szCs w:val="28"/>
        </w:rPr>
        <w:t xml:space="preserve"> </w:t>
      </w:r>
      <w:r w:rsidRPr="008674F2">
        <w:rPr>
          <w:rFonts w:ascii="Times New Roman" w:hAnsi="Times New Roman" w:cs="Times New Roman"/>
          <w:sz w:val="28"/>
          <w:szCs w:val="28"/>
          <w:shd w:val="clear" w:color="auto" w:fill="FFFFFF"/>
        </w:rPr>
        <w:t>и модернизация тепловых систем коммунальной инфраструктуры, в том числе за счет объединения тепловых систем с выведением из системы теплоисточника.</w:t>
      </w:r>
      <w:r w:rsidRPr="008674F2">
        <w:t xml:space="preserve"> </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8674F2">
        <w:rPr>
          <w:rFonts w:ascii="Times New Roman" w:hAnsi="Times New Roman" w:cs="Times New Roman"/>
          <w:sz w:val="28"/>
          <w:szCs w:val="28"/>
          <w:shd w:val="clear" w:color="auto" w:fill="FFFFFF"/>
        </w:rPr>
        <w:t xml:space="preserve">В качестве основного варианта развития систем теплоснабжения </w:t>
      </w:r>
      <w:r>
        <w:rPr>
          <w:rFonts w:ascii="Times New Roman" w:hAnsi="Times New Roman" w:cs="Times New Roman"/>
          <w:sz w:val="28"/>
          <w:szCs w:val="28"/>
          <w:shd w:val="clear" w:color="auto" w:fill="FFFFFF"/>
        </w:rPr>
        <w:t xml:space="preserve">с. Мальта принят </w:t>
      </w:r>
      <w:r w:rsidRPr="008674F2">
        <w:rPr>
          <w:rFonts w:ascii="Times New Roman" w:hAnsi="Times New Roman" w:cs="Times New Roman"/>
          <w:sz w:val="28"/>
          <w:szCs w:val="28"/>
          <w:shd w:val="clear" w:color="auto" w:fill="FFFFFF"/>
        </w:rPr>
        <w:t>вариант поддержания их нормальной работоспособности и эффективности с проведением необходимых для этого капитальных и текущих ремонтов зданий, оборудования и тепловых сетей. Предполагается, что в котельных (там, где это необходимо) реализуются мероприятия, позволяющие исключить (снизить) существующие технические и технологические проблемы, а также повысить эффективность работы теплоисточника.</w:t>
      </w:r>
      <w:r>
        <w:rPr>
          <w:rFonts w:ascii="Times New Roman" w:hAnsi="Times New Roman" w:cs="Times New Roman"/>
          <w:sz w:val="28"/>
          <w:szCs w:val="28"/>
          <w:shd w:val="clear" w:color="auto" w:fill="FFFFFF"/>
        </w:rPr>
        <w:t xml:space="preserve"> На втором этапе реализации Программы исключить теплоисточник «База» из системы теплоснабжения с. Мальта по средствам объединения тепловых сетей «База» и «Школа» в одну тепловую систему на базе котельной «Школа».</w:t>
      </w:r>
    </w:p>
    <w:p w:rsidR="002A2B7C" w:rsidRPr="0090417A"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CA4BAB">
        <w:rPr>
          <w:rFonts w:ascii="Times New Roman" w:hAnsi="Times New Roman" w:cs="Times New Roman"/>
          <w:sz w:val="28"/>
          <w:szCs w:val="28"/>
        </w:rPr>
        <w:t>Осно</w:t>
      </w:r>
      <w:r w:rsidRPr="0090417A">
        <w:rPr>
          <w:rFonts w:ascii="Times New Roman" w:hAnsi="Times New Roman" w:cs="Times New Roman"/>
          <w:sz w:val="28"/>
          <w:szCs w:val="28"/>
        </w:rPr>
        <w:t xml:space="preserve">вные ожидаемые результаты реализации Программы: </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w:t>
      </w:r>
      <w:r w:rsidRPr="007D7937">
        <w:t xml:space="preserve"> </w:t>
      </w:r>
      <w:r>
        <w:rPr>
          <w:rFonts w:ascii="Times New Roman" w:hAnsi="Times New Roman" w:cs="Times New Roman"/>
          <w:sz w:val="28"/>
          <w:szCs w:val="28"/>
        </w:rPr>
        <w:t>в</w:t>
      </w:r>
      <w:r w:rsidRPr="007D7937">
        <w:rPr>
          <w:rFonts w:ascii="Times New Roman" w:hAnsi="Times New Roman" w:cs="Times New Roman"/>
          <w:sz w:val="28"/>
          <w:szCs w:val="28"/>
        </w:rPr>
        <w:t xml:space="preserve"> результате выполнения предлагаемых мероприятий по тепловым сетям </w:t>
      </w:r>
      <w:r>
        <w:rPr>
          <w:rFonts w:ascii="Times New Roman" w:hAnsi="Times New Roman" w:cs="Times New Roman"/>
          <w:sz w:val="28"/>
          <w:szCs w:val="28"/>
        </w:rPr>
        <w:t>р.п. Белореченский будут подключены</w:t>
      </w:r>
      <w:r w:rsidRPr="007D7937">
        <w:rPr>
          <w:rFonts w:ascii="Times New Roman" w:hAnsi="Times New Roman" w:cs="Times New Roman"/>
          <w:sz w:val="28"/>
          <w:szCs w:val="28"/>
        </w:rPr>
        <w:t xml:space="preserve"> перспективные т</w:t>
      </w:r>
      <w:r>
        <w:rPr>
          <w:rFonts w:ascii="Times New Roman" w:hAnsi="Times New Roman" w:cs="Times New Roman"/>
          <w:sz w:val="28"/>
          <w:szCs w:val="28"/>
        </w:rPr>
        <w:t>епловые потребители и повысится</w:t>
      </w:r>
      <w:r w:rsidRPr="007D7937">
        <w:rPr>
          <w:rFonts w:ascii="Times New Roman" w:hAnsi="Times New Roman" w:cs="Times New Roman"/>
          <w:sz w:val="28"/>
          <w:szCs w:val="28"/>
        </w:rPr>
        <w:t xml:space="preserve"> эффективность и надёжность централизованного теплоснабжения</w:t>
      </w:r>
      <w:r>
        <w:rPr>
          <w:rFonts w:ascii="Times New Roman" w:hAnsi="Times New Roman" w:cs="Times New Roman"/>
          <w:sz w:val="28"/>
          <w:szCs w:val="28"/>
        </w:rPr>
        <w:t>;</w:t>
      </w:r>
    </w:p>
    <w:p w:rsidR="002A2B7C" w:rsidRPr="00CA4BAB"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w:t>
      </w:r>
      <w:r w:rsidRPr="007D7937">
        <w:rPr>
          <w:rFonts w:ascii="Times New Roman" w:hAnsi="Times New Roman" w:cs="Times New Roman"/>
          <w:sz w:val="28"/>
          <w:szCs w:val="28"/>
        </w:rPr>
        <w:t xml:space="preserve"> </w:t>
      </w:r>
      <w:r>
        <w:rPr>
          <w:rFonts w:ascii="Times New Roman" w:hAnsi="Times New Roman" w:cs="Times New Roman"/>
          <w:sz w:val="28"/>
          <w:szCs w:val="28"/>
        </w:rPr>
        <w:t>обеспечение предоставления</w:t>
      </w:r>
      <w:r w:rsidRPr="00CA4BAB">
        <w:rPr>
          <w:rFonts w:ascii="Times New Roman" w:hAnsi="Times New Roman" w:cs="Times New Roman"/>
          <w:sz w:val="28"/>
          <w:szCs w:val="28"/>
        </w:rPr>
        <w:t xml:space="preserve"> качественных коммунальных услуг</w:t>
      </w:r>
      <w:r>
        <w:rPr>
          <w:rFonts w:ascii="Times New Roman" w:hAnsi="Times New Roman" w:cs="Times New Roman"/>
          <w:sz w:val="28"/>
          <w:szCs w:val="28"/>
        </w:rPr>
        <w:t>;</w:t>
      </w:r>
      <w:r w:rsidRPr="00CA4BAB">
        <w:rPr>
          <w:rFonts w:ascii="Times New Roman" w:hAnsi="Times New Roman" w:cs="Times New Roman"/>
          <w:sz w:val="28"/>
          <w:szCs w:val="28"/>
        </w:rPr>
        <w:t xml:space="preserve"> </w:t>
      </w:r>
    </w:p>
    <w:p w:rsidR="002A2B7C" w:rsidRPr="00CA4BAB"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CA4BAB">
        <w:rPr>
          <w:rFonts w:ascii="Times New Roman" w:hAnsi="Times New Roman" w:cs="Times New Roman"/>
          <w:sz w:val="28"/>
          <w:szCs w:val="28"/>
        </w:rPr>
        <w:t>- комфортность условий проживания населения;</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CA4BAB">
        <w:rPr>
          <w:rFonts w:ascii="Times New Roman" w:hAnsi="Times New Roman" w:cs="Times New Roman"/>
          <w:sz w:val="28"/>
          <w:szCs w:val="28"/>
        </w:rPr>
        <w:t>- финансовое оздоровление и развитие организаций жилищно-коммунального комплекса.</w:t>
      </w:r>
    </w:p>
    <w:p w:rsidR="002A2B7C" w:rsidRDefault="002A2B7C" w:rsidP="00610A02">
      <w:pPr>
        <w:widowControl w:val="0"/>
        <w:autoSpaceDE w:val="0"/>
        <w:autoSpaceDN w:val="0"/>
        <w:adjustRightInd w:val="0"/>
        <w:spacing w:line="240" w:lineRule="auto"/>
        <w:ind w:left="0" w:right="0" w:firstLine="0"/>
        <w:rPr>
          <w:rFonts w:ascii="Times New Roman" w:hAnsi="Times New Roman" w:cs="Times New Roman"/>
          <w:b/>
          <w:iCs/>
          <w:sz w:val="28"/>
          <w:szCs w:val="28"/>
          <w:u w:val="single"/>
        </w:rPr>
      </w:pPr>
    </w:p>
    <w:p w:rsidR="002A2B7C" w:rsidRPr="0090417A" w:rsidRDefault="002A2B7C" w:rsidP="00610A02">
      <w:pPr>
        <w:widowControl w:val="0"/>
        <w:autoSpaceDE w:val="0"/>
        <w:autoSpaceDN w:val="0"/>
        <w:adjustRightInd w:val="0"/>
        <w:spacing w:line="240" w:lineRule="auto"/>
        <w:ind w:right="0" w:firstLine="510"/>
        <w:rPr>
          <w:rFonts w:ascii="Times New Roman" w:hAnsi="Times New Roman" w:cs="Times New Roman"/>
          <w:b/>
          <w:iCs/>
          <w:sz w:val="28"/>
          <w:szCs w:val="28"/>
          <w:u w:val="single"/>
        </w:rPr>
      </w:pPr>
      <w:r w:rsidRPr="00062C47">
        <w:rPr>
          <w:rFonts w:ascii="Times New Roman" w:hAnsi="Times New Roman" w:cs="Times New Roman"/>
          <w:b/>
          <w:iCs/>
          <w:sz w:val="28"/>
          <w:szCs w:val="28"/>
          <w:u w:val="single"/>
        </w:rPr>
        <w:t>В области</w:t>
      </w:r>
      <w:r w:rsidRPr="0090417A">
        <w:rPr>
          <w:rFonts w:ascii="Times New Roman" w:hAnsi="Times New Roman" w:cs="Times New Roman"/>
          <w:b/>
          <w:iCs/>
          <w:sz w:val="28"/>
          <w:szCs w:val="28"/>
          <w:u w:val="single"/>
        </w:rPr>
        <w:t xml:space="preserve"> </w:t>
      </w:r>
      <w:r>
        <w:rPr>
          <w:rFonts w:ascii="Times New Roman" w:hAnsi="Times New Roman" w:cs="Times New Roman"/>
          <w:b/>
          <w:iCs/>
          <w:sz w:val="28"/>
          <w:szCs w:val="28"/>
          <w:u w:val="single"/>
        </w:rPr>
        <w:t>электроснабжения</w:t>
      </w:r>
      <w:r w:rsidRPr="0090417A">
        <w:rPr>
          <w:rFonts w:ascii="Times New Roman" w:hAnsi="Times New Roman" w:cs="Times New Roman"/>
          <w:b/>
          <w:iCs/>
          <w:sz w:val="28"/>
          <w:szCs w:val="28"/>
          <w:u w:val="single"/>
        </w:rPr>
        <w:t xml:space="preserve">: </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DB0304">
        <w:rPr>
          <w:rFonts w:ascii="Times New Roman" w:hAnsi="Times New Roman" w:cs="Times New Roman"/>
          <w:sz w:val="28"/>
          <w:szCs w:val="28"/>
        </w:rPr>
        <w:t>В рамках развит</w:t>
      </w:r>
      <w:r>
        <w:rPr>
          <w:rFonts w:ascii="Times New Roman" w:hAnsi="Times New Roman" w:cs="Times New Roman"/>
          <w:sz w:val="28"/>
          <w:szCs w:val="28"/>
        </w:rPr>
        <w:t>ия инфраструктуры электр</w:t>
      </w:r>
      <w:r w:rsidRPr="00DB0304">
        <w:rPr>
          <w:rFonts w:ascii="Times New Roman" w:hAnsi="Times New Roman" w:cs="Times New Roman"/>
          <w:sz w:val="28"/>
          <w:szCs w:val="28"/>
        </w:rPr>
        <w:t>оснабжения необходимы следующие мероприятия:</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проведение капитальных ремонтов</w:t>
      </w:r>
      <w:r w:rsidRPr="00A70BD3">
        <w:rPr>
          <w:rFonts w:ascii="Times New Roman" w:hAnsi="Times New Roman" w:cs="Times New Roman"/>
          <w:sz w:val="28"/>
          <w:szCs w:val="28"/>
        </w:rPr>
        <w:t xml:space="preserve"> КТП </w:t>
      </w:r>
      <w:r>
        <w:rPr>
          <w:rFonts w:ascii="Times New Roman" w:hAnsi="Times New Roman" w:cs="Times New Roman"/>
          <w:sz w:val="28"/>
          <w:szCs w:val="28"/>
        </w:rPr>
        <w:t>и сетей электр</w:t>
      </w:r>
      <w:r w:rsidRPr="00A70BD3">
        <w:rPr>
          <w:rFonts w:ascii="Times New Roman" w:hAnsi="Times New Roman" w:cs="Times New Roman"/>
          <w:sz w:val="28"/>
          <w:szCs w:val="28"/>
        </w:rPr>
        <w:t>оснабжения;</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xml:space="preserve">- строительство новых </w:t>
      </w:r>
      <w:r w:rsidRPr="00A70BD3">
        <w:rPr>
          <w:rFonts w:ascii="Times New Roman" w:hAnsi="Times New Roman" w:cs="Times New Roman"/>
          <w:sz w:val="28"/>
          <w:szCs w:val="28"/>
        </w:rPr>
        <w:t xml:space="preserve">сетей электроснабжения </w:t>
      </w:r>
      <w:r>
        <w:rPr>
          <w:rFonts w:ascii="Times New Roman" w:hAnsi="Times New Roman" w:cs="Times New Roman"/>
          <w:sz w:val="28"/>
          <w:szCs w:val="28"/>
        </w:rPr>
        <w:t>для подключения</w:t>
      </w:r>
      <w:r w:rsidRPr="00A70BD3">
        <w:rPr>
          <w:rFonts w:ascii="Times New Roman" w:hAnsi="Times New Roman" w:cs="Times New Roman"/>
          <w:sz w:val="28"/>
          <w:szCs w:val="28"/>
        </w:rPr>
        <w:t xml:space="preserve"> новых объектов капитального строительства</w:t>
      </w:r>
      <w:r>
        <w:rPr>
          <w:rFonts w:ascii="Times New Roman" w:hAnsi="Times New Roman" w:cs="Times New Roman"/>
          <w:sz w:val="28"/>
          <w:szCs w:val="28"/>
        </w:rPr>
        <w:t>.</w:t>
      </w:r>
    </w:p>
    <w:p w:rsidR="002A2B7C" w:rsidRPr="0090417A"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Основные ожидаемые результаты реализации Программы: </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 - </w:t>
      </w:r>
      <w:r>
        <w:rPr>
          <w:rFonts w:ascii="Times New Roman" w:hAnsi="Times New Roman" w:cs="Times New Roman"/>
          <w:sz w:val="28"/>
          <w:szCs w:val="28"/>
        </w:rPr>
        <w:t>обеспечение бесперебойной работы</w:t>
      </w:r>
      <w:r w:rsidRPr="0090417A">
        <w:rPr>
          <w:rFonts w:ascii="Times New Roman" w:hAnsi="Times New Roman" w:cs="Times New Roman"/>
          <w:sz w:val="28"/>
          <w:szCs w:val="28"/>
        </w:rPr>
        <w:t xml:space="preserve"> </w:t>
      </w:r>
      <w:r>
        <w:rPr>
          <w:rFonts w:ascii="Times New Roman" w:hAnsi="Times New Roman" w:cs="Times New Roman"/>
          <w:sz w:val="28"/>
          <w:szCs w:val="28"/>
        </w:rPr>
        <w:t>электроснабжения</w:t>
      </w:r>
      <w:r w:rsidRPr="00AC5A40">
        <w:rPr>
          <w:rFonts w:ascii="Times New Roman" w:hAnsi="Times New Roman" w:cs="Times New Roman"/>
          <w:sz w:val="28"/>
          <w:szCs w:val="28"/>
        </w:rPr>
        <w:t xml:space="preserve"> </w:t>
      </w:r>
      <w:r>
        <w:rPr>
          <w:rFonts w:ascii="Times New Roman" w:hAnsi="Times New Roman" w:cs="Times New Roman"/>
          <w:sz w:val="28"/>
          <w:szCs w:val="28"/>
        </w:rPr>
        <w:t>за счет ремонта КТП и капитального ремонта сетей электроснабжения;</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xml:space="preserve">- </w:t>
      </w:r>
      <w:r w:rsidRPr="00AC5A40">
        <w:rPr>
          <w:rFonts w:ascii="Times New Roman" w:hAnsi="Times New Roman" w:cs="Times New Roman"/>
          <w:sz w:val="28"/>
          <w:szCs w:val="28"/>
        </w:rPr>
        <w:t>повышение уровня обеспеченности населения муниципального образования</w:t>
      </w:r>
      <w:r>
        <w:rPr>
          <w:rFonts w:ascii="Times New Roman" w:hAnsi="Times New Roman" w:cs="Times New Roman"/>
          <w:sz w:val="28"/>
          <w:szCs w:val="28"/>
        </w:rPr>
        <w:t xml:space="preserve"> централизованным электроснабжением</w:t>
      </w:r>
      <w:r w:rsidRPr="00AC5A40">
        <w:rPr>
          <w:rFonts w:ascii="Times New Roman" w:hAnsi="Times New Roman" w:cs="Times New Roman"/>
          <w:sz w:val="28"/>
          <w:szCs w:val="28"/>
        </w:rPr>
        <w:t xml:space="preserve"> за счёт под</w:t>
      </w:r>
      <w:r>
        <w:rPr>
          <w:rFonts w:ascii="Times New Roman" w:hAnsi="Times New Roman" w:cs="Times New Roman"/>
          <w:sz w:val="28"/>
          <w:szCs w:val="28"/>
        </w:rPr>
        <w:t>ключения к электроснабжению</w:t>
      </w:r>
      <w:r w:rsidRPr="00AC5A40">
        <w:rPr>
          <w:rFonts w:ascii="Times New Roman" w:hAnsi="Times New Roman" w:cs="Times New Roman"/>
          <w:sz w:val="28"/>
          <w:szCs w:val="28"/>
        </w:rPr>
        <w:t xml:space="preserve"> </w:t>
      </w:r>
      <w:r>
        <w:rPr>
          <w:rFonts w:ascii="Times New Roman" w:hAnsi="Times New Roman" w:cs="Times New Roman"/>
          <w:sz w:val="28"/>
          <w:szCs w:val="28"/>
        </w:rPr>
        <w:t>новых абонентов – 2021-2026 гг.</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b/>
          <w:iCs/>
          <w:sz w:val="28"/>
          <w:szCs w:val="28"/>
          <w:u w:val="single"/>
        </w:rPr>
      </w:pPr>
    </w:p>
    <w:p w:rsidR="002A2B7C" w:rsidRPr="0090417A" w:rsidRDefault="002A2B7C" w:rsidP="00610A02">
      <w:pPr>
        <w:widowControl w:val="0"/>
        <w:autoSpaceDE w:val="0"/>
        <w:autoSpaceDN w:val="0"/>
        <w:adjustRightInd w:val="0"/>
        <w:spacing w:line="240" w:lineRule="auto"/>
        <w:ind w:right="0" w:firstLine="510"/>
        <w:rPr>
          <w:rFonts w:ascii="Times New Roman" w:hAnsi="Times New Roman" w:cs="Times New Roman"/>
          <w:b/>
          <w:iCs/>
          <w:sz w:val="28"/>
          <w:szCs w:val="28"/>
          <w:u w:val="single"/>
        </w:rPr>
      </w:pPr>
      <w:r w:rsidRPr="00062C47">
        <w:rPr>
          <w:rFonts w:ascii="Times New Roman" w:hAnsi="Times New Roman" w:cs="Times New Roman"/>
          <w:b/>
          <w:iCs/>
          <w:sz w:val="28"/>
          <w:szCs w:val="28"/>
          <w:u w:val="single"/>
        </w:rPr>
        <w:t>В области</w:t>
      </w:r>
      <w:r w:rsidRPr="0090417A">
        <w:rPr>
          <w:rFonts w:ascii="Times New Roman" w:hAnsi="Times New Roman" w:cs="Times New Roman"/>
          <w:b/>
          <w:iCs/>
          <w:sz w:val="28"/>
          <w:szCs w:val="28"/>
          <w:u w:val="single"/>
        </w:rPr>
        <w:t xml:space="preserve"> </w:t>
      </w:r>
      <w:r>
        <w:rPr>
          <w:rFonts w:ascii="Times New Roman" w:hAnsi="Times New Roman" w:cs="Times New Roman"/>
          <w:b/>
          <w:iCs/>
          <w:sz w:val="28"/>
          <w:szCs w:val="28"/>
          <w:u w:val="single"/>
        </w:rPr>
        <w:t>сбора и вывоза ТКО</w:t>
      </w:r>
      <w:r w:rsidRPr="0090417A">
        <w:rPr>
          <w:rFonts w:ascii="Times New Roman" w:hAnsi="Times New Roman" w:cs="Times New Roman"/>
          <w:b/>
          <w:iCs/>
          <w:sz w:val="28"/>
          <w:szCs w:val="28"/>
          <w:u w:val="single"/>
        </w:rPr>
        <w:t xml:space="preserve">: </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82179A">
        <w:rPr>
          <w:rFonts w:ascii="Times New Roman" w:hAnsi="Times New Roman" w:cs="Times New Roman"/>
          <w:sz w:val="28"/>
          <w:szCs w:val="28"/>
        </w:rPr>
        <w:t>В рамках разви</w:t>
      </w:r>
      <w:r>
        <w:rPr>
          <w:rFonts w:ascii="Times New Roman" w:hAnsi="Times New Roman" w:cs="Times New Roman"/>
          <w:sz w:val="28"/>
          <w:szCs w:val="28"/>
        </w:rPr>
        <w:t>тия инфраструктуры обращения с твердыми коммунальными отходами</w:t>
      </w:r>
      <w:r w:rsidRPr="0082179A">
        <w:rPr>
          <w:rFonts w:ascii="Times New Roman" w:hAnsi="Times New Roman" w:cs="Times New Roman"/>
          <w:sz w:val="28"/>
          <w:szCs w:val="28"/>
        </w:rPr>
        <w:t xml:space="preserve"> необходимы следующие мероприятия:</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 </w:t>
      </w:r>
      <w:r>
        <w:rPr>
          <w:rFonts w:ascii="Times New Roman" w:hAnsi="Times New Roman" w:cs="Times New Roman"/>
          <w:sz w:val="28"/>
          <w:szCs w:val="28"/>
        </w:rPr>
        <w:t>обустройство дополнительных мест (площадок) накопления ТКО.</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82179A">
        <w:rPr>
          <w:rFonts w:ascii="Times New Roman" w:hAnsi="Times New Roman" w:cs="Times New Roman"/>
          <w:sz w:val="28"/>
          <w:szCs w:val="28"/>
        </w:rPr>
        <w:t>Основные ожидаемые результаты реализации Программы:</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снижение образования на территории поселения несанкционированных свалок;</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xml:space="preserve">- </w:t>
      </w:r>
      <w:r w:rsidRPr="0090417A">
        <w:rPr>
          <w:rFonts w:ascii="Times New Roman" w:hAnsi="Times New Roman" w:cs="Times New Roman"/>
          <w:sz w:val="28"/>
          <w:szCs w:val="28"/>
        </w:rPr>
        <w:t>повышение экологической культуры и степени вовлеченности населения в вопросы обращения с отходами потребления</w:t>
      </w:r>
      <w:r>
        <w:rPr>
          <w:rFonts w:ascii="Times New Roman" w:hAnsi="Times New Roman" w:cs="Times New Roman"/>
          <w:sz w:val="28"/>
          <w:szCs w:val="28"/>
        </w:rPr>
        <w:t>.</w:t>
      </w:r>
    </w:p>
    <w:p w:rsidR="002A2B7C" w:rsidRPr="0090417A" w:rsidRDefault="002A2B7C" w:rsidP="00EA00B4">
      <w:pPr>
        <w:widowControl w:val="0"/>
        <w:autoSpaceDE w:val="0"/>
        <w:autoSpaceDN w:val="0"/>
        <w:adjustRightInd w:val="0"/>
        <w:spacing w:line="240" w:lineRule="auto"/>
        <w:ind w:left="0" w:right="0" w:firstLine="0"/>
        <w:rPr>
          <w:rFonts w:ascii="Times New Roman" w:hAnsi="Times New Roman" w:cs="Times New Roman"/>
          <w:sz w:val="28"/>
          <w:szCs w:val="28"/>
        </w:rPr>
      </w:pPr>
    </w:p>
    <w:p w:rsidR="002A2B7C" w:rsidRDefault="002A2B7C" w:rsidP="00610A02">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sidRPr="00062C47">
        <w:rPr>
          <w:rFonts w:ascii="Times New Roman" w:hAnsi="Times New Roman" w:cs="Times New Roman"/>
          <w:b/>
          <w:bCs/>
          <w:sz w:val="28"/>
          <w:szCs w:val="28"/>
        </w:rPr>
        <w:t>7. Предложения</w:t>
      </w:r>
      <w:r w:rsidRPr="00D32C3D">
        <w:rPr>
          <w:rFonts w:ascii="Times New Roman" w:hAnsi="Times New Roman" w:cs="Times New Roman"/>
          <w:b/>
          <w:bCs/>
          <w:sz w:val="28"/>
          <w:szCs w:val="28"/>
        </w:rPr>
        <w:t xml:space="preserve"> по организации реализации инвестиционных проектов</w:t>
      </w:r>
    </w:p>
    <w:p w:rsidR="002A2B7C" w:rsidRPr="009D13A0" w:rsidRDefault="002A2B7C" w:rsidP="00610A02">
      <w:pPr>
        <w:widowControl w:val="0"/>
        <w:autoSpaceDE w:val="0"/>
        <w:autoSpaceDN w:val="0"/>
        <w:adjustRightInd w:val="0"/>
        <w:spacing w:line="240" w:lineRule="auto"/>
        <w:ind w:left="0"/>
        <w:rPr>
          <w:rFonts w:ascii="Times New Roman" w:hAnsi="Times New Roman" w:cs="Times New Roman"/>
          <w:bCs/>
          <w:sz w:val="28"/>
          <w:szCs w:val="28"/>
        </w:rPr>
      </w:pPr>
      <w:r>
        <w:rPr>
          <w:rFonts w:ascii="Times New Roman" w:hAnsi="Times New Roman" w:cs="Times New Roman"/>
          <w:bCs/>
          <w:sz w:val="28"/>
          <w:szCs w:val="28"/>
        </w:rPr>
        <w:t>Инвестиционные проекты Программы в сфере теплоснабжения, водоснабжения, водоотведения и обращения с ТКО предполагается реализовывать за счет привлечения средств областного бюджета по средствам участия в программах субсидирования развития и модернизации жилищно-коммунального хозяйства муниципальных образований Иркутской области, средств местного бюджета и ресурсоснабжающих организаций, расположенных на территории Белореченского муниципального образования.</w:t>
      </w:r>
    </w:p>
    <w:p w:rsidR="002A2B7C" w:rsidRDefault="002A2B7C" w:rsidP="00610A02">
      <w:pPr>
        <w:widowControl w:val="0"/>
        <w:autoSpaceDE w:val="0"/>
        <w:autoSpaceDN w:val="0"/>
        <w:adjustRightInd w:val="0"/>
        <w:spacing w:line="240" w:lineRule="auto"/>
        <w:ind w:right="0" w:firstLine="652"/>
        <w:rPr>
          <w:rFonts w:ascii="Times New Roman" w:hAnsi="Times New Roman" w:cs="Times New Roman"/>
          <w:sz w:val="28"/>
          <w:szCs w:val="28"/>
        </w:rPr>
      </w:pPr>
      <w:r w:rsidRPr="00D06DE7">
        <w:rPr>
          <w:rFonts w:ascii="Times New Roman" w:hAnsi="Times New Roman" w:cs="Times New Roman"/>
          <w:sz w:val="28"/>
          <w:szCs w:val="28"/>
        </w:rPr>
        <w:t xml:space="preserve">В целях повышения надежности и качества предоставления услуг                     по холодному (питьевому) водоснабжению </w:t>
      </w:r>
      <w:r>
        <w:rPr>
          <w:rFonts w:ascii="Times New Roman" w:hAnsi="Times New Roman" w:cs="Times New Roman"/>
          <w:sz w:val="28"/>
          <w:szCs w:val="28"/>
        </w:rPr>
        <w:t xml:space="preserve">с. Мальта, </w:t>
      </w:r>
      <w:r w:rsidRPr="0007118A">
        <w:rPr>
          <w:rFonts w:ascii="Times New Roman" w:hAnsi="Times New Roman" w:cs="Times New Roman"/>
          <w:sz w:val="28"/>
          <w:szCs w:val="28"/>
        </w:rPr>
        <w:t>в соответствии с Федеральным законом от 07.12.2011 № 416-ФЗ «О водоснабжении и водоотведении», Постановлением Правительства Российской Федерации от 29.07.2</w:t>
      </w:r>
      <w:r>
        <w:rPr>
          <w:rFonts w:ascii="Times New Roman" w:hAnsi="Times New Roman" w:cs="Times New Roman"/>
          <w:sz w:val="28"/>
          <w:szCs w:val="28"/>
        </w:rPr>
        <w:t>013 № 641</w:t>
      </w:r>
      <w:r w:rsidRPr="0007118A">
        <w:rPr>
          <w:rFonts w:ascii="Times New Roman" w:hAnsi="Times New Roman" w:cs="Times New Roman"/>
          <w:sz w:val="28"/>
          <w:szCs w:val="28"/>
        </w:rPr>
        <w:t xml:space="preserve"> «Об инвестиционных и производственных программах организаций, осуществляющих деятельность в сфере водоснабжения и водоотведения» </w:t>
      </w:r>
      <w:r>
        <w:rPr>
          <w:rFonts w:ascii="Times New Roman" w:hAnsi="Times New Roman" w:cs="Times New Roman"/>
          <w:sz w:val="28"/>
          <w:szCs w:val="28"/>
        </w:rPr>
        <w:t>постановлением администрации городского поселения Белореченского муниципального образования от</w:t>
      </w:r>
      <w:r w:rsidRPr="00602110">
        <w:rPr>
          <w:rFonts w:ascii="Times New Roman" w:hAnsi="Times New Roman" w:cs="Times New Roman"/>
          <w:sz w:val="28"/>
          <w:szCs w:val="28"/>
        </w:rPr>
        <w:t xml:space="preserve"> 13 октября 2020 года</w:t>
      </w:r>
      <w:r>
        <w:rPr>
          <w:rFonts w:ascii="Times New Roman" w:hAnsi="Times New Roman" w:cs="Times New Roman"/>
          <w:sz w:val="28"/>
          <w:szCs w:val="28"/>
        </w:rPr>
        <w:t xml:space="preserve"> </w:t>
      </w:r>
      <w:r w:rsidRPr="00602110">
        <w:rPr>
          <w:rFonts w:ascii="Times New Roman" w:hAnsi="Times New Roman" w:cs="Times New Roman"/>
          <w:sz w:val="28"/>
          <w:szCs w:val="28"/>
        </w:rPr>
        <w:t>№ 514</w:t>
      </w:r>
      <w:r>
        <w:rPr>
          <w:rFonts w:ascii="Times New Roman" w:hAnsi="Times New Roman" w:cs="Times New Roman"/>
          <w:sz w:val="28"/>
          <w:szCs w:val="28"/>
        </w:rPr>
        <w:t xml:space="preserve"> утверждена инвестиционная программа </w:t>
      </w:r>
      <w:r w:rsidRPr="00602110">
        <w:rPr>
          <w:rFonts w:ascii="Times New Roman" w:hAnsi="Times New Roman" w:cs="Times New Roman"/>
          <w:sz w:val="28"/>
          <w:szCs w:val="28"/>
        </w:rPr>
        <w:t>по развитию водоснаб</w:t>
      </w:r>
      <w:r>
        <w:rPr>
          <w:rFonts w:ascii="Times New Roman" w:hAnsi="Times New Roman" w:cs="Times New Roman"/>
          <w:sz w:val="28"/>
          <w:szCs w:val="28"/>
        </w:rPr>
        <w:t xml:space="preserve">жения на территории с. Мальта </w:t>
      </w:r>
      <w:r w:rsidRPr="00602110">
        <w:rPr>
          <w:rFonts w:ascii="Times New Roman" w:hAnsi="Times New Roman" w:cs="Times New Roman"/>
          <w:sz w:val="28"/>
          <w:szCs w:val="28"/>
        </w:rPr>
        <w:t>Белореченс</w:t>
      </w:r>
      <w:r>
        <w:rPr>
          <w:rFonts w:ascii="Times New Roman" w:hAnsi="Times New Roman" w:cs="Times New Roman"/>
          <w:sz w:val="28"/>
          <w:szCs w:val="28"/>
        </w:rPr>
        <w:t xml:space="preserve">кого муниципального образования </w:t>
      </w:r>
      <w:r w:rsidRPr="00602110">
        <w:rPr>
          <w:rFonts w:ascii="Times New Roman" w:hAnsi="Times New Roman" w:cs="Times New Roman"/>
          <w:sz w:val="28"/>
          <w:szCs w:val="28"/>
        </w:rPr>
        <w:t>на 2021 – 2024 гг</w:t>
      </w:r>
      <w:r>
        <w:rPr>
          <w:rFonts w:ascii="Times New Roman" w:hAnsi="Times New Roman" w:cs="Times New Roman"/>
          <w:sz w:val="28"/>
          <w:szCs w:val="28"/>
        </w:rPr>
        <w:t>.</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 xml:space="preserve">При реализации инвестиционной программы будут выполнены мероприятия по </w:t>
      </w:r>
      <w:r w:rsidRPr="008972A1">
        <w:rPr>
          <w:rFonts w:ascii="Times New Roman" w:hAnsi="Times New Roman" w:cs="Times New Roman"/>
          <w:sz w:val="28"/>
          <w:szCs w:val="28"/>
        </w:rPr>
        <w:t>реконструкции водозабора вкл</w:t>
      </w:r>
      <w:r>
        <w:rPr>
          <w:rFonts w:ascii="Times New Roman" w:hAnsi="Times New Roman" w:cs="Times New Roman"/>
          <w:sz w:val="28"/>
          <w:szCs w:val="28"/>
        </w:rPr>
        <w:t>ючая место забора воды из реки с установкой</w:t>
      </w:r>
      <w:r w:rsidRPr="008972A1">
        <w:rPr>
          <w:rFonts w:ascii="Times New Roman" w:hAnsi="Times New Roman" w:cs="Times New Roman"/>
          <w:sz w:val="28"/>
          <w:szCs w:val="28"/>
        </w:rPr>
        <w:t xml:space="preserve"> </w:t>
      </w:r>
      <w:r>
        <w:rPr>
          <w:rFonts w:ascii="Times New Roman" w:hAnsi="Times New Roman" w:cs="Times New Roman"/>
          <w:sz w:val="28"/>
          <w:szCs w:val="28"/>
        </w:rPr>
        <w:t>современной</w:t>
      </w:r>
      <w:r w:rsidRPr="008972A1">
        <w:rPr>
          <w:rFonts w:ascii="Times New Roman" w:hAnsi="Times New Roman" w:cs="Times New Roman"/>
          <w:sz w:val="28"/>
          <w:szCs w:val="28"/>
        </w:rPr>
        <w:t xml:space="preserve"> фильтрации и очистки воды</w:t>
      </w:r>
      <w:r>
        <w:rPr>
          <w:rFonts w:ascii="Times New Roman" w:hAnsi="Times New Roman" w:cs="Times New Roman"/>
          <w:sz w:val="28"/>
          <w:szCs w:val="28"/>
        </w:rPr>
        <w:t xml:space="preserve">, </w:t>
      </w:r>
      <w:r w:rsidRPr="000570D4">
        <w:rPr>
          <w:rFonts w:ascii="Times New Roman" w:hAnsi="Times New Roman" w:cs="Times New Roman"/>
          <w:sz w:val="28"/>
          <w:szCs w:val="28"/>
        </w:rPr>
        <w:t>проведение капитального ремонта здания водозабора (замена кровли, оконных и дверных проемов</w:t>
      </w:r>
      <w:r>
        <w:rPr>
          <w:rFonts w:ascii="Times New Roman" w:hAnsi="Times New Roman" w:cs="Times New Roman"/>
          <w:sz w:val="28"/>
          <w:szCs w:val="28"/>
        </w:rPr>
        <w:t>,</w:t>
      </w:r>
      <w:r w:rsidRPr="000570D4">
        <w:t xml:space="preserve"> </w:t>
      </w:r>
      <w:r w:rsidRPr="000570D4">
        <w:rPr>
          <w:rFonts w:ascii="Times New Roman" w:hAnsi="Times New Roman" w:cs="Times New Roman"/>
          <w:sz w:val="28"/>
          <w:szCs w:val="28"/>
        </w:rPr>
        <w:t>замена ветхих участков сетей ХВС</w:t>
      </w:r>
      <w:r>
        <w:rPr>
          <w:rFonts w:ascii="Times New Roman" w:hAnsi="Times New Roman" w:cs="Times New Roman"/>
          <w:sz w:val="28"/>
          <w:szCs w:val="28"/>
        </w:rPr>
        <w:t xml:space="preserve"> и запорно-регулирующей аппаратуры, установка приборов учета отпуска воды с водозабора, </w:t>
      </w:r>
      <w:r w:rsidRPr="00AC5F20">
        <w:rPr>
          <w:rFonts w:ascii="Times New Roman" w:hAnsi="Times New Roman" w:cs="Times New Roman"/>
          <w:sz w:val="28"/>
          <w:szCs w:val="28"/>
        </w:rPr>
        <w:t>установка второй накопительной емкости очищенной воды объемом 60 м3</w:t>
      </w:r>
      <w:r>
        <w:rPr>
          <w:rFonts w:ascii="Times New Roman" w:hAnsi="Times New Roman" w:cs="Times New Roman"/>
          <w:sz w:val="28"/>
          <w:szCs w:val="28"/>
        </w:rPr>
        <w:t>.</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07118A">
        <w:rPr>
          <w:rFonts w:ascii="Times New Roman" w:hAnsi="Times New Roman" w:cs="Times New Roman"/>
          <w:sz w:val="28"/>
          <w:szCs w:val="28"/>
        </w:rPr>
        <w:t>В целях повышения надежности и качества предоставления услуг                     по холодному (питьевому) водоснабжению</w:t>
      </w:r>
      <w:r>
        <w:rPr>
          <w:rFonts w:ascii="Times New Roman" w:hAnsi="Times New Roman" w:cs="Times New Roman"/>
          <w:sz w:val="28"/>
          <w:szCs w:val="28"/>
        </w:rPr>
        <w:t xml:space="preserve"> и водоотведению р.п. Белореченский,</w:t>
      </w:r>
      <w:r w:rsidRPr="0007118A">
        <w:t xml:space="preserve"> </w:t>
      </w:r>
      <w:r w:rsidRPr="0007118A">
        <w:rPr>
          <w:rFonts w:ascii="Times New Roman" w:hAnsi="Times New Roman" w:cs="Times New Roman"/>
          <w:sz w:val="28"/>
          <w:szCs w:val="28"/>
        </w:rPr>
        <w:t>обеспечения гарантированного подключения к централизованным системам холодного (питьевого) водоснабжения и водоотведения неподключенных, строящихся и реконструируемых объектов капитального строительства на территории</w:t>
      </w:r>
      <w:r>
        <w:rPr>
          <w:rFonts w:ascii="Times New Roman" w:hAnsi="Times New Roman" w:cs="Times New Roman"/>
          <w:sz w:val="28"/>
          <w:szCs w:val="28"/>
        </w:rPr>
        <w:t xml:space="preserve"> городского поселения Белореченского муниципального образования постановлением администрации городского поселения Белореченского муниципального образования </w:t>
      </w:r>
      <w:r w:rsidRPr="00641F70">
        <w:rPr>
          <w:rFonts w:ascii="Times New Roman" w:hAnsi="Times New Roman" w:cs="Times New Roman"/>
          <w:sz w:val="28"/>
          <w:szCs w:val="28"/>
        </w:rPr>
        <w:t xml:space="preserve">от 29.07.2020 года № 479 </w:t>
      </w:r>
      <w:r>
        <w:rPr>
          <w:rFonts w:ascii="Times New Roman" w:hAnsi="Times New Roman" w:cs="Times New Roman"/>
          <w:sz w:val="28"/>
          <w:szCs w:val="28"/>
        </w:rPr>
        <w:t>утверждена инвестиционная программа</w:t>
      </w:r>
      <w:r w:rsidRPr="00641F70">
        <w:rPr>
          <w:rFonts w:ascii="Times New Roman" w:hAnsi="Times New Roman" w:cs="Times New Roman"/>
          <w:sz w:val="28"/>
          <w:szCs w:val="28"/>
        </w:rPr>
        <w:t xml:space="preserve"> «Развитие централизованной системы водоотведения на территории Белореченского муниципального образования Усольского района на период 2021-2026 г.г» муниципального унитарного предприятия «Транзит-аква»</w:t>
      </w:r>
      <w:r>
        <w:rPr>
          <w:rFonts w:ascii="Times New Roman" w:hAnsi="Times New Roman" w:cs="Times New Roman"/>
          <w:sz w:val="28"/>
          <w:szCs w:val="28"/>
        </w:rPr>
        <w:t>.</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90417A">
        <w:rPr>
          <w:rFonts w:ascii="Times New Roman" w:hAnsi="Times New Roman" w:cs="Times New Roman"/>
          <w:sz w:val="28"/>
          <w:szCs w:val="28"/>
        </w:rPr>
        <w:t>Финансирование программы осуществляется за счет</w:t>
      </w:r>
      <w:r>
        <w:rPr>
          <w:rFonts w:ascii="Times New Roman" w:hAnsi="Times New Roman" w:cs="Times New Roman"/>
          <w:sz w:val="28"/>
          <w:szCs w:val="28"/>
        </w:rPr>
        <w:t xml:space="preserve"> средств</w:t>
      </w:r>
      <w:r w:rsidRPr="0090417A">
        <w:rPr>
          <w:rFonts w:ascii="Times New Roman" w:hAnsi="Times New Roman" w:cs="Times New Roman"/>
          <w:sz w:val="28"/>
          <w:szCs w:val="28"/>
        </w:rPr>
        <w:t xml:space="preserve"> </w:t>
      </w:r>
      <w:r>
        <w:rPr>
          <w:rFonts w:ascii="Times New Roman" w:hAnsi="Times New Roman" w:cs="Times New Roman"/>
          <w:sz w:val="28"/>
          <w:szCs w:val="28"/>
        </w:rPr>
        <w:t>эксплуатирующей организации и местного бюджета.</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Pr>
          <w:rFonts w:ascii="Times New Roman" w:hAnsi="Times New Roman" w:cs="Times New Roman"/>
          <w:sz w:val="28"/>
          <w:szCs w:val="28"/>
        </w:rPr>
        <w:t>В ходе реализации инвестиционной программы будут выполнены мероприятия по перекладке ветхих сетей водоснабжения и водоотведения р.п. Белореченский, заменены насосы и установлены автоматические системы управления процессами, произведены капитальные ремонты зданий КНС и ВОС р.п. Белореченский, построены новые участки сетей водоснабжения и водоотведения для подключения перспективных потребителей коммунального ресурса р.п. Белореченский.</w:t>
      </w:r>
    </w:p>
    <w:p w:rsidR="002A2B7C" w:rsidRDefault="002A2B7C" w:rsidP="00610A02">
      <w:pPr>
        <w:widowControl w:val="0"/>
        <w:autoSpaceDE w:val="0"/>
        <w:autoSpaceDN w:val="0"/>
        <w:adjustRightInd w:val="0"/>
        <w:spacing w:line="240" w:lineRule="auto"/>
        <w:ind w:right="0" w:firstLine="510"/>
        <w:rPr>
          <w:rFonts w:ascii="Times New Roman" w:hAnsi="Times New Roman" w:cs="Times New Roman"/>
          <w:sz w:val="28"/>
          <w:szCs w:val="28"/>
        </w:rPr>
      </w:pPr>
      <w:r w:rsidRPr="00E06938">
        <w:rPr>
          <w:rFonts w:ascii="Times New Roman" w:hAnsi="Times New Roman" w:cs="Times New Roman"/>
          <w:sz w:val="28"/>
          <w:szCs w:val="28"/>
        </w:rPr>
        <w:t xml:space="preserve">Реализация </w:t>
      </w:r>
      <w:r>
        <w:rPr>
          <w:rFonts w:ascii="Times New Roman" w:hAnsi="Times New Roman" w:cs="Times New Roman"/>
          <w:sz w:val="28"/>
          <w:szCs w:val="28"/>
        </w:rPr>
        <w:t xml:space="preserve">мероприятий по перекладке ветхих сетей </w:t>
      </w:r>
      <w:r w:rsidRPr="00E06938">
        <w:rPr>
          <w:rFonts w:ascii="Times New Roman" w:hAnsi="Times New Roman" w:cs="Times New Roman"/>
          <w:sz w:val="28"/>
          <w:szCs w:val="28"/>
        </w:rPr>
        <w:t xml:space="preserve">систем холодного водоснабжения </w:t>
      </w:r>
      <w:r>
        <w:rPr>
          <w:rFonts w:ascii="Times New Roman" w:hAnsi="Times New Roman" w:cs="Times New Roman"/>
          <w:sz w:val="28"/>
          <w:szCs w:val="28"/>
        </w:rPr>
        <w:t xml:space="preserve">городского поселения Белореченского муниципального образования </w:t>
      </w:r>
      <w:r w:rsidRPr="00E06938">
        <w:rPr>
          <w:rFonts w:ascii="Times New Roman" w:hAnsi="Times New Roman" w:cs="Times New Roman"/>
          <w:sz w:val="28"/>
          <w:szCs w:val="28"/>
        </w:rPr>
        <w:t>предполагает прокладку новых полиэтиленовых труб, имеющих по сравнению со стальными, значительно больший срок службы и более качественные технические и эксплуатационные характеристики. Полимерные трубы не подвержены коррозии, поэтому им не присущи недостатки и проблемы при эксплуатации стальных труб. Гидравлические характеристики (в первую очередь, коэффициент шероховатости) труб из полимерных материалов намного дольше остаются постоянными в течение всего срока службы. Трубы из полимерных материалов легче стальных, поэтому операции погрузки-выгрузки и перевозки обходятся дешевле и не требуют применения тяжёлой техники, они удобны и менее затратные</w:t>
      </w:r>
      <w:r>
        <w:rPr>
          <w:rFonts w:ascii="Times New Roman" w:hAnsi="Times New Roman" w:cs="Times New Roman"/>
          <w:sz w:val="28"/>
          <w:szCs w:val="28"/>
        </w:rPr>
        <w:t xml:space="preserve"> при</w:t>
      </w:r>
      <w:r w:rsidRPr="00E06938">
        <w:rPr>
          <w:rFonts w:ascii="Times New Roman" w:hAnsi="Times New Roman" w:cs="Times New Roman"/>
          <w:sz w:val="28"/>
          <w:szCs w:val="28"/>
        </w:rPr>
        <w:t xml:space="preserve"> монтаже.</w:t>
      </w:r>
    </w:p>
    <w:p w:rsidR="002A2B7C" w:rsidRDefault="002A2B7C" w:rsidP="00610A02">
      <w:pPr>
        <w:widowControl w:val="0"/>
        <w:autoSpaceDE w:val="0"/>
        <w:autoSpaceDN w:val="0"/>
        <w:adjustRightInd w:val="0"/>
        <w:spacing w:line="240" w:lineRule="auto"/>
        <w:ind w:left="0" w:right="0"/>
        <w:rPr>
          <w:rFonts w:ascii="Times New Roman" w:hAnsi="Times New Roman" w:cs="Times New Roman"/>
          <w:sz w:val="28"/>
          <w:szCs w:val="28"/>
        </w:rPr>
      </w:pPr>
      <w:r>
        <w:rPr>
          <w:rFonts w:ascii="Times New Roman" w:hAnsi="Times New Roman" w:cs="Times New Roman"/>
          <w:sz w:val="28"/>
          <w:szCs w:val="28"/>
        </w:rPr>
        <w:t xml:space="preserve">Техническое задание на разработку </w:t>
      </w:r>
      <w:r w:rsidRPr="007D5B04">
        <w:rPr>
          <w:rFonts w:ascii="Times New Roman" w:hAnsi="Times New Roman" w:cs="Times New Roman"/>
          <w:sz w:val="28"/>
          <w:szCs w:val="28"/>
        </w:rPr>
        <w:t>инвестиционной программы МУП «Мальтинское ЖКХ» «Развитие, реконструкция и модернизация систем теплоснабжения с. Мальта на 2022-2026 годы»</w:t>
      </w:r>
      <w:r>
        <w:rPr>
          <w:rFonts w:ascii="Times New Roman" w:hAnsi="Times New Roman" w:cs="Times New Roman"/>
          <w:sz w:val="28"/>
          <w:szCs w:val="28"/>
        </w:rPr>
        <w:t xml:space="preserve">, утверждено постановлением администрации городского поселения </w:t>
      </w:r>
      <w:r w:rsidRPr="00D87A26">
        <w:rPr>
          <w:rFonts w:ascii="Times New Roman" w:hAnsi="Times New Roman" w:cs="Times New Roman"/>
          <w:sz w:val="28"/>
          <w:szCs w:val="28"/>
        </w:rPr>
        <w:t>Белореченс</w:t>
      </w:r>
      <w:r>
        <w:rPr>
          <w:rFonts w:ascii="Times New Roman" w:hAnsi="Times New Roman" w:cs="Times New Roman"/>
          <w:sz w:val="28"/>
          <w:szCs w:val="28"/>
        </w:rPr>
        <w:t>кого муниципального образования</w:t>
      </w:r>
      <w:r w:rsidRPr="00D87A26">
        <w:rPr>
          <w:rFonts w:ascii="Times New Roman" w:hAnsi="Times New Roman" w:cs="Times New Roman"/>
          <w:sz w:val="28"/>
          <w:szCs w:val="28"/>
        </w:rPr>
        <w:t xml:space="preserve"> от 20 ноября 2020 года № 598</w:t>
      </w:r>
      <w:r>
        <w:rPr>
          <w:rFonts w:ascii="Times New Roman" w:hAnsi="Times New Roman" w:cs="Times New Roman"/>
          <w:sz w:val="28"/>
          <w:szCs w:val="28"/>
        </w:rPr>
        <w:t xml:space="preserve">. </w:t>
      </w:r>
    </w:p>
    <w:p w:rsidR="002A2B7C" w:rsidRPr="007D5B04" w:rsidRDefault="002A2B7C" w:rsidP="00610A02">
      <w:pPr>
        <w:widowControl w:val="0"/>
        <w:autoSpaceDE w:val="0"/>
        <w:autoSpaceDN w:val="0"/>
        <w:adjustRightInd w:val="0"/>
        <w:spacing w:line="240" w:lineRule="auto"/>
        <w:ind w:left="0" w:right="0"/>
        <w:rPr>
          <w:rFonts w:ascii="Times New Roman" w:hAnsi="Times New Roman" w:cs="Times New Roman"/>
          <w:sz w:val="28"/>
          <w:szCs w:val="28"/>
        </w:rPr>
      </w:pPr>
      <w:r w:rsidRPr="007D5B04">
        <w:rPr>
          <w:rFonts w:ascii="Times New Roman" w:hAnsi="Times New Roman" w:cs="Times New Roman"/>
          <w:sz w:val="28"/>
          <w:szCs w:val="28"/>
        </w:rPr>
        <w:t>В ходе реализации данной инвестиционной программы должны быть достигнуты следующие результаты:</w:t>
      </w:r>
    </w:p>
    <w:p w:rsidR="002A2B7C" w:rsidRDefault="002A2B7C" w:rsidP="00610A02">
      <w:pPr>
        <w:widowControl w:val="0"/>
        <w:autoSpaceDE w:val="0"/>
        <w:autoSpaceDN w:val="0"/>
        <w:adjustRightInd w:val="0"/>
        <w:spacing w:line="240" w:lineRule="auto"/>
        <w:ind w:left="0" w:right="0" w:firstLine="0"/>
        <w:rPr>
          <w:rFonts w:ascii="Times New Roman" w:hAnsi="Times New Roman" w:cs="Times New Roman"/>
          <w:sz w:val="28"/>
          <w:szCs w:val="28"/>
        </w:rPr>
      </w:pPr>
      <w:r w:rsidRPr="007D5B04">
        <w:rPr>
          <w:rFonts w:ascii="Times New Roman" w:hAnsi="Times New Roman" w:cs="Times New Roman"/>
          <w:sz w:val="28"/>
          <w:szCs w:val="28"/>
        </w:rPr>
        <w:t>-</w:t>
      </w:r>
      <w:r>
        <w:rPr>
          <w:rFonts w:ascii="Times New Roman" w:hAnsi="Times New Roman" w:cs="Times New Roman"/>
          <w:sz w:val="28"/>
          <w:szCs w:val="28"/>
        </w:rPr>
        <w:t xml:space="preserve"> </w:t>
      </w:r>
      <w:r w:rsidRPr="007D5B04">
        <w:rPr>
          <w:rFonts w:ascii="Times New Roman" w:hAnsi="Times New Roman" w:cs="Times New Roman"/>
          <w:sz w:val="28"/>
          <w:szCs w:val="28"/>
        </w:rPr>
        <w:t>разработка проектно-сметной документации, капитальный ремонт или строительство н</w:t>
      </w:r>
      <w:r>
        <w:rPr>
          <w:rFonts w:ascii="Times New Roman" w:hAnsi="Times New Roman" w:cs="Times New Roman"/>
          <w:sz w:val="28"/>
          <w:szCs w:val="28"/>
        </w:rPr>
        <w:t>овых блочно-модульных котельных</w:t>
      </w:r>
      <w:r w:rsidRPr="007D5B04">
        <w:rPr>
          <w:rFonts w:ascii="Times New Roman" w:hAnsi="Times New Roman" w:cs="Times New Roman"/>
          <w:sz w:val="28"/>
          <w:szCs w:val="28"/>
        </w:rPr>
        <w:t xml:space="preserve"> «Берег»</w:t>
      </w:r>
      <w:r>
        <w:rPr>
          <w:rFonts w:ascii="Times New Roman" w:hAnsi="Times New Roman" w:cs="Times New Roman"/>
          <w:sz w:val="28"/>
          <w:szCs w:val="28"/>
        </w:rPr>
        <w:t xml:space="preserve"> и «Школа»</w:t>
      </w:r>
      <w:r w:rsidRPr="007D5B04">
        <w:rPr>
          <w:rFonts w:ascii="Times New Roman" w:hAnsi="Times New Roman" w:cs="Times New Roman"/>
          <w:sz w:val="28"/>
          <w:szCs w:val="28"/>
        </w:rPr>
        <w:t xml:space="preserve">; </w:t>
      </w:r>
    </w:p>
    <w:p w:rsidR="002A2B7C" w:rsidRPr="007D5B04" w:rsidRDefault="002A2B7C" w:rsidP="00610A02">
      <w:pPr>
        <w:widowControl w:val="0"/>
        <w:autoSpaceDE w:val="0"/>
        <w:autoSpaceDN w:val="0"/>
        <w:adjustRightInd w:val="0"/>
        <w:spacing w:line="240" w:lineRule="auto"/>
        <w:ind w:left="0" w:right="0" w:firstLine="0"/>
        <w:rPr>
          <w:rFonts w:ascii="Times New Roman" w:hAnsi="Times New Roman" w:cs="Times New Roman"/>
          <w:sz w:val="28"/>
          <w:szCs w:val="28"/>
        </w:rPr>
      </w:pPr>
      <w:r>
        <w:rPr>
          <w:rFonts w:ascii="Times New Roman" w:hAnsi="Times New Roman" w:cs="Times New Roman"/>
          <w:sz w:val="28"/>
          <w:szCs w:val="28"/>
        </w:rPr>
        <w:t xml:space="preserve">- </w:t>
      </w:r>
      <w:r w:rsidRPr="007D5B04">
        <w:rPr>
          <w:rFonts w:ascii="Times New Roman" w:hAnsi="Times New Roman" w:cs="Times New Roman"/>
          <w:sz w:val="28"/>
          <w:szCs w:val="28"/>
        </w:rPr>
        <w:t xml:space="preserve"> </w:t>
      </w:r>
      <w:r>
        <w:rPr>
          <w:rFonts w:ascii="Times New Roman" w:hAnsi="Times New Roman" w:cs="Times New Roman"/>
          <w:sz w:val="28"/>
          <w:szCs w:val="28"/>
        </w:rPr>
        <w:t xml:space="preserve">строительство новых участков тепловых сетей, в том числе с целью объединения двух тепловых систем в одну; </w:t>
      </w:r>
    </w:p>
    <w:p w:rsidR="002A2B7C" w:rsidRPr="007D5B04" w:rsidRDefault="002A2B7C" w:rsidP="00610A02">
      <w:pPr>
        <w:widowControl w:val="0"/>
        <w:autoSpaceDE w:val="0"/>
        <w:autoSpaceDN w:val="0"/>
        <w:adjustRightInd w:val="0"/>
        <w:spacing w:line="240" w:lineRule="auto"/>
        <w:ind w:left="0" w:right="0" w:firstLine="0"/>
        <w:rPr>
          <w:rFonts w:ascii="Times New Roman" w:hAnsi="Times New Roman" w:cs="Times New Roman"/>
          <w:sz w:val="28"/>
          <w:szCs w:val="28"/>
        </w:rPr>
      </w:pPr>
      <w:r w:rsidRPr="007D5B04">
        <w:rPr>
          <w:rFonts w:ascii="Times New Roman" w:hAnsi="Times New Roman" w:cs="Times New Roman"/>
          <w:sz w:val="28"/>
          <w:szCs w:val="28"/>
        </w:rPr>
        <w:t>-</w:t>
      </w:r>
      <w:r>
        <w:rPr>
          <w:rFonts w:ascii="Times New Roman" w:hAnsi="Times New Roman" w:cs="Times New Roman"/>
          <w:sz w:val="28"/>
          <w:szCs w:val="28"/>
        </w:rPr>
        <w:t xml:space="preserve"> </w:t>
      </w:r>
      <w:r w:rsidRPr="007D5B04">
        <w:rPr>
          <w:rFonts w:ascii="Times New Roman" w:hAnsi="Times New Roman" w:cs="Times New Roman"/>
          <w:sz w:val="28"/>
          <w:szCs w:val="28"/>
        </w:rPr>
        <w:t xml:space="preserve">разработка проектно-сметной документации и организация систем химводоподготовки подпиточной воды; </w:t>
      </w:r>
    </w:p>
    <w:p w:rsidR="002A2B7C" w:rsidRPr="007D5B04" w:rsidRDefault="002A2B7C" w:rsidP="00610A02">
      <w:pPr>
        <w:widowControl w:val="0"/>
        <w:autoSpaceDE w:val="0"/>
        <w:autoSpaceDN w:val="0"/>
        <w:adjustRightInd w:val="0"/>
        <w:spacing w:line="240" w:lineRule="auto"/>
        <w:ind w:left="0" w:right="0" w:firstLine="0"/>
        <w:rPr>
          <w:rFonts w:ascii="Times New Roman" w:hAnsi="Times New Roman" w:cs="Times New Roman"/>
          <w:sz w:val="28"/>
          <w:szCs w:val="28"/>
        </w:rPr>
      </w:pPr>
      <w:r w:rsidRPr="007D5B04">
        <w:rPr>
          <w:rFonts w:ascii="Times New Roman" w:hAnsi="Times New Roman" w:cs="Times New Roman"/>
          <w:sz w:val="28"/>
          <w:szCs w:val="28"/>
        </w:rPr>
        <w:t>-</w:t>
      </w:r>
      <w:r>
        <w:rPr>
          <w:rFonts w:ascii="Times New Roman" w:hAnsi="Times New Roman" w:cs="Times New Roman"/>
          <w:sz w:val="28"/>
          <w:szCs w:val="28"/>
        </w:rPr>
        <w:t xml:space="preserve"> </w:t>
      </w:r>
      <w:r w:rsidRPr="007D5B04">
        <w:rPr>
          <w:rFonts w:ascii="Times New Roman" w:hAnsi="Times New Roman" w:cs="Times New Roman"/>
          <w:sz w:val="28"/>
          <w:szCs w:val="28"/>
        </w:rPr>
        <w:t>разработка проектно-сметной документации и установка в котельной группового золоуловителя;</w:t>
      </w:r>
    </w:p>
    <w:p w:rsidR="002A2B7C" w:rsidRPr="007D5B04" w:rsidRDefault="002A2B7C" w:rsidP="00610A02">
      <w:pPr>
        <w:widowControl w:val="0"/>
        <w:autoSpaceDE w:val="0"/>
        <w:autoSpaceDN w:val="0"/>
        <w:adjustRightInd w:val="0"/>
        <w:spacing w:line="240" w:lineRule="auto"/>
        <w:ind w:left="0" w:right="0" w:firstLine="0"/>
        <w:rPr>
          <w:rFonts w:ascii="Times New Roman" w:hAnsi="Times New Roman" w:cs="Times New Roman"/>
          <w:sz w:val="28"/>
          <w:szCs w:val="28"/>
        </w:rPr>
      </w:pPr>
      <w:r w:rsidRPr="007D5B04">
        <w:rPr>
          <w:rFonts w:ascii="Times New Roman" w:hAnsi="Times New Roman" w:cs="Times New Roman"/>
          <w:sz w:val="28"/>
          <w:szCs w:val="28"/>
        </w:rPr>
        <w:t>-</w:t>
      </w:r>
      <w:r>
        <w:rPr>
          <w:rFonts w:ascii="Times New Roman" w:hAnsi="Times New Roman" w:cs="Times New Roman"/>
          <w:sz w:val="28"/>
          <w:szCs w:val="28"/>
        </w:rPr>
        <w:t xml:space="preserve"> </w:t>
      </w:r>
      <w:r w:rsidRPr="007D5B04">
        <w:rPr>
          <w:rFonts w:ascii="Times New Roman" w:hAnsi="Times New Roman" w:cs="Times New Roman"/>
          <w:sz w:val="28"/>
          <w:szCs w:val="28"/>
        </w:rPr>
        <w:t xml:space="preserve">замена ветхих тепловых сетей, замена теплоизоляции ветхих тепловых сетей с. Мальта МУП «Мальтинское ЖКХ»; </w:t>
      </w:r>
    </w:p>
    <w:p w:rsidR="002A2B7C" w:rsidRPr="007D5B04" w:rsidRDefault="002A2B7C" w:rsidP="00610A02">
      <w:pPr>
        <w:widowControl w:val="0"/>
        <w:autoSpaceDE w:val="0"/>
        <w:autoSpaceDN w:val="0"/>
        <w:adjustRightInd w:val="0"/>
        <w:spacing w:line="240" w:lineRule="auto"/>
        <w:ind w:left="0" w:right="0" w:firstLine="0"/>
        <w:rPr>
          <w:rFonts w:ascii="Times New Roman" w:hAnsi="Times New Roman" w:cs="Times New Roman"/>
          <w:sz w:val="28"/>
          <w:szCs w:val="28"/>
        </w:rPr>
      </w:pPr>
      <w:r w:rsidRPr="007D5B04">
        <w:rPr>
          <w:rFonts w:ascii="Times New Roman" w:hAnsi="Times New Roman" w:cs="Times New Roman"/>
          <w:sz w:val="28"/>
          <w:szCs w:val="28"/>
        </w:rPr>
        <w:t>-</w:t>
      </w:r>
      <w:r>
        <w:rPr>
          <w:rFonts w:ascii="Times New Roman" w:hAnsi="Times New Roman" w:cs="Times New Roman"/>
          <w:sz w:val="28"/>
          <w:szCs w:val="28"/>
        </w:rPr>
        <w:t xml:space="preserve"> </w:t>
      </w:r>
      <w:r w:rsidRPr="007D5B04">
        <w:rPr>
          <w:rFonts w:ascii="Times New Roman" w:hAnsi="Times New Roman" w:cs="Times New Roman"/>
          <w:sz w:val="28"/>
          <w:szCs w:val="28"/>
        </w:rPr>
        <w:t>установка приборов учёта тепловой энергии у потребителей;</w:t>
      </w:r>
    </w:p>
    <w:p w:rsidR="002A2B7C" w:rsidRDefault="002A2B7C" w:rsidP="00610A02">
      <w:pPr>
        <w:widowControl w:val="0"/>
        <w:autoSpaceDE w:val="0"/>
        <w:autoSpaceDN w:val="0"/>
        <w:adjustRightInd w:val="0"/>
        <w:spacing w:line="240" w:lineRule="auto"/>
        <w:ind w:left="0" w:right="0" w:firstLine="0"/>
        <w:rPr>
          <w:rFonts w:ascii="Times New Roman" w:hAnsi="Times New Roman" w:cs="Times New Roman"/>
          <w:sz w:val="28"/>
          <w:szCs w:val="28"/>
        </w:rPr>
      </w:pPr>
      <w:r w:rsidRPr="007D5B04">
        <w:rPr>
          <w:rFonts w:ascii="Times New Roman" w:hAnsi="Times New Roman" w:cs="Times New Roman"/>
          <w:sz w:val="28"/>
          <w:szCs w:val="28"/>
        </w:rPr>
        <w:t>-</w:t>
      </w:r>
      <w:r>
        <w:rPr>
          <w:rFonts w:ascii="Times New Roman" w:hAnsi="Times New Roman" w:cs="Times New Roman"/>
          <w:sz w:val="28"/>
          <w:szCs w:val="28"/>
        </w:rPr>
        <w:t xml:space="preserve"> </w:t>
      </w:r>
      <w:r w:rsidRPr="007D5B04">
        <w:rPr>
          <w:rFonts w:ascii="Times New Roman" w:hAnsi="Times New Roman" w:cs="Times New Roman"/>
          <w:sz w:val="28"/>
          <w:szCs w:val="28"/>
        </w:rPr>
        <w:t>сокращение количества жалоб и претензий на качество предоставляемых услуг.</w:t>
      </w:r>
    </w:p>
    <w:p w:rsidR="002A2B7C" w:rsidRDefault="002A2B7C" w:rsidP="00610A02">
      <w:pPr>
        <w:widowControl w:val="0"/>
        <w:autoSpaceDE w:val="0"/>
        <w:autoSpaceDN w:val="0"/>
        <w:adjustRightInd w:val="0"/>
        <w:spacing w:line="240" w:lineRule="auto"/>
        <w:ind w:left="0" w:right="0"/>
        <w:rPr>
          <w:rFonts w:ascii="Times New Roman" w:hAnsi="Times New Roman" w:cs="Times New Roman"/>
          <w:sz w:val="28"/>
          <w:szCs w:val="28"/>
        </w:rPr>
      </w:pPr>
      <w:r>
        <w:rPr>
          <w:rFonts w:ascii="Times New Roman" w:hAnsi="Times New Roman" w:cs="Times New Roman"/>
          <w:sz w:val="28"/>
          <w:szCs w:val="28"/>
        </w:rPr>
        <w:t xml:space="preserve">Администрацией городского поселения Белореченского муниципального образования ведется работа по передаче объектов теплоснабжения концессионерам с целью организации капитальных ремонтов объектов коммунальной инфраструктуры, находящихся в муниципальной собственности за счет привлечения инвестиций частных компаний.  </w:t>
      </w:r>
    </w:p>
    <w:p w:rsidR="002A2B7C" w:rsidRDefault="002A2B7C" w:rsidP="00610A02">
      <w:pPr>
        <w:widowControl w:val="0"/>
        <w:autoSpaceDE w:val="0"/>
        <w:autoSpaceDN w:val="0"/>
        <w:adjustRightInd w:val="0"/>
        <w:spacing w:line="240" w:lineRule="auto"/>
        <w:ind w:left="0" w:right="0" w:firstLine="0"/>
        <w:rPr>
          <w:rFonts w:ascii="Times New Roman" w:hAnsi="Times New Roman" w:cs="Times New Roman"/>
          <w:sz w:val="28"/>
          <w:szCs w:val="28"/>
        </w:rPr>
      </w:pPr>
    </w:p>
    <w:p w:rsidR="002A2B7C" w:rsidRPr="00D32C3D" w:rsidRDefault="002A2B7C" w:rsidP="00610A02">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sidRPr="00062C47">
        <w:rPr>
          <w:rFonts w:ascii="Times New Roman" w:hAnsi="Times New Roman" w:cs="Times New Roman"/>
          <w:b/>
          <w:bCs/>
          <w:sz w:val="28"/>
          <w:szCs w:val="28"/>
        </w:rPr>
        <w:t>8.</w:t>
      </w:r>
      <w:r>
        <w:rPr>
          <w:rFonts w:ascii="Times New Roman" w:hAnsi="Times New Roman" w:cs="Times New Roman"/>
          <w:b/>
          <w:bCs/>
          <w:sz w:val="28"/>
          <w:szCs w:val="28"/>
        </w:rPr>
        <w:t xml:space="preserve"> </w:t>
      </w:r>
      <w:r w:rsidRPr="00D32C3D">
        <w:rPr>
          <w:rFonts w:ascii="Times New Roman" w:hAnsi="Times New Roman" w:cs="Times New Roman"/>
          <w:b/>
          <w:bCs/>
          <w:sz w:val="28"/>
          <w:szCs w:val="28"/>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2A2B7C" w:rsidRDefault="002A2B7C" w:rsidP="00610A02">
      <w:pPr>
        <w:widowControl w:val="0"/>
        <w:autoSpaceDE w:val="0"/>
        <w:autoSpaceDN w:val="0"/>
        <w:adjustRightInd w:val="0"/>
        <w:spacing w:line="240" w:lineRule="auto"/>
        <w:ind w:left="0" w:firstLine="567"/>
        <w:rPr>
          <w:rFonts w:ascii="Times New Roman" w:hAnsi="Times New Roman" w:cs="Times New Roman"/>
          <w:sz w:val="28"/>
          <w:szCs w:val="28"/>
        </w:rPr>
      </w:pPr>
      <w:r w:rsidRPr="0090417A">
        <w:rPr>
          <w:rFonts w:ascii="Times New Roman" w:hAnsi="Times New Roman" w:cs="Times New Roman"/>
          <w:sz w:val="28"/>
          <w:szCs w:val="28"/>
        </w:rPr>
        <w:t xml:space="preserve">Строительство и реконструкция объектов инфраструктуры осуществляются организациями коммунального комплекса.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w:t>
      </w:r>
      <w:r>
        <w:rPr>
          <w:rFonts w:ascii="Times New Roman" w:hAnsi="Times New Roman" w:cs="Times New Roman"/>
          <w:sz w:val="28"/>
          <w:szCs w:val="28"/>
        </w:rPr>
        <w:t xml:space="preserve">предприятий </w:t>
      </w:r>
      <w:r w:rsidRPr="0090417A">
        <w:rPr>
          <w:rFonts w:ascii="Times New Roman" w:hAnsi="Times New Roman" w:cs="Times New Roman"/>
          <w:sz w:val="28"/>
          <w:szCs w:val="28"/>
        </w:rPr>
        <w:t>будут корректироват</w:t>
      </w:r>
      <w:r>
        <w:rPr>
          <w:rFonts w:ascii="Times New Roman" w:hAnsi="Times New Roman" w:cs="Times New Roman"/>
          <w:sz w:val="28"/>
          <w:szCs w:val="28"/>
        </w:rPr>
        <w:t>ься в соответствии с программой</w:t>
      </w:r>
      <w:r w:rsidRPr="0090417A">
        <w:rPr>
          <w:rFonts w:ascii="Times New Roman" w:hAnsi="Times New Roman" w:cs="Times New Roman"/>
          <w:sz w:val="28"/>
          <w:szCs w:val="28"/>
        </w:rPr>
        <w:t xml:space="preserve"> комплексного развития систем коммунальной инфраструктуры </w:t>
      </w:r>
      <w:r>
        <w:rPr>
          <w:rFonts w:ascii="Times New Roman" w:hAnsi="Times New Roman" w:cs="Times New Roman"/>
          <w:sz w:val="28"/>
          <w:szCs w:val="28"/>
        </w:rPr>
        <w:t>городского поселения Белореченского муниципального образования</w:t>
      </w:r>
      <w:r w:rsidRPr="0090417A">
        <w:rPr>
          <w:rFonts w:ascii="Times New Roman" w:hAnsi="Times New Roman" w:cs="Times New Roman"/>
          <w:sz w:val="28"/>
          <w:szCs w:val="28"/>
        </w:rPr>
        <w:t xml:space="preserve">. </w:t>
      </w:r>
    </w:p>
    <w:p w:rsidR="002A2B7C" w:rsidRPr="0090417A" w:rsidRDefault="002A2B7C" w:rsidP="00610A02">
      <w:pPr>
        <w:widowControl w:val="0"/>
        <w:autoSpaceDE w:val="0"/>
        <w:autoSpaceDN w:val="0"/>
        <w:adjustRightInd w:val="0"/>
        <w:spacing w:line="240" w:lineRule="auto"/>
        <w:ind w:left="0" w:firstLine="567"/>
        <w:rPr>
          <w:rFonts w:ascii="Times New Roman" w:hAnsi="Times New Roman" w:cs="Times New Roman"/>
          <w:sz w:val="28"/>
          <w:szCs w:val="28"/>
        </w:rPr>
      </w:pPr>
      <w:r w:rsidRPr="0090417A">
        <w:rPr>
          <w:rFonts w:ascii="Times New Roman" w:hAnsi="Times New Roman" w:cs="Times New Roman"/>
          <w:sz w:val="28"/>
          <w:szCs w:val="28"/>
        </w:rPr>
        <w:t xml:space="preserve">Основным требованием при утверждении инвестиционных программ организаций коммунального комплекса </w:t>
      </w:r>
      <w:r>
        <w:rPr>
          <w:rFonts w:ascii="Times New Roman" w:hAnsi="Times New Roman" w:cs="Times New Roman"/>
          <w:sz w:val="28"/>
          <w:szCs w:val="28"/>
        </w:rPr>
        <w:t>является</w:t>
      </w:r>
      <w:r w:rsidRPr="0090417A">
        <w:rPr>
          <w:rFonts w:ascii="Times New Roman" w:hAnsi="Times New Roman" w:cs="Times New Roman"/>
          <w:sz w:val="28"/>
          <w:szCs w:val="28"/>
        </w:rPr>
        <w:t xml:space="preserve">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w:t>
      </w:r>
      <w:r>
        <w:rPr>
          <w:rFonts w:ascii="Times New Roman" w:hAnsi="Times New Roman" w:cs="Times New Roman"/>
          <w:sz w:val="28"/>
          <w:szCs w:val="28"/>
        </w:rPr>
        <w:t xml:space="preserve">для населения городского поселения </w:t>
      </w:r>
      <w:r w:rsidRPr="0090417A">
        <w:rPr>
          <w:rFonts w:ascii="Times New Roman" w:hAnsi="Times New Roman" w:cs="Times New Roman"/>
          <w:sz w:val="28"/>
          <w:szCs w:val="28"/>
        </w:rPr>
        <w:t>доступному уровню.</w:t>
      </w:r>
    </w:p>
    <w:p w:rsidR="002A2B7C" w:rsidRPr="001D1E72" w:rsidRDefault="002A2B7C" w:rsidP="00610A02">
      <w:pPr>
        <w:spacing w:line="240"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 xml:space="preserve">Источниками инвестиций должны являться собственные средства предприятий (прибыль, амортизационные отчисления, снижение затрат за </w:t>
      </w:r>
      <w:r w:rsidRPr="001D1E72">
        <w:rPr>
          <w:rFonts w:ascii="Times New Roman" w:hAnsi="Times New Roman" w:cs="Times New Roman"/>
          <w:sz w:val="28"/>
          <w:szCs w:val="28"/>
        </w:rPr>
        <w:t>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sidRPr="001D1E72">
        <w:rPr>
          <w:rFonts w:ascii="Times New Roman" w:hAnsi="Times New Roman" w:cs="Times New Roman"/>
          <w:sz w:val="28"/>
          <w:szCs w:val="28"/>
          <w:lang w:eastAsia="ru-RU"/>
        </w:rPr>
        <w:t>Основные статьи затрат при утверждении тарифов:</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1D1E72">
        <w:rPr>
          <w:rFonts w:ascii="Times New Roman" w:hAnsi="Times New Roman" w:cs="Times New Roman"/>
          <w:sz w:val="28"/>
          <w:szCs w:val="28"/>
          <w:lang w:eastAsia="ru-RU"/>
        </w:rPr>
        <w:t>ырье, основные материалы</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1D1E72">
        <w:rPr>
          <w:rFonts w:ascii="Times New Roman" w:hAnsi="Times New Roman" w:cs="Times New Roman"/>
          <w:sz w:val="28"/>
          <w:szCs w:val="28"/>
          <w:lang w:eastAsia="ru-RU"/>
        </w:rPr>
        <w:t>спомогательные материалы</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1D1E72">
        <w:rPr>
          <w:rFonts w:ascii="Times New Roman" w:hAnsi="Times New Roman" w:cs="Times New Roman"/>
          <w:sz w:val="28"/>
          <w:szCs w:val="28"/>
          <w:lang w:eastAsia="ru-RU"/>
        </w:rPr>
        <w:t>атраты на оплату труда</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1D1E72">
        <w:rPr>
          <w:rFonts w:ascii="Times New Roman" w:hAnsi="Times New Roman" w:cs="Times New Roman"/>
          <w:sz w:val="28"/>
          <w:szCs w:val="28"/>
          <w:lang w:eastAsia="ru-RU"/>
        </w:rPr>
        <w:t>траховые взносы</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1D1E72">
        <w:rPr>
          <w:rFonts w:ascii="Times New Roman" w:hAnsi="Times New Roman" w:cs="Times New Roman"/>
          <w:sz w:val="28"/>
          <w:szCs w:val="28"/>
          <w:lang w:eastAsia="ru-RU"/>
        </w:rPr>
        <w:t>мортизация</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1D1E72">
        <w:rPr>
          <w:rFonts w:ascii="Times New Roman" w:hAnsi="Times New Roman" w:cs="Times New Roman"/>
          <w:sz w:val="28"/>
          <w:szCs w:val="28"/>
          <w:lang w:eastAsia="ru-RU"/>
        </w:rPr>
        <w:t>рочие расходы</w:t>
      </w:r>
      <w:r>
        <w:rPr>
          <w:rFonts w:ascii="Times New Roman" w:hAnsi="Times New Roman" w:cs="Times New Roman"/>
          <w:sz w:val="28"/>
          <w:szCs w:val="28"/>
          <w:lang w:eastAsia="ru-RU"/>
        </w:rPr>
        <w:t>.</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В том числе</w:t>
      </w:r>
      <w:r w:rsidRPr="001D1E72">
        <w:rPr>
          <w:rFonts w:ascii="Times New Roman" w:hAnsi="Times New Roman" w:cs="Times New Roman"/>
          <w:sz w:val="28"/>
          <w:szCs w:val="28"/>
          <w:lang w:eastAsia="ru-RU"/>
        </w:rPr>
        <w:t xml:space="preserve"> цеховые расходы</w:t>
      </w:r>
      <w:r>
        <w:rPr>
          <w:rFonts w:ascii="Times New Roman" w:hAnsi="Times New Roman" w:cs="Times New Roman"/>
          <w:sz w:val="28"/>
          <w:szCs w:val="28"/>
          <w:lang w:eastAsia="ru-RU"/>
        </w:rPr>
        <w:t>:</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sidRPr="001D1E7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1D1E72">
        <w:rPr>
          <w:rFonts w:ascii="Times New Roman" w:hAnsi="Times New Roman" w:cs="Times New Roman"/>
          <w:sz w:val="28"/>
          <w:szCs w:val="28"/>
          <w:lang w:eastAsia="ru-RU"/>
        </w:rPr>
        <w:t>общехозяйственные расходы</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sidRPr="001D1E72">
        <w:rPr>
          <w:rFonts w:ascii="Times New Roman" w:hAnsi="Times New Roman" w:cs="Times New Roman"/>
          <w:sz w:val="28"/>
          <w:szCs w:val="28"/>
          <w:lang w:eastAsia="ru-RU"/>
        </w:rPr>
        <w:t>Итого затраты:</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н</w:t>
      </w:r>
      <w:r w:rsidRPr="001D1E72">
        <w:rPr>
          <w:rFonts w:ascii="Times New Roman" w:hAnsi="Times New Roman" w:cs="Times New Roman"/>
          <w:sz w:val="28"/>
          <w:szCs w:val="28"/>
          <w:lang w:eastAsia="ru-RU"/>
        </w:rPr>
        <w:t>едополученный по независящим причинам доход</w:t>
      </w:r>
      <w:r>
        <w:rPr>
          <w:rFonts w:ascii="Times New Roman" w:hAnsi="Times New Roman" w:cs="Times New Roman"/>
          <w:sz w:val="28"/>
          <w:szCs w:val="28"/>
          <w:lang w:eastAsia="ru-RU"/>
        </w:rPr>
        <w:t>;</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р</w:t>
      </w:r>
      <w:r w:rsidRPr="001D1E72">
        <w:rPr>
          <w:rFonts w:ascii="Times New Roman" w:hAnsi="Times New Roman" w:cs="Times New Roman"/>
          <w:sz w:val="28"/>
          <w:szCs w:val="28"/>
          <w:lang w:eastAsia="ru-RU"/>
        </w:rPr>
        <w:t>асчетные расходы по производству продукции (услуг)</w:t>
      </w:r>
      <w:r>
        <w:rPr>
          <w:rFonts w:ascii="Times New Roman" w:hAnsi="Times New Roman" w:cs="Times New Roman"/>
          <w:sz w:val="28"/>
          <w:szCs w:val="28"/>
          <w:lang w:eastAsia="ru-RU"/>
        </w:rPr>
        <w:t>;</w:t>
      </w:r>
    </w:p>
    <w:p w:rsidR="002A2B7C" w:rsidRPr="001D1E72" w:rsidRDefault="002A2B7C" w:rsidP="00610A02">
      <w:pPr>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1D1E72">
        <w:rPr>
          <w:rFonts w:ascii="Times New Roman" w:hAnsi="Times New Roman" w:cs="Times New Roman"/>
          <w:sz w:val="28"/>
          <w:szCs w:val="28"/>
          <w:lang w:eastAsia="ru-RU"/>
        </w:rPr>
        <w:t>рибыль от товарной продукции</w:t>
      </w:r>
      <w:r>
        <w:rPr>
          <w:rFonts w:ascii="Times New Roman" w:hAnsi="Times New Roman" w:cs="Times New Roman"/>
          <w:sz w:val="28"/>
          <w:szCs w:val="28"/>
          <w:lang w:eastAsia="ru-RU"/>
        </w:rPr>
        <w:t>;</w:t>
      </w:r>
    </w:p>
    <w:p w:rsidR="002A2B7C" w:rsidRPr="00AC1E3A" w:rsidRDefault="002A2B7C" w:rsidP="00610A02">
      <w:pPr>
        <w:spacing w:line="240" w:lineRule="auto"/>
        <w:ind w:left="0"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н</w:t>
      </w:r>
      <w:r w:rsidRPr="001D1E72">
        <w:rPr>
          <w:rFonts w:ascii="Times New Roman" w:hAnsi="Times New Roman" w:cs="Times New Roman"/>
          <w:sz w:val="28"/>
          <w:szCs w:val="28"/>
          <w:lang w:eastAsia="ru-RU"/>
        </w:rPr>
        <w:t>еобходимая валовая выручка</w:t>
      </w:r>
      <w:r>
        <w:rPr>
          <w:rFonts w:ascii="Times New Roman" w:hAnsi="Times New Roman" w:cs="Times New Roman"/>
          <w:sz w:val="28"/>
          <w:szCs w:val="28"/>
          <w:lang w:eastAsia="ru-RU"/>
        </w:rPr>
        <w:t>.</w:t>
      </w:r>
    </w:p>
    <w:p w:rsidR="002A2B7C" w:rsidRPr="00AC1E3A" w:rsidRDefault="002A2B7C" w:rsidP="00610A02">
      <w:pPr>
        <w:shd w:val="clear" w:color="auto" w:fill="FFFFFF"/>
        <w:spacing w:line="240" w:lineRule="auto"/>
        <w:rPr>
          <w:rFonts w:ascii="Times New Roman" w:hAnsi="Times New Roman" w:cs="Times New Roman"/>
          <w:color w:val="000000"/>
          <w:sz w:val="28"/>
          <w:szCs w:val="28"/>
          <w:lang w:eastAsia="ru-RU"/>
        </w:rPr>
      </w:pPr>
      <w:r w:rsidRPr="00AC1E3A">
        <w:rPr>
          <w:rFonts w:ascii="Times New Roman" w:hAnsi="Times New Roman" w:cs="Times New Roman"/>
          <w:color w:val="000000"/>
          <w:sz w:val="28"/>
          <w:szCs w:val="28"/>
          <w:lang w:eastAsia="ru-RU"/>
        </w:rPr>
        <w:t>Для достижения цели и решения задач настоящей Программы в зависимости от конкретной ситуации могут применяться следующие источники финансирования: средства федерального, регионального, муниципального бюджетов и внебюджетных источников.</w:t>
      </w:r>
    </w:p>
    <w:p w:rsidR="002A2B7C" w:rsidRPr="00AC1E3A" w:rsidRDefault="002A2B7C" w:rsidP="00610A02">
      <w:pPr>
        <w:shd w:val="clear" w:color="auto" w:fill="FFFFFF"/>
        <w:spacing w:line="240" w:lineRule="auto"/>
        <w:rPr>
          <w:rFonts w:ascii="Times New Roman" w:hAnsi="Times New Roman" w:cs="Times New Roman"/>
          <w:color w:val="000000"/>
          <w:sz w:val="28"/>
          <w:szCs w:val="28"/>
          <w:lang w:eastAsia="ru-RU"/>
        </w:rPr>
      </w:pPr>
      <w:r w:rsidRPr="00AC1E3A">
        <w:rPr>
          <w:rFonts w:ascii="Times New Roman" w:hAnsi="Times New Roman" w:cs="Times New Roman"/>
          <w:color w:val="000000"/>
          <w:sz w:val="28"/>
          <w:szCs w:val="28"/>
          <w:lang w:eastAsia="ru-RU"/>
        </w:rPr>
        <w:t>Внебюджетные источники - средства муниципальных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инвестиционная надбавка к тарифу и плата за подключение к коммунальным сетям. Инвестиционными источниками предприятий коммунального комплекса являются амортизация, прибыль, а также заемные средства.</w:t>
      </w:r>
      <w:r w:rsidRPr="00A52701">
        <w:t xml:space="preserve"> </w:t>
      </w:r>
    </w:p>
    <w:p w:rsidR="002A2B7C" w:rsidRPr="00AC1E3A" w:rsidRDefault="002A2B7C" w:rsidP="00610A02">
      <w:pPr>
        <w:shd w:val="clear" w:color="auto" w:fill="FFFFFF"/>
        <w:spacing w:line="240" w:lineRule="auto"/>
        <w:rPr>
          <w:rFonts w:ascii="Times New Roman" w:hAnsi="Times New Roman" w:cs="Times New Roman"/>
          <w:color w:val="000000"/>
          <w:sz w:val="28"/>
          <w:szCs w:val="28"/>
          <w:lang w:eastAsia="ru-RU"/>
        </w:rPr>
      </w:pPr>
      <w:r w:rsidRPr="00AC1E3A">
        <w:rPr>
          <w:rFonts w:ascii="Times New Roman" w:hAnsi="Times New Roman" w:cs="Times New Roman"/>
          <w:color w:val="000000"/>
          <w:sz w:val="28"/>
          <w:szCs w:val="28"/>
          <w:lang w:eastAsia="ru-RU"/>
        </w:rPr>
        <w:t>Потенциальным источником финансирования являются средства федерального и регионального бюджетов, в том числе и выделенные для реализации федеральных и региональных программ, средства инвесторов. Объемы финансирования Программы за счет средств бюджета городского поселения Белореченского муниципального образования носят прогнозный характер и подлежат уточнению в установленном порядке при формировании и утверждении проекта бюджета на очередной финансовый год.</w:t>
      </w:r>
    </w:p>
    <w:p w:rsidR="002A2B7C" w:rsidRPr="005249EB" w:rsidRDefault="002A2B7C" w:rsidP="005249EB">
      <w:pPr>
        <w:shd w:val="clear" w:color="auto" w:fill="FFFFFF"/>
        <w:spacing w:line="240" w:lineRule="auto"/>
        <w:rPr>
          <w:rFonts w:ascii="Times New Roman" w:hAnsi="Times New Roman" w:cs="Times New Roman"/>
          <w:color w:val="000000"/>
          <w:sz w:val="28"/>
          <w:szCs w:val="28"/>
          <w:lang w:eastAsia="ru-RU"/>
        </w:rPr>
      </w:pPr>
      <w:r w:rsidRPr="00AC1E3A">
        <w:rPr>
          <w:rFonts w:ascii="Times New Roman" w:hAnsi="Times New Roman" w:cs="Times New Roman"/>
          <w:color w:val="000000"/>
          <w:sz w:val="28"/>
          <w:szCs w:val="28"/>
          <w:lang w:eastAsia="ru-RU"/>
        </w:rPr>
        <w:t>Сводные данные объемов инвестиций для развития системы коммунальной инфраструктуры городского поселения Белореченского муниципального образования</w:t>
      </w:r>
      <w:r>
        <w:rPr>
          <w:rFonts w:ascii="Times New Roman" w:hAnsi="Times New Roman" w:cs="Times New Roman"/>
          <w:color w:val="000000"/>
          <w:sz w:val="28"/>
          <w:szCs w:val="28"/>
          <w:lang w:eastAsia="ru-RU"/>
        </w:rPr>
        <w:t xml:space="preserve"> приведены в таблице 23</w:t>
      </w:r>
      <w:r w:rsidRPr="00AC1E3A">
        <w:rPr>
          <w:rFonts w:ascii="Times New Roman" w:hAnsi="Times New Roman" w:cs="Times New Roman"/>
          <w:color w:val="000000"/>
          <w:sz w:val="28"/>
          <w:szCs w:val="28"/>
          <w:lang w:eastAsia="ru-RU"/>
        </w:rPr>
        <w:t>.</w:t>
      </w:r>
    </w:p>
    <w:p w:rsidR="002A2B7C" w:rsidRPr="00742510" w:rsidRDefault="002A2B7C" w:rsidP="00610A02">
      <w:pPr>
        <w:shd w:val="clear" w:color="auto" w:fill="FFFFFF"/>
        <w:spacing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Таблица 23 -</w:t>
      </w:r>
      <w:r w:rsidRPr="00742510">
        <w:rPr>
          <w:rFonts w:ascii="Times New Roman" w:hAnsi="Times New Roman" w:cs="Times New Roman"/>
          <w:color w:val="000000"/>
          <w:sz w:val="28"/>
          <w:szCs w:val="28"/>
          <w:lang w:eastAsia="ru-RU"/>
        </w:rPr>
        <w:t xml:space="preserve"> Сводная таблица инвестиционных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2"/>
        <w:gridCol w:w="1808"/>
      </w:tblGrid>
      <w:tr w:rsidR="002A2B7C" w:rsidRPr="00742510" w:rsidTr="006D2551">
        <w:tc>
          <w:tcPr>
            <w:tcW w:w="7763" w:type="dxa"/>
          </w:tcPr>
          <w:p w:rsidR="002A2B7C" w:rsidRPr="006D2551" w:rsidRDefault="002A2B7C" w:rsidP="006D2551">
            <w:pPr>
              <w:shd w:val="clear" w:color="auto" w:fill="FFFFFF"/>
              <w:jc w:val="center"/>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Показатель</w:t>
            </w:r>
          </w:p>
          <w:p w:rsidR="002A2B7C" w:rsidRPr="006D2551" w:rsidRDefault="002A2B7C" w:rsidP="006D2551">
            <w:pPr>
              <w:jc w:val="left"/>
              <w:rPr>
                <w:rFonts w:ascii="Times New Roman" w:hAnsi="Times New Roman" w:cs="Times New Roman"/>
                <w:color w:val="000000"/>
                <w:sz w:val="24"/>
                <w:szCs w:val="24"/>
                <w:lang w:eastAsia="ru-RU"/>
              </w:rPr>
            </w:pPr>
          </w:p>
        </w:tc>
        <w:tc>
          <w:tcPr>
            <w:tcW w:w="1808" w:type="dxa"/>
          </w:tcPr>
          <w:p w:rsidR="002A2B7C" w:rsidRPr="006D2551" w:rsidRDefault="002A2B7C" w:rsidP="006D2551">
            <w:pPr>
              <w:shd w:val="clear" w:color="auto" w:fill="FFFFFF"/>
              <w:ind w:hanging="22"/>
              <w:jc w:val="center"/>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Величина, млн. руб.</w:t>
            </w:r>
          </w:p>
        </w:tc>
      </w:tr>
      <w:tr w:rsidR="002A2B7C" w:rsidRPr="00742510" w:rsidTr="006D2551">
        <w:tc>
          <w:tcPr>
            <w:tcW w:w="7763" w:type="dxa"/>
          </w:tcPr>
          <w:p w:rsidR="002A2B7C" w:rsidRPr="006D2551" w:rsidRDefault="002A2B7C" w:rsidP="006D2551">
            <w:pPr>
              <w:shd w:val="clear" w:color="auto" w:fill="FFFFFF"/>
              <w:ind w:hanging="57"/>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Объем инвестиций предусмотренных для реализации мероприятий по</w:t>
            </w:r>
          </w:p>
          <w:p w:rsidR="002A2B7C" w:rsidRPr="006D2551" w:rsidRDefault="002A2B7C" w:rsidP="006D2551">
            <w:pPr>
              <w:shd w:val="clear" w:color="auto" w:fill="FFFFFF"/>
              <w:ind w:hanging="57"/>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развитию системы теплоснабжения</w:t>
            </w:r>
          </w:p>
          <w:p w:rsidR="002A2B7C" w:rsidRPr="006D2551" w:rsidRDefault="002A2B7C" w:rsidP="006D2551">
            <w:pPr>
              <w:jc w:val="left"/>
              <w:rPr>
                <w:rFonts w:ascii="Times New Roman" w:hAnsi="Times New Roman" w:cs="Times New Roman"/>
                <w:color w:val="000000"/>
                <w:sz w:val="24"/>
                <w:szCs w:val="24"/>
                <w:lang w:eastAsia="ru-RU"/>
              </w:rPr>
            </w:pPr>
          </w:p>
        </w:tc>
        <w:tc>
          <w:tcPr>
            <w:tcW w:w="1808" w:type="dxa"/>
          </w:tcPr>
          <w:p w:rsidR="002A2B7C" w:rsidRPr="006D2551" w:rsidRDefault="002A2B7C" w:rsidP="006D2551">
            <w:pPr>
              <w:shd w:val="clear" w:color="auto" w:fill="FFFFFF"/>
              <w:ind w:hanging="22"/>
              <w:jc w:val="center"/>
              <w:rPr>
                <w:rFonts w:ascii="Times New Roman" w:hAnsi="Times New Roman" w:cs="Times New Roman"/>
                <w:color w:val="000000"/>
                <w:sz w:val="24"/>
                <w:szCs w:val="24"/>
                <w:highlight w:val="yellow"/>
                <w:lang w:eastAsia="ru-RU"/>
              </w:rPr>
            </w:pPr>
          </w:p>
          <w:p w:rsidR="002A2B7C" w:rsidRPr="006D2551" w:rsidRDefault="002A2B7C" w:rsidP="006D2551">
            <w:pPr>
              <w:shd w:val="clear" w:color="auto" w:fill="FFFFFF"/>
              <w:ind w:hanging="22"/>
              <w:jc w:val="center"/>
              <w:rPr>
                <w:rFonts w:ascii="Times New Roman" w:hAnsi="Times New Roman" w:cs="Times New Roman"/>
                <w:color w:val="000000"/>
                <w:sz w:val="24"/>
                <w:szCs w:val="24"/>
                <w:highlight w:val="yellow"/>
                <w:lang w:eastAsia="ru-RU"/>
              </w:rPr>
            </w:pPr>
            <w:r w:rsidRPr="006D2551">
              <w:rPr>
                <w:rFonts w:ascii="Times New Roman" w:hAnsi="Times New Roman" w:cs="Times New Roman"/>
                <w:color w:val="000000"/>
                <w:sz w:val="24"/>
                <w:szCs w:val="24"/>
                <w:lang w:eastAsia="ru-RU"/>
              </w:rPr>
              <w:t>165,78</w:t>
            </w:r>
          </w:p>
        </w:tc>
      </w:tr>
      <w:tr w:rsidR="002A2B7C" w:rsidRPr="00742510" w:rsidTr="006D2551">
        <w:tc>
          <w:tcPr>
            <w:tcW w:w="7763" w:type="dxa"/>
          </w:tcPr>
          <w:p w:rsidR="002A2B7C" w:rsidRPr="006D2551" w:rsidRDefault="002A2B7C" w:rsidP="006D2551">
            <w:pPr>
              <w:shd w:val="clear" w:color="auto" w:fill="FFFFFF"/>
              <w:ind w:hanging="57"/>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Объем инвестиций предусмотренных для реализации мероприятий по</w:t>
            </w:r>
          </w:p>
          <w:p w:rsidR="002A2B7C" w:rsidRPr="006D2551" w:rsidRDefault="002A2B7C" w:rsidP="006D2551">
            <w:pPr>
              <w:shd w:val="clear" w:color="auto" w:fill="FFFFFF"/>
              <w:ind w:hanging="57"/>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развитию системы водоснабжения</w:t>
            </w:r>
          </w:p>
          <w:p w:rsidR="002A2B7C" w:rsidRPr="006D2551" w:rsidRDefault="002A2B7C" w:rsidP="006D2551">
            <w:pPr>
              <w:jc w:val="left"/>
              <w:rPr>
                <w:rFonts w:ascii="Times New Roman" w:hAnsi="Times New Roman" w:cs="Times New Roman"/>
                <w:color w:val="000000"/>
                <w:sz w:val="24"/>
                <w:szCs w:val="24"/>
                <w:lang w:eastAsia="ru-RU"/>
              </w:rPr>
            </w:pPr>
          </w:p>
        </w:tc>
        <w:tc>
          <w:tcPr>
            <w:tcW w:w="1808" w:type="dxa"/>
          </w:tcPr>
          <w:p w:rsidR="002A2B7C" w:rsidRPr="006D2551" w:rsidRDefault="002A2B7C" w:rsidP="006D2551">
            <w:pPr>
              <w:shd w:val="clear" w:color="auto" w:fill="FFFFFF"/>
              <w:ind w:hanging="22"/>
              <w:jc w:val="center"/>
              <w:rPr>
                <w:rFonts w:ascii="Times New Roman" w:hAnsi="Times New Roman" w:cs="Times New Roman"/>
                <w:color w:val="000000"/>
                <w:sz w:val="24"/>
                <w:szCs w:val="24"/>
                <w:highlight w:val="yellow"/>
                <w:lang w:eastAsia="ru-RU"/>
              </w:rPr>
            </w:pPr>
          </w:p>
          <w:p w:rsidR="002A2B7C" w:rsidRPr="006D2551" w:rsidRDefault="002A2B7C" w:rsidP="006D2551">
            <w:pPr>
              <w:shd w:val="clear" w:color="auto" w:fill="FFFFFF"/>
              <w:ind w:hanging="22"/>
              <w:jc w:val="center"/>
              <w:rPr>
                <w:rFonts w:ascii="Times New Roman" w:hAnsi="Times New Roman" w:cs="Times New Roman"/>
                <w:color w:val="000000"/>
                <w:sz w:val="24"/>
                <w:szCs w:val="24"/>
                <w:highlight w:val="yellow"/>
                <w:lang w:eastAsia="ru-RU"/>
              </w:rPr>
            </w:pPr>
            <w:r w:rsidRPr="006D2551">
              <w:rPr>
                <w:rFonts w:ascii="Times New Roman" w:hAnsi="Times New Roman" w:cs="Times New Roman"/>
                <w:color w:val="000000"/>
                <w:sz w:val="24"/>
                <w:szCs w:val="24"/>
                <w:lang w:eastAsia="ru-RU"/>
              </w:rPr>
              <w:t>125,62</w:t>
            </w:r>
          </w:p>
        </w:tc>
      </w:tr>
      <w:tr w:rsidR="002A2B7C" w:rsidRPr="00742510" w:rsidTr="006D2551">
        <w:tc>
          <w:tcPr>
            <w:tcW w:w="7763" w:type="dxa"/>
          </w:tcPr>
          <w:p w:rsidR="002A2B7C" w:rsidRPr="006D2551" w:rsidRDefault="002A2B7C" w:rsidP="006D2551">
            <w:pPr>
              <w:shd w:val="clear" w:color="auto" w:fill="FFFFFF"/>
              <w:ind w:hanging="57"/>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Объем инвестиций предусмотренных для реализации мероприятий по</w:t>
            </w:r>
          </w:p>
          <w:p w:rsidR="002A2B7C" w:rsidRPr="006D2551" w:rsidRDefault="002A2B7C" w:rsidP="006D2551">
            <w:pPr>
              <w:shd w:val="clear" w:color="auto" w:fill="FFFFFF"/>
              <w:ind w:hanging="57"/>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развитию системы водоотведения</w:t>
            </w:r>
          </w:p>
          <w:p w:rsidR="002A2B7C" w:rsidRPr="006D2551" w:rsidRDefault="002A2B7C" w:rsidP="006D2551">
            <w:pPr>
              <w:jc w:val="left"/>
              <w:rPr>
                <w:rFonts w:ascii="Times New Roman" w:hAnsi="Times New Roman" w:cs="Times New Roman"/>
                <w:color w:val="000000"/>
                <w:sz w:val="24"/>
                <w:szCs w:val="24"/>
                <w:lang w:eastAsia="ru-RU"/>
              </w:rPr>
            </w:pPr>
          </w:p>
        </w:tc>
        <w:tc>
          <w:tcPr>
            <w:tcW w:w="1808" w:type="dxa"/>
          </w:tcPr>
          <w:p w:rsidR="002A2B7C" w:rsidRPr="006D2551" w:rsidRDefault="002A2B7C" w:rsidP="006D2551">
            <w:pPr>
              <w:shd w:val="clear" w:color="auto" w:fill="FFFFFF"/>
              <w:ind w:hanging="22"/>
              <w:jc w:val="center"/>
              <w:rPr>
                <w:rFonts w:ascii="Times New Roman" w:hAnsi="Times New Roman" w:cs="Times New Roman"/>
                <w:color w:val="000000"/>
                <w:sz w:val="24"/>
                <w:szCs w:val="24"/>
                <w:highlight w:val="yellow"/>
                <w:lang w:eastAsia="ru-RU"/>
              </w:rPr>
            </w:pPr>
          </w:p>
          <w:p w:rsidR="002A2B7C" w:rsidRPr="006D2551" w:rsidRDefault="002A2B7C" w:rsidP="006D2551">
            <w:pPr>
              <w:shd w:val="clear" w:color="auto" w:fill="FFFFFF"/>
              <w:ind w:hanging="22"/>
              <w:jc w:val="center"/>
              <w:rPr>
                <w:rFonts w:ascii="Times New Roman" w:hAnsi="Times New Roman" w:cs="Times New Roman"/>
                <w:color w:val="000000"/>
                <w:sz w:val="24"/>
                <w:szCs w:val="24"/>
                <w:highlight w:val="yellow"/>
                <w:lang w:eastAsia="ru-RU"/>
              </w:rPr>
            </w:pPr>
            <w:r w:rsidRPr="006D2551">
              <w:rPr>
                <w:rFonts w:ascii="Times New Roman" w:hAnsi="Times New Roman" w:cs="Times New Roman"/>
                <w:color w:val="000000"/>
                <w:sz w:val="24"/>
                <w:szCs w:val="24"/>
                <w:lang w:eastAsia="ru-RU"/>
              </w:rPr>
              <w:t>130,3</w:t>
            </w:r>
          </w:p>
        </w:tc>
      </w:tr>
      <w:tr w:rsidR="002A2B7C" w:rsidRPr="00742510" w:rsidTr="006D2551">
        <w:tc>
          <w:tcPr>
            <w:tcW w:w="7763" w:type="dxa"/>
          </w:tcPr>
          <w:p w:rsidR="002A2B7C" w:rsidRPr="006D2551" w:rsidRDefault="002A2B7C" w:rsidP="006D2551">
            <w:pPr>
              <w:shd w:val="clear" w:color="auto" w:fill="FFFFFF"/>
              <w:ind w:hanging="57"/>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Объем инвестиций предусмотренных для реализации мероприятий по</w:t>
            </w:r>
          </w:p>
          <w:p w:rsidR="002A2B7C" w:rsidRPr="006D2551" w:rsidRDefault="002A2B7C" w:rsidP="006D2551">
            <w:pPr>
              <w:shd w:val="clear" w:color="auto" w:fill="FFFFFF"/>
              <w:ind w:hanging="57"/>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развитию системы утилизации ТКО</w:t>
            </w:r>
          </w:p>
          <w:p w:rsidR="002A2B7C" w:rsidRPr="006D2551" w:rsidRDefault="002A2B7C" w:rsidP="006D2551">
            <w:pPr>
              <w:shd w:val="clear" w:color="auto" w:fill="FFFFFF"/>
              <w:jc w:val="left"/>
              <w:rPr>
                <w:rFonts w:ascii="Times New Roman" w:hAnsi="Times New Roman" w:cs="Times New Roman"/>
                <w:color w:val="000000"/>
                <w:sz w:val="24"/>
                <w:szCs w:val="24"/>
                <w:lang w:eastAsia="ru-RU"/>
              </w:rPr>
            </w:pPr>
          </w:p>
        </w:tc>
        <w:tc>
          <w:tcPr>
            <w:tcW w:w="1808" w:type="dxa"/>
          </w:tcPr>
          <w:p w:rsidR="002A2B7C" w:rsidRPr="006D2551" w:rsidRDefault="002A2B7C" w:rsidP="006D2551">
            <w:pPr>
              <w:shd w:val="clear" w:color="auto" w:fill="FFFFFF"/>
              <w:ind w:hanging="22"/>
              <w:jc w:val="center"/>
              <w:rPr>
                <w:rFonts w:ascii="Times New Roman" w:hAnsi="Times New Roman" w:cs="Times New Roman"/>
                <w:color w:val="000000"/>
                <w:sz w:val="24"/>
                <w:szCs w:val="24"/>
                <w:highlight w:val="yellow"/>
                <w:lang w:eastAsia="ru-RU"/>
              </w:rPr>
            </w:pPr>
          </w:p>
          <w:p w:rsidR="002A2B7C" w:rsidRPr="006D2551" w:rsidRDefault="002A2B7C" w:rsidP="006D2551">
            <w:pPr>
              <w:shd w:val="clear" w:color="auto" w:fill="FFFFFF"/>
              <w:ind w:hanging="22"/>
              <w:jc w:val="center"/>
              <w:rPr>
                <w:rFonts w:ascii="Times New Roman" w:hAnsi="Times New Roman" w:cs="Times New Roman"/>
                <w:color w:val="000000"/>
                <w:sz w:val="24"/>
                <w:szCs w:val="24"/>
                <w:highlight w:val="yellow"/>
                <w:lang w:eastAsia="ru-RU"/>
              </w:rPr>
            </w:pPr>
            <w:r w:rsidRPr="006D2551">
              <w:rPr>
                <w:rFonts w:ascii="Times New Roman" w:hAnsi="Times New Roman" w:cs="Times New Roman"/>
                <w:color w:val="000000"/>
                <w:sz w:val="24"/>
                <w:szCs w:val="24"/>
                <w:lang w:eastAsia="ru-RU"/>
              </w:rPr>
              <w:t>4,3</w:t>
            </w:r>
          </w:p>
        </w:tc>
      </w:tr>
    </w:tbl>
    <w:p w:rsidR="002A2B7C" w:rsidRDefault="002A2B7C" w:rsidP="00610A02"/>
    <w:p w:rsidR="002A2B7C" w:rsidRPr="0090417A" w:rsidRDefault="002A2B7C" w:rsidP="00610A02">
      <w:pPr>
        <w:widowControl w:val="0"/>
        <w:autoSpaceDE w:val="0"/>
        <w:autoSpaceDN w:val="0"/>
        <w:adjustRightInd w:val="0"/>
        <w:spacing w:line="240" w:lineRule="auto"/>
        <w:ind w:left="0" w:firstLine="0"/>
        <w:rPr>
          <w:rFonts w:ascii="Times New Roman" w:hAnsi="Times New Roman" w:cs="Times New Roman"/>
          <w:color w:val="000000"/>
          <w:sz w:val="28"/>
          <w:szCs w:val="28"/>
          <w:lang w:eastAsia="ar-SA"/>
        </w:rPr>
        <w:sectPr w:rsidR="002A2B7C" w:rsidRPr="0090417A" w:rsidSect="00A12E64">
          <w:pgSz w:w="11906" w:h="16838"/>
          <w:pgMar w:top="567" w:right="851" w:bottom="567" w:left="1701" w:header="709" w:footer="709" w:gutter="0"/>
          <w:cols w:space="708"/>
          <w:docGrid w:linePitch="360"/>
        </w:sectPr>
      </w:pPr>
    </w:p>
    <w:p w:rsidR="002A2B7C" w:rsidRPr="0090417A" w:rsidRDefault="002A2B7C" w:rsidP="00610A02">
      <w:pPr>
        <w:widowControl w:val="0"/>
        <w:autoSpaceDE w:val="0"/>
        <w:autoSpaceDN w:val="0"/>
        <w:adjustRightInd w:val="0"/>
        <w:spacing w:line="240" w:lineRule="auto"/>
        <w:ind w:left="142" w:firstLine="0"/>
        <w:jc w:val="center"/>
        <w:rPr>
          <w:rFonts w:ascii="Times New Roman" w:hAnsi="Times New Roman" w:cs="Times New Roman"/>
          <w:color w:val="000000"/>
          <w:sz w:val="28"/>
          <w:szCs w:val="28"/>
          <w:lang w:eastAsia="ar-SA"/>
        </w:rPr>
      </w:pPr>
      <w:r w:rsidRPr="0090417A">
        <w:rPr>
          <w:rFonts w:ascii="Times New Roman" w:hAnsi="Times New Roman" w:cs="Times New Roman"/>
          <w:color w:val="000000"/>
          <w:sz w:val="28"/>
          <w:szCs w:val="28"/>
          <w:lang w:eastAsia="ar-SA"/>
        </w:rPr>
        <w:t>Таблица 2</w:t>
      </w:r>
      <w:r>
        <w:rPr>
          <w:rFonts w:ascii="Times New Roman" w:hAnsi="Times New Roman" w:cs="Times New Roman"/>
          <w:color w:val="000000"/>
          <w:sz w:val="28"/>
          <w:szCs w:val="28"/>
          <w:lang w:eastAsia="ar-SA"/>
        </w:rPr>
        <w:t xml:space="preserve">4 </w:t>
      </w:r>
      <w:r w:rsidRPr="0090417A">
        <w:rPr>
          <w:rFonts w:ascii="Times New Roman" w:hAnsi="Times New Roman" w:cs="Times New Roman"/>
          <w:color w:val="000000"/>
          <w:sz w:val="28"/>
          <w:szCs w:val="28"/>
          <w:lang w:eastAsia="ar-SA"/>
        </w:rPr>
        <w:t xml:space="preserve">– </w:t>
      </w:r>
      <w:r w:rsidRPr="0090417A">
        <w:rPr>
          <w:rFonts w:ascii="Times New Roman" w:hAnsi="Times New Roman" w:cs="Times New Roman"/>
          <w:sz w:val="28"/>
          <w:szCs w:val="28"/>
        </w:rPr>
        <w:t>Динамика тарифов, прогнозируемых на период реализации Программы комплексного развития сис</w:t>
      </w:r>
      <w:r>
        <w:rPr>
          <w:rFonts w:ascii="Times New Roman" w:hAnsi="Times New Roman" w:cs="Times New Roman"/>
          <w:sz w:val="28"/>
          <w:szCs w:val="28"/>
        </w:rPr>
        <w:t>тем коммунальной инфраструктуры р.п. Белореченский</w:t>
      </w:r>
      <w:r w:rsidRPr="00217BC3">
        <w:rPr>
          <w:rFonts w:ascii="Times New Roman" w:hAnsi="Times New Roman" w:cs="Times New Roman"/>
          <w:sz w:val="28"/>
          <w:szCs w:val="28"/>
        </w:rPr>
        <w:t xml:space="preserve"> </w:t>
      </w:r>
      <w:r>
        <w:rPr>
          <w:rFonts w:ascii="Times New Roman" w:hAnsi="Times New Roman" w:cs="Times New Roman"/>
          <w:sz w:val="28"/>
          <w:szCs w:val="28"/>
        </w:rPr>
        <w:t>Белореченского муниципального образования</w:t>
      </w:r>
    </w:p>
    <w:tbl>
      <w:tblPr>
        <w:tblW w:w="1567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2"/>
        <w:gridCol w:w="711"/>
        <w:gridCol w:w="703"/>
        <w:gridCol w:w="1136"/>
        <w:gridCol w:w="1138"/>
        <w:gridCol w:w="1134"/>
        <w:gridCol w:w="1134"/>
        <w:gridCol w:w="1134"/>
        <w:gridCol w:w="992"/>
        <w:gridCol w:w="1134"/>
        <w:gridCol w:w="992"/>
        <w:gridCol w:w="1105"/>
        <w:gridCol w:w="993"/>
        <w:gridCol w:w="1162"/>
        <w:gridCol w:w="993"/>
      </w:tblGrid>
      <w:tr w:rsidR="002A2B7C" w:rsidRPr="008467AE" w:rsidTr="004B756D">
        <w:tc>
          <w:tcPr>
            <w:tcW w:w="1212" w:type="dxa"/>
            <w:vMerge w:val="restart"/>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r w:rsidRPr="008467AE">
              <w:rPr>
                <w:rFonts w:ascii="Times New Roman" w:hAnsi="Times New Roman" w:cs="Times New Roman"/>
                <w:b/>
                <w:sz w:val="24"/>
                <w:szCs w:val="24"/>
              </w:rPr>
              <w:t>Наименование ресурса</w:t>
            </w:r>
          </w:p>
        </w:tc>
        <w:tc>
          <w:tcPr>
            <w:tcW w:w="1414" w:type="dxa"/>
            <w:gridSpan w:val="2"/>
            <w:tcBorders>
              <w:top w:val="single" w:sz="4" w:space="0" w:color="auto"/>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r w:rsidRPr="008467AE">
              <w:rPr>
                <w:rFonts w:ascii="Times New Roman" w:hAnsi="Times New Roman" w:cs="Times New Roman"/>
                <w:b/>
                <w:sz w:val="24"/>
                <w:szCs w:val="24"/>
              </w:rPr>
              <w:t>Тариф</w:t>
            </w:r>
          </w:p>
        </w:tc>
        <w:tc>
          <w:tcPr>
            <w:tcW w:w="13047" w:type="dxa"/>
            <w:gridSpan w:val="1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r w:rsidRPr="008467AE">
              <w:rPr>
                <w:rFonts w:ascii="Times New Roman" w:hAnsi="Times New Roman" w:cs="Times New Roman"/>
                <w:b/>
                <w:sz w:val="24"/>
                <w:szCs w:val="24"/>
              </w:rPr>
              <w:t>Прогноз</w:t>
            </w:r>
          </w:p>
        </w:tc>
      </w:tr>
      <w:tr w:rsidR="002A2B7C" w:rsidRPr="008467AE" w:rsidTr="004B756D">
        <w:tc>
          <w:tcPr>
            <w:tcW w:w="1212" w:type="dxa"/>
            <w:vMerge/>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p>
        </w:tc>
        <w:tc>
          <w:tcPr>
            <w:tcW w:w="711" w:type="dxa"/>
            <w:vMerge w:val="restart"/>
            <w:tcBorders>
              <w:top w:val="single" w:sz="4" w:space="0" w:color="auto"/>
            </w:tcBorders>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p>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b/>
                <w:sz w:val="24"/>
                <w:szCs w:val="24"/>
              </w:rPr>
            </w:pPr>
            <w:r w:rsidRPr="008467AE">
              <w:rPr>
                <w:rFonts w:ascii="Times New Roman" w:hAnsi="Times New Roman" w:cs="Times New Roman"/>
                <w:b/>
                <w:sz w:val="24"/>
                <w:szCs w:val="24"/>
              </w:rPr>
              <w:t>Ед. измерения</w:t>
            </w:r>
          </w:p>
        </w:tc>
        <w:tc>
          <w:tcPr>
            <w:tcW w:w="703" w:type="dxa"/>
            <w:vMerge w:val="restart"/>
            <w:tcBorders>
              <w:right w:val="single" w:sz="4" w:space="0" w:color="auto"/>
            </w:tcBorders>
            <w:textDirection w:val="btLr"/>
            <w:vAlign w:val="center"/>
          </w:tcPr>
          <w:p w:rsidR="002A2B7C" w:rsidRPr="008467AE" w:rsidRDefault="002A2B7C" w:rsidP="004B756D">
            <w:pPr>
              <w:widowControl w:val="0"/>
              <w:autoSpaceDE w:val="0"/>
              <w:autoSpaceDN w:val="0"/>
              <w:adjustRightInd w:val="0"/>
              <w:spacing w:line="240" w:lineRule="auto"/>
              <w:ind w:left="113"/>
              <w:jc w:val="center"/>
              <w:rPr>
                <w:rFonts w:ascii="Times New Roman" w:hAnsi="Times New Roman" w:cs="Times New Roman"/>
                <w:b/>
                <w:sz w:val="24"/>
                <w:szCs w:val="24"/>
              </w:rPr>
            </w:pPr>
          </w:p>
        </w:tc>
        <w:tc>
          <w:tcPr>
            <w:tcW w:w="2274"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r w:rsidRPr="008467AE">
              <w:rPr>
                <w:rFonts w:ascii="Times New Roman" w:hAnsi="Times New Roman" w:cs="Times New Roman"/>
                <w:b/>
                <w:sz w:val="24"/>
                <w:szCs w:val="24"/>
              </w:rPr>
              <w:t>2019 г.</w:t>
            </w:r>
          </w:p>
        </w:tc>
        <w:tc>
          <w:tcPr>
            <w:tcW w:w="2268"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r w:rsidRPr="008467AE">
              <w:rPr>
                <w:rFonts w:ascii="Times New Roman" w:hAnsi="Times New Roman" w:cs="Times New Roman"/>
                <w:b/>
                <w:sz w:val="24"/>
                <w:szCs w:val="24"/>
              </w:rPr>
              <w:t>2020 г.</w:t>
            </w:r>
          </w:p>
        </w:tc>
        <w:tc>
          <w:tcPr>
            <w:tcW w:w="2126"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r w:rsidRPr="008467AE">
              <w:rPr>
                <w:rFonts w:ascii="Times New Roman" w:hAnsi="Times New Roman" w:cs="Times New Roman"/>
                <w:b/>
                <w:sz w:val="24"/>
                <w:szCs w:val="24"/>
              </w:rPr>
              <w:t>2021 г.</w:t>
            </w:r>
          </w:p>
        </w:tc>
        <w:tc>
          <w:tcPr>
            <w:tcW w:w="2126"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r w:rsidRPr="008467AE">
              <w:rPr>
                <w:rFonts w:ascii="Times New Roman" w:hAnsi="Times New Roman" w:cs="Times New Roman"/>
                <w:b/>
                <w:sz w:val="24"/>
                <w:szCs w:val="24"/>
              </w:rPr>
              <w:t>2022 г.</w:t>
            </w:r>
          </w:p>
        </w:tc>
        <w:tc>
          <w:tcPr>
            <w:tcW w:w="2098"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r w:rsidRPr="008467AE">
              <w:rPr>
                <w:rFonts w:ascii="Times New Roman" w:hAnsi="Times New Roman" w:cs="Times New Roman"/>
                <w:b/>
                <w:sz w:val="24"/>
                <w:szCs w:val="24"/>
              </w:rPr>
              <w:t>2023 г.</w:t>
            </w:r>
          </w:p>
        </w:tc>
        <w:tc>
          <w:tcPr>
            <w:tcW w:w="2155"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r w:rsidRPr="008467AE">
              <w:rPr>
                <w:rFonts w:ascii="Times New Roman" w:hAnsi="Times New Roman" w:cs="Times New Roman"/>
                <w:b/>
                <w:sz w:val="24"/>
                <w:szCs w:val="24"/>
              </w:rPr>
              <w:t>2024 г.</w:t>
            </w:r>
          </w:p>
        </w:tc>
      </w:tr>
      <w:tr w:rsidR="002A2B7C" w:rsidRPr="00DC6633" w:rsidTr="004B756D">
        <w:trPr>
          <w:cantSplit/>
          <w:trHeight w:val="1242"/>
        </w:trPr>
        <w:tc>
          <w:tcPr>
            <w:tcW w:w="1212" w:type="dxa"/>
            <w:vMerge/>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p>
        </w:tc>
        <w:tc>
          <w:tcPr>
            <w:tcW w:w="711" w:type="dxa"/>
            <w:vMerge/>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sz w:val="24"/>
                <w:szCs w:val="24"/>
              </w:rPr>
            </w:pPr>
          </w:p>
        </w:tc>
        <w:tc>
          <w:tcPr>
            <w:tcW w:w="703" w:type="dxa"/>
            <w:vMerge/>
            <w:tcBorders>
              <w:right w:val="single" w:sz="4" w:space="0" w:color="auto"/>
            </w:tcBorders>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sz w:val="24"/>
                <w:szCs w:val="24"/>
              </w:rPr>
            </w:pPr>
          </w:p>
        </w:tc>
        <w:tc>
          <w:tcPr>
            <w:tcW w:w="1136"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01.01.2019-30.06.2019</w:t>
            </w:r>
          </w:p>
        </w:tc>
        <w:tc>
          <w:tcPr>
            <w:tcW w:w="1138"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01.01.2019-30.06.2019</w:t>
            </w:r>
          </w:p>
        </w:tc>
        <w:tc>
          <w:tcPr>
            <w:tcW w:w="1134"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01.01.2020-30.06.2020</w:t>
            </w:r>
          </w:p>
        </w:tc>
        <w:tc>
          <w:tcPr>
            <w:tcW w:w="1134"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01.07.2020-31.12.2020</w:t>
            </w:r>
          </w:p>
        </w:tc>
        <w:tc>
          <w:tcPr>
            <w:tcW w:w="1134"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01.01.2021-30.06.2021</w:t>
            </w:r>
          </w:p>
        </w:tc>
        <w:tc>
          <w:tcPr>
            <w:tcW w:w="992"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01.07.2021-31.12.2021</w:t>
            </w:r>
          </w:p>
        </w:tc>
        <w:tc>
          <w:tcPr>
            <w:tcW w:w="1134"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01.01.2022-30.06.2022</w:t>
            </w:r>
          </w:p>
        </w:tc>
        <w:tc>
          <w:tcPr>
            <w:tcW w:w="992"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01.07.2022-31.12.2022</w:t>
            </w:r>
          </w:p>
        </w:tc>
        <w:tc>
          <w:tcPr>
            <w:tcW w:w="1105"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01.01.2023-30.06.2023</w:t>
            </w:r>
          </w:p>
        </w:tc>
        <w:tc>
          <w:tcPr>
            <w:tcW w:w="993"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01.07.2023-31.12.2023</w:t>
            </w:r>
          </w:p>
        </w:tc>
        <w:tc>
          <w:tcPr>
            <w:tcW w:w="1162"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01.01.2024-30.06.2024</w:t>
            </w:r>
          </w:p>
        </w:tc>
        <w:tc>
          <w:tcPr>
            <w:tcW w:w="993" w:type="dxa"/>
            <w:textDirection w:val="btLr"/>
            <w:vAlign w:val="center"/>
          </w:tcPr>
          <w:p w:rsidR="002A2B7C" w:rsidRPr="00DC6633"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DC6633">
              <w:rPr>
                <w:rFonts w:ascii="Times New Roman" w:hAnsi="Times New Roman" w:cs="Times New Roman"/>
                <w:b/>
              </w:rPr>
              <w:t>01.07.2024-31.12.2024</w:t>
            </w:r>
          </w:p>
        </w:tc>
      </w:tr>
      <w:tr w:rsidR="002A2B7C" w:rsidRPr="008467AE" w:rsidTr="004B756D">
        <w:trPr>
          <w:cantSplit/>
          <w:trHeight w:val="730"/>
        </w:trPr>
        <w:tc>
          <w:tcPr>
            <w:tcW w:w="1212" w:type="dxa"/>
            <w:vMerge w:val="restart"/>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sz w:val="24"/>
                <w:szCs w:val="24"/>
              </w:rPr>
            </w:pPr>
            <w:r w:rsidRPr="008467AE">
              <w:rPr>
                <w:rFonts w:ascii="Times New Roman" w:hAnsi="Times New Roman" w:cs="Times New Roman"/>
                <w:b/>
                <w:sz w:val="24"/>
                <w:szCs w:val="24"/>
              </w:rPr>
              <w:t>Холодное водоснабжение</w:t>
            </w:r>
          </w:p>
        </w:tc>
        <w:tc>
          <w:tcPr>
            <w:tcW w:w="711" w:type="dxa"/>
            <w:vMerge w:val="restart"/>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vertAlign w:val="superscript"/>
              </w:rPr>
            </w:pPr>
            <w:r w:rsidRPr="008467AE">
              <w:rPr>
                <w:rFonts w:ascii="Times New Roman" w:hAnsi="Times New Roman" w:cs="Times New Roman"/>
              </w:rPr>
              <w:t>руб./м</w:t>
            </w:r>
            <w:r w:rsidRPr="008467AE">
              <w:rPr>
                <w:rFonts w:ascii="Times New Roman" w:hAnsi="Times New Roman" w:cs="Times New Roman"/>
                <w:vertAlign w:val="superscript"/>
              </w:rPr>
              <w:t>3</w:t>
            </w:r>
          </w:p>
        </w:tc>
        <w:tc>
          <w:tcPr>
            <w:tcW w:w="703" w:type="dxa"/>
            <w:tcBorders>
              <w:bottom w:val="single" w:sz="4" w:space="0" w:color="auto"/>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население</w:t>
            </w:r>
          </w:p>
        </w:tc>
        <w:tc>
          <w:tcPr>
            <w:tcW w:w="1136" w:type="dxa"/>
            <w:tcBorders>
              <w:left w:val="single" w:sz="4" w:space="0" w:color="auto"/>
              <w:bottom w:val="single" w:sz="4" w:space="0" w:color="auto"/>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17,28</w:t>
            </w:r>
          </w:p>
        </w:tc>
        <w:tc>
          <w:tcPr>
            <w:tcW w:w="1138" w:type="dxa"/>
            <w:tcBorders>
              <w:left w:val="single" w:sz="4" w:space="0" w:color="auto"/>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17,78</w:t>
            </w:r>
          </w:p>
        </w:tc>
        <w:tc>
          <w:tcPr>
            <w:tcW w:w="1134" w:type="dxa"/>
            <w:tcBorders>
              <w:bottom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17,78</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18,49</w:t>
            </w:r>
          </w:p>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18,49</w:t>
            </w:r>
          </w:p>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19,22</w:t>
            </w:r>
          </w:p>
        </w:tc>
        <w:tc>
          <w:tcPr>
            <w:tcW w:w="1134" w:type="dxa"/>
            <w:tcBorders>
              <w:bottom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19,22</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19,98</w:t>
            </w:r>
          </w:p>
        </w:tc>
        <w:tc>
          <w:tcPr>
            <w:tcW w:w="1105" w:type="dxa"/>
            <w:tcBorders>
              <w:bottom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19,98</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20,77</w:t>
            </w:r>
          </w:p>
        </w:tc>
        <w:tc>
          <w:tcPr>
            <w:tcW w:w="1162" w:type="dxa"/>
            <w:tcBorders>
              <w:bottom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20,77</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21,60</w:t>
            </w:r>
          </w:p>
        </w:tc>
      </w:tr>
      <w:tr w:rsidR="002A2B7C" w:rsidRPr="008467AE" w:rsidTr="004B756D">
        <w:trPr>
          <w:cantSplit/>
          <w:trHeight w:val="846"/>
        </w:trPr>
        <w:tc>
          <w:tcPr>
            <w:tcW w:w="1212" w:type="dxa"/>
            <w:vMerge/>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sz w:val="24"/>
                <w:szCs w:val="24"/>
              </w:rPr>
            </w:pPr>
          </w:p>
        </w:tc>
        <w:tc>
          <w:tcPr>
            <w:tcW w:w="711" w:type="dxa"/>
            <w:vMerge/>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703" w:type="dxa"/>
            <w:tcBorders>
              <w:top w:val="single" w:sz="4" w:space="0" w:color="auto"/>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прочие</w:t>
            </w:r>
          </w:p>
        </w:tc>
        <w:tc>
          <w:tcPr>
            <w:tcW w:w="1136" w:type="dxa"/>
            <w:tcBorders>
              <w:top w:val="single" w:sz="4" w:space="0" w:color="auto"/>
              <w:left w:val="single" w:sz="4" w:space="0" w:color="auto"/>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8,25</w:t>
            </w:r>
          </w:p>
        </w:tc>
        <w:tc>
          <w:tcPr>
            <w:tcW w:w="1138" w:type="dxa"/>
            <w:tcBorders>
              <w:top w:val="single" w:sz="4" w:space="0" w:color="auto"/>
              <w:lef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38,07</w:t>
            </w:r>
          </w:p>
        </w:tc>
        <w:tc>
          <w:tcPr>
            <w:tcW w:w="1134" w:type="dxa"/>
            <w:tcBorders>
              <w:top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38,07</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39,21</w:t>
            </w:r>
          </w:p>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39,21</w:t>
            </w:r>
          </w:p>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63,00</w:t>
            </w:r>
          </w:p>
        </w:tc>
        <w:tc>
          <w:tcPr>
            <w:tcW w:w="1134" w:type="dxa"/>
            <w:tcBorders>
              <w:top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63,00</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42,60</w:t>
            </w:r>
          </w:p>
        </w:tc>
        <w:tc>
          <w:tcPr>
            <w:tcW w:w="1105" w:type="dxa"/>
            <w:tcBorders>
              <w:top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42,60</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43,86</w:t>
            </w:r>
          </w:p>
        </w:tc>
        <w:tc>
          <w:tcPr>
            <w:tcW w:w="1162" w:type="dxa"/>
            <w:tcBorders>
              <w:top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43,86</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45,61</w:t>
            </w:r>
          </w:p>
        </w:tc>
      </w:tr>
      <w:tr w:rsidR="002A2B7C" w:rsidRPr="008467AE" w:rsidTr="004B756D">
        <w:trPr>
          <w:cantSplit/>
          <w:trHeight w:val="655"/>
        </w:trPr>
        <w:tc>
          <w:tcPr>
            <w:tcW w:w="1212" w:type="dxa"/>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sz w:val="24"/>
                <w:szCs w:val="24"/>
              </w:rPr>
            </w:pPr>
            <w:r w:rsidRPr="008467AE">
              <w:rPr>
                <w:rFonts w:ascii="Times New Roman" w:hAnsi="Times New Roman" w:cs="Times New Roman"/>
                <w:b/>
                <w:sz w:val="24"/>
                <w:szCs w:val="24"/>
              </w:rPr>
              <w:t>Горячее водоснабжение</w:t>
            </w:r>
          </w:p>
        </w:tc>
        <w:tc>
          <w:tcPr>
            <w:tcW w:w="711" w:type="dxa"/>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руб./м3</w:t>
            </w:r>
          </w:p>
        </w:tc>
        <w:tc>
          <w:tcPr>
            <w:tcW w:w="703" w:type="dxa"/>
            <w:tcBorders>
              <w:top w:val="nil"/>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6" w:type="dxa"/>
            <w:tcBorders>
              <w:top w:val="nil"/>
              <w:left w:val="single" w:sz="4" w:space="0" w:color="auto"/>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78,45</w:t>
            </w:r>
          </w:p>
        </w:tc>
        <w:tc>
          <w:tcPr>
            <w:tcW w:w="1138" w:type="dxa"/>
            <w:tcBorders>
              <w:top w:val="nil"/>
              <w:lef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81,49</w:t>
            </w:r>
          </w:p>
        </w:tc>
        <w:tc>
          <w:tcPr>
            <w:tcW w:w="1134" w:type="dxa"/>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81,49</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85,79</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85,79</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89,04</w:t>
            </w:r>
          </w:p>
        </w:tc>
        <w:tc>
          <w:tcPr>
            <w:tcW w:w="1134" w:type="dxa"/>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89,04</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92,60</w:t>
            </w:r>
          </w:p>
        </w:tc>
        <w:tc>
          <w:tcPr>
            <w:tcW w:w="1105" w:type="dxa"/>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92,60</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96,29</w:t>
            </w:r>
          </w:p>
        </w:tc>
        <w:tc>
          <w:tcPr>
            <w:tcW w:w="1162" w:type="dxa"/>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96,29</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100,14</w:t>
            </w:r>
          </w:p>
        </w:tc>
      </w:tr>
      <w:tr w:rsidR="002A2B7C" w:rsidRPr="008467AE" w:rsidTr="004B756D">
        <w:trPr>
          <w:cantSplit/>
          <w:trHeight w:val="736"/>
        </w:trPr>
        <w:tc>
          <w:tcPr>
            <w:tcW w:w="1212" w:type="dxa"/>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sz w:val="24"/>
                <w:szCs w:val="24"/>
              </w:rPr>
            </w:pPr>
            <w:r w:rsidRPr="008467AE">
              <w:rPr>
                <w:rFonts w:ascii="Times New Roman" w:hAnsi="Times New Roman" w:cs="Times New Roman"/>
                <w:b/>
                <w:sz w:val="24"/>
                <w:szCs w:val="24"/>
              </w:rPr>
              <w:t>Теплоснабжение</w:t>
            </w:r>
          </w:p>
        </w:tc>
        <w:tc>
          <w:tcPr>
            <w:tcW w:w="711"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руб./Гкал</w:t>
            </w:r>
          </w:p>
        </w:tc>
        <w:tc>
          <w:tcPr>
            <w:tcW w:w="703" w:type="dxa"/>
            <w:tcBorders>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6" w:type="dxa"/>
            <w:tcBorders>
              <w:left w:val="single" w:sz="4" w:space="0" w:color="auto"/>
              <w:right w:val="single" w:sz="4" w:space="0" w:color="auto"/>
            </w:tcBorders>
            <w:vAlign w:val="center"/>
          </w:tcPr>
          <w:p w:rsidR="002A2B7C" w:rsidRPr="008467AE" w:rsidRDefault="002A2B7C" w:rsidP="004B756D">
            <w:pPr>
              <w:ind w:left="0" w:firstLine="0"/>
              <w:jc w:val="center"/>
              <w:rPr>
                <w:rFonts w:ascii="Times New Roman" w:hAnsi="Times New Roman" w:cs="Times New Roman"/>
              </w:rPr>
            </w:pPr>
            <w:r w:rsidRPr="008467AE">
              <w:rPr>
                <w:rFonts w:ascii="Times New Roman" w:hAnsi="Times New Roman" w:cs="Times New Roman"/>
              </w:rPr>
              <w:t>1032,61</w:t>
            </w:r>
          </w:p>
        </w:tc>
        <w:tc>
          <w:tcPr>
            <w:tcW w:w="1138" w:type="dxa"/>
            <w:tcBorders>
              <w:left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1073,90</w:t>
            </w:r>
          </w:p>
        </w:tc>
        <w:tc>
          <w:tcPr>
            <w:tcW w:w="1134" w:type="dxa"/>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1073,90</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1 130,81</w:t>
            </w: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1 130,81</w:t>
            </w: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1172,63</w:t>
            </w:r>
          </w:p>
        </w:tc>
        <w:tc>
          <w:tcPr>
            <w:tcW w:w="1134" w:type="dxa"/>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1172,63</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1219,16</w:t>
            </w:r>
          </w:p>
        </w:tc>
        <w:tc>
          <w:tcPr>
            <w:tcW w:w="1105" w:type="dxa"/>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1219,16</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1267,99</w:t>
            </w:r>
          </w:p>
        </w:tc>
        <w:tc>
          <w:tcPr>
            <w:tcW w:w="1162" w:type="dxa"/>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1267,99</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1318,70</w:t>
            </w:r>
          </w:p>
        </w:tc>
      </w:tr>
      <w:tr w:rsidR="002A2B7C" w:rsidRPr="008467AE" w:rsidTr="004B756D">
        <w:trPr>
          <w:cantSplit/>
          <w:trHeight w:val="832"/>
        </w:trPr>
        <w:tc>
          <w:tcPr>
            <w:tcW w:w="1212" w:type="dxa"/>
            <w:vMerge w:val="restart"/>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sz w:val="24"/>
                <w:szCs w:val="24"/>
              </w:rPr>
            </w:pPr>
            <w:r w:rsidRPr="008467AE">
              <w:rPr>
                <w:rFonts w:ascii="Times New Roman" w:hAnsi="Times New Roman" w:cs="Times New Roman"/>
                <w:b/>
                <w:sz w:val="24"/>
                <w:szCs w:val="24"/>
              </w:rPr>
              <w:t>Водоотведение</w:t>
            </w:r>
          </w:p>
        </w:tc>
        <w:tc>
          <w:tcPr>
            <w:tcW w:w="711" w:type="dxa"/>
            <w:vMerge w:val="restart"/>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руб./м</w:t>
            </w:r>
            <w:r w:rsidRPr="008467AE">
              <w:rPr>
                <w:rFonts w:ascii="Times New Roman" w:hAnsi="Times New Roman" w:cs="Times New Roman"/>
                <w:vertAlign w:val="superscript"/>
              </w:rPr>
              <w:t>3</w:t>
            </w:r>
          </w:p>
        </w:tc>
        <w:tc>
          <w:tcPr>
            <w:tcW w:w="703" w:type="dxa"/>
            <w:tcBorders>
              <w:bottom w:val="single" w:sz="4" w:space="0" w:color="auto"/>
            </w:tcBorders>
            <w:vAlign w:val="center"/>
          </w:tcPr>
          <w:p w:rsidR="002A2B7C" w:rsidRPr="008467AE" w:rsidRDefault="002A2B7C" w:rsidP="004B756D">
            <w:pPr>
              <w:ind w:left="0" w:firstLine="0"/>
              <w:rPr>
                <w:rFonts w:ascii="Times New Roman" w:hAnsi="Times New Roman" w:cs="Times New Roman"/>
              </w:rPr>
            </w:pPr>
            <w:r w:rsidRPr="008467AE">
              <w:rPr>
                <w:rFonts w:ascii="Times New Roman" w:hAnsi="Times New Roman" w:cs="Times New Roman"/>
              </w:rPr>
              <w:t>население</w:t>
            </w:r>
          </w:p>
        </w:tc>
        <w:tc>
          <w:tcPr>
            <w:tcW w:w="1136" w:type="dxa"/>
            <w:tcBorders>
              <w:bottom w:val="single" w:sz="4" w:space="0" w:color="auto"/>
              <w:right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28,03</w:t>
            </w:r>
          </w:p>
        </w:tc>
        <w:tc>
          <w:tcPr>
            <w:tcW w:w="1138" w:type="dxa"/>
            <w:tcBorders>
              <w:left w:val="single" w:sz="4" w:space="0" w:color="auto"/>
              <w:bottom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28,84</w:t>
            </w:r>
          </w:p>
        </w:tc>
        <w:tc>
          <w:tcPr>
            <w:tcW w:w="1134" w:type="dxa"/>
            <w:tcBorders>
              <w:bottom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28,84</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29,99</w:t>
            </w: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29,99</w:t>
            </w: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31,18</w:t>
            </w:r>
          </w:p>
        </w:tc>
        <w:tc>
          <w:tcPr>
            <w:tcW w:w="1134" w:type="dxa"/>
            <w:tcBorders>
              <w:bottom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31,18</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32,42</w:t>
            </w:r>
          </w:p>
        </w:tc>
        <w:tc>
          <w:tcPr>
            <w:tcW w:w="1105" w:type="dxa"/>
            <w:tcBorders>
              <w:bottom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32,42</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33,71</w:t>
            </w:r>
          </w:p>
        </w:tc>
        <w:tc>
          <w:tcPr>
            <w:tcW w:w="1162" w:type="dxa"/>
            <w:tcBorders>
              <w:bottom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33,71</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35,05</w:t>
            </w:r>
          </w:p>
        </w:tc>
      </w:tr>
      <w:tr w:rsidR="002A2B7C" w:rsidRPr="008467AE" w:rsidTr="004B756D">
        <w:trPr>
          <w:cantSplit/>
          <w:trHeight w:val="689"/>
        </w:trPr>
        <w:tc>
          <w:tcPr>
            <w:tcW w:w="1212" w:type="dxa"/>
            <w:vMerge/>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sz w:val="24"/>
                <w:szCs w:val="24"/>
              </w:rPr>
            </w:pPr>
          </w:p>
        </w:tc>
        <w:tc>
          <w:tcPr>
            <w:tcW w:w="711" w:type="dxa"/>
            <w:vMerge/>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703" w:type="dxa"/>
            <w:tcBorders>
              <w:top w:val="single" w:sz="4" w:space="0" w:color="auto"/>
            </w:tcBorders>
            <w:vAlign w:val="center"/>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прочие</w:t>
            </w:r>
          </w:p>
        </w:tc>
        <w:tc>
          <w:tcPr>
            <w:tcW w:w="1136" w:type="dxa"/>
            <w:tcBorders>
              <w:top w:val="single" w:sz="4" w:space="0" w:color="auto"/>
              <w:right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40,14</w:t>
            </w:r>
          </w:p>
        </w:tc>
        <w:tc>
          <w:tcPr>
            <w:tcW w:w="1138" w:type="dxa"/>
            <w:tcBorders>
              <w:top w:val="single" w:sz="4" w:space="0" w:color="auto"/>
              <w:left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85,33</w:t>
            </w:r>
          </w:p>
        </w:tc>
        <w:tc>
          <w:tcPr>
            <w:tcW w:w="1134" w:type="dxa"/>
            <w:tcBorders>
              <w:top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85,33</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87,88</w:t>
            </w: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87,88</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100,31</w:t>
            </w:r>
          </w:p>
        </w:tc>
        <w:tc>
          <w:tcPr>
            <w:tcW w:w="1134" w:type="dxa"/>
            <w:tcBorders>
              <w:top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100,31</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90,68</w:t>
            </w:r>
          </w:p>
        </w:tc>
        <w:tc>
          <w:tcPr>
            <w:tcW w:w="1105" w:type="dxa"/>
            <w:tcBorders>
              <w:top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90,68</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92,20</w:t>
            </w:r>
          </w:p>
        </w:tc>
        <w:tc>
          <w:tcPr>
            <w:tcW w:w="1162" w:type="dxa"/>
            <w:tcBorders>
              <w:top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92,20</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95,88</w:t>
            </w:r>
          </w:p>
        </w:tc>
      </w:tr>
      <w:tr w:rsidR="002A2B7C" w:rsidRPr="008467AE" w:rsidTr="004B756D">
        <w:trPr>
          <w:cantSplit/>
          <w:trHeight w:val="556"/>
        </w:trPr>
        <w:tc>
          <w:tcPr>
            <w:tcW w:w="1212" w:type="dxa"/>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sz w:val="24"/>
                <w:szCs w:val="24"/>
              </w:rPr>
            </w:pPr>
            <w:r w:rsidRPr="008467AE">
              <w:rPr>
                <w:rFonts w:ascii="Times New Roman" w:hAnsi="Times New Roman" w:cs="Times New Roman"/>
                <w:b/>
                <w:sz w:val="24"/>
                <w:szCs w:val="24"/>
              </w:rPr>
              <w:t>Электроснабжение</w:t>
            </w:r>
          </w:p>
        </w:tc>
        <w:tc>
          <w:tcPr>
            <w:tcW w:w="711" w:type="dxa"/>
            <w:tcBorders>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руб./кВтч</w:t>
            </w:r>
          </w:p>
        </w:tc>
        <w:tc>
          <w:tcPr>
            <w:tcW w:w="703" w:type="dxa"/>
            <w:tcBorders>
              <w:left w:val="single" w:sz="4" w:space="0" w:color="auto"/>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6" w:type="dxa"/>
            <w:tcBorders>
              <w:left w:val="single" w:sz="4" w:space="0" w:color="auto"/>
              <w:right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1,08</w:t>
            </w:r>
          </w:p>
        </w:tc>
        <w:tc>
          <w:tcPr>
            <w:tcW w:w="1138" w:type="dxa"/>
            <w:tcBorders>
              <w:left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1,11</w:t>
            </w:r>
          </w:p>
        </w:tc>
        <w:tc>
          <w:tcPr>
            <w:tcW w:w="1134" w:type="dxa"/>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1,11</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1,17</w:t>
            </w: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1,17</w:t>
            </w: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1,23</w:t>
            </w:r>
          </w:p>
        </w:tc>
        <w:tc>
          <w:tcPr>
            <w:tcW w:w="1134" w:type="dxa"/>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1,23</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1,29</w:t>
            </w:r>
          </w:p>
        </w:tc>
        <w:tc>
          <w:tcPr>
            <w:tcW w:w="1105" w:type="dxa"/>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1,29</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1,36</w:t>
            </w:r>
          </w:p>
        </w:tc>
        <w:tc>
          <w:tcPr>
            <w:tcW w:w="1162" w:type="dxa"/>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1,36</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1,43</w:t>
            </w:r>
          </w:p>
        </w:tc>
      </w:tr>
      <w:tr w:rsidR="002A2B7C" w:rsidRPr="008467AE" w:rsidTr="004B756D">
        <w:trPr>
          <w:cantSplit/>
          <w:trHeight w:val="354"/>
        </w:trPr>
        <w:tc>
          <w:tcPr>
            <w:tcW w:w="1212" w:type="dxa"/>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sz w:val="24"/>
                <w:szCs w:val="24"/>
              </w:rPr>
            </w:pPr>
            <w:r w:rsidRPr="008467AE">
              <w:rPr>
                <w:rFonts w:ascii="Times New Roman" w:hAnsi="Times New Roman" w:cs="Times New Roman"/>
                <w:b/>
                <w:sz w:val="24"/>
                <w:szCs w:val="24"/>
              </w:rPr>
              <w:t>Сбор и вывоз ТКО</w:t>
            </w:r>
          </w:p>
        </w:tc>
        <w:tc>
          <w:tcPr>
            <w:tcW w:w="711" w:type="dxa"/>
            <w:vAlign w:val="center"/>
          </w:tcPr>
          <w:p w:rsidR="002A2B7C" w:rsidRPr="008467AE" w:rsidRDefault="002A2B7C" w:rsidP="004B756D">
            <w:pPr>
              <w:widowControl w:val="0"/>
              <w:autoSpaceDE w:val="0"/>
              <w:autoSpaceDN w:val="0"/>
              <w:adjustRightInd w:val="0"/>
              <w:ind w:left="0" w:firstLine="0"/>
              <w:rPr>
                <w:rFonts w:ascii="Times New Roman" w:hAnsi="Times New Roman" w:cs="Times New Roman"/>
              </w:rPr>
            </w:pPr>
            <w:r w:rsidRPr="008467AE">
              <w:rPr>
                <w:rFonts w:ascii="Times New Roman" w:hAnsi="Times New Roman" w:cs="Times New Roman"/>
              </w:rPr>
              <w:t>руб./чел</w:t>
            </w:r>
          </w:p>
        </w:tc>
        <w:tc>
          <w:tcPr>
            <w:tcW w:w="703" w:type="dxa"/>
            <w:tcBorders>
              <w:bottom w:val="single" w:sz="4" w:space="0" w:color="auto"/>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6" w:type="dxa"/>
            <w:tcBorders>
              <w:left w:val="single" w:sz="4" w:space="0" w:color="auto"/>
              <w:bottom w:val="single" w:sz="4" w:space="0" w:color="auto"/>
              <w:right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522,89</w:t>
            </w:r>
          </w:p>
        </w:tc>
        <w:tc>
          <w:tcPr>
            <w:tcW w:w="1138" w:type="dxa"/>
            <w:tcBorders>
              <w:left w:val="single" w:sz="4" w:space="0" w:color="auto"/>
              <w:bottom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557,76</w:t>
            </w:r>
          </w:p>
        </w:tc>
        <w:tc>
          <w:tcPr>
            <w:tcW w:w="1134" w:type="dxa"/>
            <w:tcBorders>
              <w:bottom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557,76</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576,05</w:t>
            </w: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576,05</w:t>
            </w: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499,66</w:t>
            </w:r>
          </w:p>
        </w:tc>
        <w:tc>
          <w:tcPr>
            <w:tcW w:w="1134" w:type="dxa"/>
            <w:tcBorders>
              <w:bottom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499,66</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right"/>
              <w:rPr>
                <w:rFonts w:ascii="Times New Roman" w:hAnsi="Times New Roman" w:cs="Times New Roman"/>
              </w:rPr>
            </w:pPr>
            <w:r w:rsidRPr="008467AE">
              <w:rPr>
                <w:rFonts w:ascii="Times New Roman" w:hAnsi="Times New Roman" w:cs="Times New Roman"/>
              </w:rPr>
              <w:t>610,13</w:t>
            </w:r>
          </w:p>
        </w:tc>
        <w:tc>
          <w:tcPr>
            <w:tcW w:w="1105" w:type="dxa"/>
            <w:tcBorders>
              <w:bottom w:val="single" w:sz="4" w:space="0" w:color="auto"/>
            </w:tcBorders>
            <w:vAlign w:val="center"/>
          </w:tcPr>
          <w:p w:rsidR="002A2B7C" w:rsidRPr="008467AE" w:rsidRDefault="002A2B7C" w:rsidP="004B756D">
            <w:pPr>
              <w:ind w:firstLine="0"/>
              <w:jc w:val="right"/>
              <w:rPr>
                <w:rFonts w:ascii="Times New Roman" w:hAnsi="Times New Roman" w:cs="Times New Roman"/>
              </w:rPr>
            </w:pPr>
            <w:r w:rsidRPr="008467AE">
              <w:rPr>
                <w:rFonts w:ascii="Times New Roman" w:hAnsi="Times New Roman" w:cs="Times New Roman"/>
              </w:rPr>
              <w:t>610,13</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634,53</w:t>
            </w:r>
          </w:p>
        </w:tc>
        <w:tc>
          <w:tcPr>
            <w:tcW w:w="1162" w:type="dxa"/>
            <w:tcBorders>
              <w:bottom w:val="single" w:sz="4" w:space="0" w:color="auto"/>
            </w:tcBorders>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634,53</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659,91</w:t>
            </w:r>
          </w:p>
        </w:tc>
      </w:tr>
      <w:tr w:rsidR="002A2B7C" w:rsidRPr="0090417A" w:rsidTr="004B756D">
        <w:tc>
          <w:tcPr>
            <w:tcW w:w="15673" w:type="dxa"/>
            <w:gridSpan w:val="15"/>
            <w:tcBorders>
              <w:left w:val="nil"/>
              <w:bottom w:val="single" w:sz="4" w:space="0" w:color="auto"/>
              <w:right w:val="nil"/>
            </w:tcBorders>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Прогноз</w:t>
            </w:r>
          </w:p>
        </w:tc>
      </w:tr>
      <w:tr w:rsidR="002A2B7C" w:rsidRPr="0090417A" w:rsidTr="004B756D">
        <w:tc>
          <w:tcPr>
            <w:tcW w:w="1212" w:type="dxa"/>
            <w:tcBorders>
              <w:top w:val="single" w:sz="4" w:space="0" w:color="auto"/>
              <w:bottom w:val="single" w:sz="4" w:space="0" w:color="auto"/>
            </w:tcBorders>
            <w:vAlign w:val="center"/>
          </w:tcPr>
          <w:p w:rsidR="002A2B7C" w:rsidRPr="0090417A" w:rsidRDefault="002A2B7C" w:rsidP="004B756D">
            <w:pPr>
              <w:widowControl w:val="0"/>
              <w:autoSpaceDE w:val="0"/>
              <w:autoSpaceDN w:val="0"/>
              <w:adjustRightInd w:val="0"/>
              <w:spacing w:line="240" w:lineRule="auto"/>
              <w:ind w:left="0"/>
              <w:jc w:val="center"/>
              <w:rPr>
                <w:rFonts w:ascii="Times New Roman" w:hAnsi="Times New Roman" w:cs="Times New Roman"/>
                <w:b/>
              </w:rPr>
            </w:pPr>
          </w:p>
        </w:tc>
        <w:tc>
          <w:tcPr>
            <w:tcW w:w="711" w:type="dxa"/>
            <w:tcBorders>
              <w:top w:val="single" w:sz="4" w:space="0" w:color="auto"/>
              <w:bottom w:val="single" w:sz="4" w:space="0" w:color="auto"/>
            </w:tcBorders>
          </w:tcPr>
          <w:p w:rsidR="002A2B7C" w:rsidRPr="0090417A" w:rsidRDefault="002A2B7C" w:rsidP="004B756D">
            <w:pPr>
              <w:widowControl w:val="0"/>
              <w:autoSpaceDE w:val="0"/>
              <w:autoSpaceDN w:val="0"/>
              <w:adjustRightInd w:val="0"/>
              <w:spacing w:line="240" w:lineRule="auto"/>
              <w:ind w:left="0"/>
              <w:jc w:val="center"/>
              <w:rPr>
                <w:rFonts w:ascii="Times New Roman" w:hAnsi="Times New Roman" w:cs="Times New Roman"/>
                <w:b/>
              </w:rPr>
            </w:pPr>
            <w:r w:rsidRPr="0090417A">
              <w:rPr>
                <w:rFonts w:ascii="Times New Roman" w:hAnsi="Times New Roman" w:cs="Times New Roman"/>
                <w:b/>
              </w:rPr>
              <w:t>и</w:t>
            </w:r>
          </w:p>
        </w:tc>
        <w:tc>
          <w:tcPr>
            <w:tcW w:w="2977" w:type="dxa"/>
            <w:gridSpan w:val="3"/>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25</w:t>
            </w:r>
            <w:r w:rsidRPr="0090417A">
              <w:rPr>
                <w:rFonts w:ascii="Times New Roman" w:hAnsi="Times New Roman" w:cs="Times New Roman"/>
                <w:b/>
              </w:rPr>
              <w:t xml:space="preserve"> г</w:t>
            </w:r>
          </w:p>
        </w:tc>
        <w:tc>
          <w:tcPr>
            <w:tcW w:w="2268" w:type="dxa"/>
            <w:gridSpan w:val="2"/>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26</w:t>
            </w:r>
            <w:r w:rsidRPr="0090417A">
              <w:rPr>
                <w:rFonts w:ascii="Times New Roman" w:hAnsi="Times New Roman" w:cs="Times New Roman"/>
                <w:b/>
              </w:rPr>
              <w:t>г.</w:t>
            </w:r>
          </w:p>
        </w:tc>
        <w:tc>
          <w:tcPr>
            <w:tcW w:w="2126" w:type="dxa"/>
            <w:gridSpan w:val="2"/>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Pr>
                <w:rFonts w:ascii="Times New Roman" w:hAnsi="Times New Roman" w:cs="Times New Roman"/>
                <w:b/>
              </w:rPr>
              <w:t>7</w:t>
            </w:r>
            <w:r w:rsidRPr="0090417A">
              <w:rPr>
                <w:rFonts w:ascii="Times New Roman" w:hAnsi="Times New Roman" w:cs="Times New Roman"/>
                <w:b/>
              </w:rPr>
              <w:t xml:space="preserve"> г.</w:t>
            </w:r>
          </w:p>
        </w:tc>
        <w:tc>
          <w:tcPr>
            <w:tcW w:w="2126" w:type="dxa"/>
            <w:gridSpan w:val="2"/>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Pr>
                <w:rFonts w:ascii="Times New Roman" w:hAnsi="Times New Roman" w:cs="Times New Roman"/>
                <w:b/>
              </w:rPr>
              <w:t>8</w:t>
            </w:r>
            <w:r w:rsidRPr="0090417A">
              <w:rPr>
                <w:rFonts w:ascii="Times New Roman" w:hAnsi="Times New Roman" w:cs="Times New Roman"/>
                <w:b/>
              </w:rPr>
              <w:t xml:space="preserve"> г.</w:t>
            </w:r>
          </w:p>
        </w:tc>
        <w:tc>
          <w:tcPr>
            <w:tcW w:w="2098" w:type="dxa"/>
            <w:gridSpan w:val="2"/>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Pr>
                <w:rFonts w:ascii="Times New Roman" w:hAnsi="Times New Roman" w:cs="Times New Roman"/>
                <w:b/>
              </w:rPr>
              <w:t>9</w:t>
            </w:r>
            <w:r w:rsidRPr="0090417A">
              <w:rPr>
                <w:rFonts w:ascii="Times New Roman" w:hAnsi="Times New Roman" w:cs="Times New Roman"/>
                <w:b/>
              </w:rPr>
              <w:t xml:space="preserve"> г.</w:t>
            </w:r>
          </w:p>
        </w:tc>
        <w:tc>
          <w:tcPr>
            <w:tcW w:w="2155" w:type="dxa"/>
            <w:gridSpan w:val="2"/>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2030 г.</w:t>
            </w:r>
          </w:p>
        </w:tc>
      </w:tr>
      <w:tr w:rsidR="002A2B7C" w:rsidRPr="0090417A" w:rsidTr="004B756D">
        <w:trPr>
          <w:cantSplit/>
          <w:trHeight w:val="1242"/>
        </w:trPr>
        <w:tc>
          <w:tcPr>
            <w:tcW w:w="1212" w:type="dxa"/>
            <w:tcBorders>
              <w:top w:val="single" w:sz="4" w:space="0" w:color="auto"/>
            </w:tcBorders>
            <w:vAlign w:val="center"/>
          </w:tcPr>
          <w:p w:rsidR="002A2B7C" w:rsidRPr="0090417A" w:rsidRDefault="002A2B7C" w:rsidP="004B756D">
            <w:pPr>
              <w:widowControl w:val="0"/>
              <w:autoSpaceDE w:val="0"/>
              <w:autoSpaceDN w:val="0"/>
              <w:adjustRightInd w:val="0"/>
              <w:spacing w:line="240" w:lineRule="auto"/>
              <w:ind w:left="0" w:firstLine="0"/>
              <w:rPr>
                <w:rFonts w:ascii="Times New Roman" w:hAnsi="Times New Roman" w:cs="Times New Roman"/>
                <w:b/>
              </w:rPr>
            </w:pPr>
            <w:r w:rsidRPr="0090417A">
              <w:rPr>
                <w:rFonts w:ascii="Times New Roman" w:hAnsi="Times New Roman" w:cs="Times New Roman"/>
                <w:b/>
              </w:rPr>
              <w:t>Наимено вание ресурса</w:t>
            </w:r>
          </w:p>
        </w:tc>
        <w:tc>
          <w:tcPr>
            <w:tcW w:w="711" w:type="dxa"/>
            <w:tcBorders>
              <w:top w:val="single" w:sz="4" w:space="0" w:color="auto"/>
            </w:tcBorders>
          </w:tcPr>
          <w:p w:rsidR="002A2B7C" w:rsidRPr="0090417A" w:rsidRDefault="002A2B7C" w:rsidP="004B756D">
            <w:pPr>
              <w:widowControl w:val="0"/>
              <w:autoSpaceDE w:val="0"/>
              <w:autoSpaceDN w:val="0"/>
              <w:adjustRightInd w:val="0"/>
              <w:spacing w:line="240" w:lineRule="auto"/>
              <w:ind w:left="0"/>
              <w:jc w:val="center"/>
              <w:rPr>
                <w:rFonts w:ascii="Times New Roman" w:hAnsi="Times New Roman" w:cs="Times New Roman"/>
                <w:b/>
              </w:rPr>
            </w:pPr>
            <w:r w:rsidRPr="0090417A">
              <w:rPr>
                <w:rFonts w:ascii="Times New Roman" w:hAnsi="Times New Roman" w:cs="Times New Roman"/>
                <w:b/>
              </w:rPr>
              <w:t>Е</w:t>
            </w:r>
            <w:r>
              <w:rPr>
                <w:rFonts w:ascii="Times New Roman" w:hAnsi="Times New Roman" w:cs="Times New Roman"/>
                <w:b/>
              </w:rPr>
              <w:t>е</w:t>
            </w:r>
            <w:r w:rsidRPr="0090417A">
              <w:rPr>
                <w:rFonts w:ascii="Times New Roman" w:hAnsi="Times New Roman" w:cs="Times New Roman"/>
                <w:b/>
              </w:rPr>
              <w:t xml:space="preserve">д. </w:t>
            </w:r>
            <w:r>
              <w:rPr>
                <w:rFonts w:ascii="Times New Roman" w:hAnsi="Times New Roman" w:cs="Times New Roman"/>
                <w:b/>
              </w:rPr>
              <w:t>и</w:t>
            </w:r>
            <w:r w:rsidRPr="0090417A">
              <w:rPr>
                <w:rFonts w:ascii="Times New Roman" w:hAnsi="Times New Roman" w:cs="Times New Roman"/>
                <w:b/>
              </w:rPr>
              <w:t>змерения</w:t>
            </w:r>
          </w:p>
        </w:tc>
        <w:tc>
          <w:tcPr>
            <w:tcW w:w="703"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p>
        </w:tc>
        <w:tc>
          <w:tcPr>
            <w:tcW w:w="1136" w:type="dxa"/>
            <w:tcBorders>
              <w:right w:val="single" w:sz="4" w:space="0" w:color="auto"/>
            </w:tcBorders>
            <w:textDirection w:val="btLr"/>
            <w:vAlign w:val="center"/>
          </w:tcPr>
          <w:p w:rsidR="002A2B7C" w:rsidRPr="0090417A" w:rsidRDefault="002A2B7C" w:rsidP="004B756D">
            <w:pPr>
              <w:widowControl w:val="0"/>
              <w:autoSpaceDE w:val="0"/>
              <w:autoSpaceDN w:val="0"/>
              <w:adjustRightInd w:val="0"/>
              <w:spacing w:line="240" w:lineRule="auto"/>
              <w:ind w:left="113" w:firstLine="0"/>
              <w:rPr>
                <w:rFonts w:ascii="Times New Roman" w:hAnsi="Times New Roman" w:cs="Times New Roman"/>
                <w:b/>
              </w:rPr>
            </w:pPr>
            <w:r w:rsidRPr="0090417A">
              <w:rPr>
                <w:rFonts w:ascii="Times New Roman" w:hAnsi="Times New Roman" w:cs="Times New Roman"/>
                <w:b/>
              </w:rPr>
              <w:t>01.01.202</w:t>
            </w:r>
            <w:r>
              <w:rPr>
                <w:rFonts w:ascii="Times New Roman" w:hAnsi="Times New Roman" w:cs="Times New Roman"/>
                <w:b/>
              </w:rPr>
              <w:t>5</w:t>
            </w:r>
            <w:r w:rsidRPr="0090417A">
              <w:rPr>
                <w:rFonts w:ascii="Times New Roman" w:hAnsi="Times New Roman" w:cs="Times New Roman"/>
                <w:b/>
              </w:rPr>
              <w:t>-30.06.202</w:t>
            </w:r>
            <w:r>
              <w:rPr>
                <w:rFonts w:ascii="Times New Roman" w:hAnsi="Times New Roman" w:cs="Times New Roman"/>
                <w:b/>
              </w:rPr>
              <w:t>5</w:t>
            </w:r>
          </w:p>
        </w:tc>
        <w:tc>
          <w:tcPr>
            <w:tcW w:w="1138" w:type="dxa"/>
            <w:tcBorders>
              <w:left w:val="single" w:sz="4" w:space="0" w:color="auto"/>
            </w:tcBorders>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01.07.202</w:t>
            </w:r>
            <w:r>
              <w:rPr>
                <w:rFonts w:ascii="Times New Roman" w:hAnsi="Times New Roman" w:cs="Times New Roman"/>
                <w:b/>
              </w:rPr>
              <w:t>5</w:t>
            </w:r>
            <w:r w:rsidRPr="0090417A">
              <w:rPr>
                <w:rFonts w:ascii="Times New Roman" w:hAnsi="Times New Roman" w:cs="Times New Roman"/>
                <w:b/>
              </w:rPr>
              <w:t>-31.12.202</w:t>
            </w:r>
            <w:r>
              <w:rPr>
                <w:rFonts w:ascii="Times New Roman" w:hAnsi="Times New Roman" w:cs="Times New Roman"/>
                <w:b/>
              </w:rPr>
              <w:t>5</w:t>
            </w:r>
          </w:p>
        </w:tc>
        <w:tc>
          <w:tcPr>
            <w:tcW w:w="1134"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26</w:t>
            </w:r>
            <w:r w:rsidRPr="0090417A">
              <w:rPr>
                <w:rFonts w:ascii="Times New Roman" w:hAnsi="Times New Roman" w:cs="Times New Roman"/>
                <w:b/>
              </w:rPr>
              <w:t>-30.06.20</w:t>
            </w:r>
            <w:r>
              <w:rPr>
                <w:rFonts w:ascii="Times New Roman" w:hAnsi="Times New Roman" w:cs="Times New Roman"/>
                <w:b/>
              </w:rPr>
              <w:t>26</w:t>
            </w:r>
          </w:p>
        </w:tc>
        <w:tc>
          <w:tcPr>
            <w:tcW w:w="1134"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26</w:t>
            </w:r>
            <w:r w:rsidRPr="0090417A">
              <w:rPr>
                <w:rFonts w:ascii="Times New Roman" w:hAnsi="Times New Roman" w:cs="Times New Roman"/>
                <w:b/>
              </w:rPr>
              <w:t>-31.12.20</w:t>
            </w:r>
            <w:r>
              <w:rPr>
                <w:rFonts w:ascii="Times New Roman" w:hAnsi="Times New Roman" w:cs="Times New Roman"/>
                <w:b/>
              </w:rPr>
              <w:t>26</w:t>
            </w:r>
          </w:p>
        </w:tc>
        <w:tc>
          <w:tcPr>
            <w:tcW w:w="1134"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27-</w:t>
            </w:r>
            <w:r w:rsidRPr="0090417A">
              <w:rPr>
                <w:rFonts w:ascii="Times New Roman" w:hAnsi="Times New Roman" w:cs="Times New Roman"/>
                <w:b/>
              </w:rPr>
              <w:t>30.06.20</w:t>
            </w:r>
            <w:r>
              <w:rPr>
                <w:rFonts w:ascii="Times New Roman" w:hAnsi="Times New Roman" w:cs="Times New Roman"/>
                <w:b/>
              </w:rPr>
              <w:t>27</w:t>
            </w:r>
          </w:p>
        </w:tc>
        <w:tc>
          <w:tcPr>
            <w:tcW w:w="992"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27</w:t>
            </w:r>
            <w:r w:rsidRPr="0090417A">
              <w:rPr>
                <w:rFonts w:ascii="Times New Roman" w:hAnsi="Times New Roman" w:cs="Times New Roman"/>
                <w:b/>
              </w:rPr>
              <w:t>-31.12.20</w:t>
            </w:r>
            <w:r>
              <w:rPr>
                <w:rFonts w:ascii="Times New Roman" w:hAnsi="Times New Roman" w:cs="Times New Roman"/>
                <w:b/>
              </w:rPr>
              <w:t>27</w:t>
            </w:r>
          </w:p>
        </w:tc>
        <w:tc>
          <w:tcPr>
            <w:tcW w:w="1134"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Pr>
                <w:rFonts w:ascii="Times New Roman" w:hAnsi="Times New Roman" w:cs="Times New Roman"/>
                <w:b/>
              </w:rPr>
              <w:t>8</w:t>
            </w:r>
            <w:r w:rsidRPr="0090417A">
              <w:rPr>
                <w:rFonts w:ascii="Times New Roman" w:hAnsi="Times New Roman" w:cs="Times New Roman"/>
                <w:b/>
              </w:rPr>
              <w:t>-30.06.202</w:t>
            </w:r>
            <w:r>
              <w:rPr>
                <w:rFonts w:ascii="Times New Roman" w:hAnsi="Times New Roman" w:cs="Times New Roman"/>
                <w:b/>
              </w:rPr>
              <w:t>8</w:t>
            </w:r>
          </w:p>
        </w:tc>
        <w:tc>
          <w:tcPr>
            <w:tcW w:w="992"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01.07.202</w:t>
            </w:r>
            <w:r>
              <w:rPr>
                <w:rFonts w:ascii="Times New Roman" w:hAnsi="Times New Roman" w:cs="Times New Roman"/>
                <w:b/>
              </w:rPr>
              <w:t>8</w:t>
            </w:r>
            <w:r w:rsidRPr="0090417A">
              <w:rPr>
                <w:rFonts w:ascii="Times New Roman" w:hAnsi="Times New Roman" w:cs="Times New Roman"/>
                <w:b/>
              </w:rPr>
              <w:t>-31.12.202</w:t>
            </w:r>
            <w:r>
              <w:rPr>
                <w:rFonts w:ascii="Times New Roman" w:hAnsi="Times New Roman" w:cs="Times New Roman"/>
                <w:b/>
              </w:rPr>
              <w:t>8</w:t>
            </w:r>
          </w:p>
        </w:tc>
        <w:tc>
          <w:tcPr>
            <w:tcW w:w="1105"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Pr>
                <w:rFonts w:ascii="Times New Roman" w:hAnsi="Times New Roman" w:cs="Times New Roman"/>
                <w:b/>
              </w:rPr>
              <w:t>9</w:t>
            </w:r>
            <w:r w:rsidRPr="0090417A">
              <w:rPr>
                <w:rFonts w:ascii="Times New Roman" w:hAnsi="Times New Roman" w:cs="Times New Roman"/>
                <w:b/>
              </w:rPr>
              <w:t>-30.06.202</w:t>
            </w:r>
            <w:r>
              <w:rPr>
                <w:rFonts w:ascii="Times New Roman" w:hAnsi="Times New Roman" w:cs="Times New Roman"/>
                <w:b/>
              </w:rPr>
              <w:t>9</w:t>
            </w:r>
          </w:p>
        </w:tc>
        <w:tc>
          <w:tcPr>
            <w:tcW w:w="993"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Pr>
                <w:rFonts w:ascii="Times New Roman" w:hAnsi="Times New Roman" w:cs="Times New Roman"/>
                <w:b/>
              </w:rPr>
              <w:t>9</w:t>
            </w:r>
            <w:r w:rsidRPr="0090417A">
              <w:rPr>
                <w:rFonts w:ascii="Times New Roman" w:hAnsi="Times New Roman" w:cs="Times New Roman"/>
                <w:b/>
              </w:rPr>
              <w:t>-31.12.202</w:t>
            </w:r>
            <w:r>
              <w:rPr>
                <w:rFonts w:ascii="Times New Roman" w:hAnsi="Times New Roman" w:cs="Times New Roman"/>
                <w:b/>
              </w:rPr>
              <w:t>9</w:t>
            </w:r>
          </w:p>
        </w:tc>
        <w:tc>
          <w:tcPr>
            <w:tcW w:w="1162"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30</w:t>
            </w:r>
            <w:r w:rsidRPr="0090417A">
              <w:rPr>
                <w:rFonts w:ascii="Times New Roman" w:hAnsi="Times New Roman" w:cs="Times New Roman"/>
                <w:b/>
              </w:rPr>
              <w:t>-30.06.20</w:t>
            </w:r>
            <w:r>
              <w:rPr>
                <w:rFonts w:ascii="Times New Roman" w:hAnsi="Times New Roman" w:cs="Times New Roman"/>
                <w:b/>
              </w:rPr>
              <w:t>30</w:t>
            </w:r>
          </w:p>
        </w:tc>
        <w:tc>
          <w:tcPr>
            <w:tcW w:w="993"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30</w:t>
            </w:r>
            <w:r w:rsidRPr="0090417A">
              <w:rPr>
                <w:rFonts w:ascii="Times New Roman" w:hAnsi="Times New Roman" w:cs="Times New Roman"/>
                <w:b/>
              </w:rPr>
              <w:t>-31.12.20</w:t>
            </w:r>
            <w:r>
              <w:rPr>
                <w:rFonts w:ascii="Times New Roman" w:hAnsi="Times New Roman" w:cs="Times New Roman"/>
                <w:b/>
              </w:rPr>
              <w:t>30</w:t>
            </w:r>
          </w:p>
        </w:tc>
      </w:tr>
      <w:tr w:rsidR="002A2B7C" w:rsidRPr="008467AE" w:rsidTr="004B756D">
        <w:trPr>
          <w:cantSplit/>
          <w:trHeight w:val="311"/>
        </w:trPr>
        <w:tc>
          <w:tcPr>
            <w:tcW w:w="1212" w:type="dxa"/>
            <w:vMerge w:val="restart"/>
            <w:vAlign w:val="center"/>
          </w:tcPr>
          <w:p w:rsidR="002A2B7C" w:rsidRPr="0090417A" w:rsidRDefault="002A2B7C" w:rsidP="004B756D">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Холодное водоснабжение</w:t>
            </w:r>
          </w:p>
        </w:tc>
        <w:tc>
          <w:tcPr>
            <w:tcW w:w="711" w:type="dxa"/>
            <w:vMerge w:val="restart"/>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vertAlign w:val="superscript"/>
              </w:rPr>
            </w:pPr>
            <w:r w:rsidRPr="008467AE">
              <w:rPr>
                <w:rFonts w:ascii="Times New Roman" w:hAnsi="Times New Roman" w:cs="Times New Roman"/>
              </w:rPr>
              <w:t>руб./м</w:t>
            </w:r>
            <w:r w:rsidRPr="008467AE">
              <w:rPr>
                <w:rFonts w:ascii="Times New Roman" w:hAnsi="Times New Roman" w:cs="Times New Roman"/>
                <w:vertAlign w:val="superscript"/>
              </w:rPr>
              <w:t>3</w:t>
            </w:r>
          </w:p>
        </w:tc>
        <w:tc>
          <w:tcPr>
            <w:tcW w:w="703" w:type="dxa"/>
            <w:tcBorders>
              <w:bottom w:val="single" w:sz="4" w:space="0" w:color="auto"/>
            </w:tcBorders>
          </w:tcPr>
          <w:p w:rsidR="002A2B7C" w:rsidRPr="008467AE" w:rsidRDefault="002A2B7C" w:rsidP="004B756D">
            <w:pPr>
              <w:rPr>
                <w:rFonts w:ascii="Times New Roman" w:hAnsi="Times New Roman" w:cs="Times New Roman"/>
              </w:rPr>
            </w:pPr>
            <w:r w:rsidRPr="008467AE">
              <w:rPr>
                <w:rFonts w:ascii="Times New Roman" w:hAnsi="Times New Roman" w:cs="Times New Roman"/>
              </w:rPr>
              <w:t>н</w:t>
            </w:r>
          </w:p>
        </w:tc>
        <w:tc>
          <w:tcPr>
            <w:tcW w:w="1136" w:type="dxa"/>
            <w:tcBorders>
              <w:bottom w:val="single" w:sz="4" w:space="0" w:color="auto"/>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21,60</w:t>
            </w:r>
          </w:p>
        </w:tc>
        <w:tc>
          <w:tcPr>
            <w:tcW w:w="1138" w:type="dxa"/>
            <w:tcBorders>
              <w:left w:val="single" w:sz="4" w:space="0" w:color="auto"/>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22,46</w:t>
            </w:r>
          </w:p>
        </w:tc>
        <w:tc>
          <w:tcPr>
            <w:tcW w:w="1134" w:type="dxa"/>
            <w:tcBorders>
              <w:bottom w:val="single" w:sz="4" w:space="0" w:color="auto"/>
            </w:tcBorders>
            <w:vAlign w:val="center"/>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22,46</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23,35</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23,35</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24,28</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24,28</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25,25</w:t>
            </w:r>
          </w:p>
        </w:tc>
        <w:tc>
          <w:tcPr>
            <w:tcW w:w="1105"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25,25</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26,26</w:t>
            </w:r>
          </w:p>
        </w:tc>
        <w:tc>
          <w:tcPr>
            <w:tcW w:w="116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26,26</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27,31</w:t>
            </w:r>
          </w:p>
        </w:tc>
      </w:tr>
      <w:tr w:rsidR="002A2B7C" w:rsidRPr="008467AE" w:rsidTr="004B756D">
        <w:trPr>
          <w:cantSplit/>
          <w:trHeight w:val="287"/>
        </w:trPr>
        <w:tc>
          <w:tcPr>
            <w:tcW w:w="1212" w:type="dxa"/>
            <w:vMerge/>
            <w:vAlign w:val="center"/>
          </w:tcPr>
          <w:p w:rsidR="002A2B7C" w:rsidRPr="0090417A" w:rsidRDefault="002A2B7C" w:rsidP="004B756D">
            <w:pPr>
              <w:widowControl w:val="0"/>
              <w:autoSpaceDE w:val="0"/>
              <w:autoSpaceDN w:val="0"/>
              <w:adjustRightInd w:val="0"/>
              <w:spacing w:line="240" w:lineRule="auto"/>
              <w:ind w:left="0" w:firstLine="0"/>
              <w:jc w:val="left"/>
              <w:rPr>
                <w:rFonts w:ascii="Times New Roman" w:hAnsi="Times New Roman" w:cs="Times New Roman"/>
              </w:rPr>
            </w:pPr>
          </w:p>
        </w:tc>
        <w:tc>
          <w:tcPr>
            <w:tcW w:w="711" w:type="dxa"/>
            <w:vMerge/>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703" w:type="dxa"/>
            <w:tcBorders>
              <w:top w:val="single" w:sz="4" w:space="0" w:color="auto"/>
            </w:tcBorders>
          </w:tcPr>
          <w:p w:rsidR="002A2B7C" w:rsidRPr="008467AE" w:rsidRDefault="002A2B7C" w:rsidP="004B756D">
            <w:pPr>
              <w:rPr>
                <w:rFonts w:ascii="Times New Roman" w:hAnsi="Times New Roman" w:cs="Times New Roman"/>
              </w:rPr>
            </w:pPr>
            <w:r w:rsidRPr="008467AE">
              <w:rPr>
                <w:rFonts w:ascii="Times New Roman" w:hAnsi="Times New Roman" w:cs="Times New Roman"/>
              </w:rPr>
              <w:t>п</w:t>
            </w:r>
          </w:p>
        </w:tc>
        <w:tc>
          <w:tcPr>
            <w:tcW w:w="1136" w:type="dxa"/>
            <w:tcBorders>
              <w:top w:val="single" w:sz="4" w:space="0" w:color="auto"/>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45,61</w:t>
            </w:r>
          </w:p>
        </w:tc>
        <w:tc>
          <w:tcPr>
            <w:tcW w:w="1138" w:type="dxa"/>
            <w:tcBorders>
              <w:top w:val="single" w:sz="4" w:space="0" w:color="auto"/>
              <w:lef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47,43</w:t>
            </w:r>
          </w:p>
        </w:tc>
        <w:tc>
          <w:tcPr>
            <w:tcW w:w="1134" w:type="dxa"/>
            <w:tcBorders>
              <w:top w:val="single" w:sz="4" w:space="0" w:color="auto"/>
            </w:tcBorders>
            <w:vAlign w:val="center"/>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47,43</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49,32</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49,32</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51,29</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51,29</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53,34</w:t>
            </w:r>
          </w:p>
        </w:tc>
        <w:tc>
          <w:tcPr>
            <w:tcW w:w="1105"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53,34</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55,47</w:t>
            </w:r>
          </w:p>
        </w:tc>
        <w:tc>
          <w:tcPr>
            <w:tcW w:w="116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55,47</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57,68</w:t>
            </w:r>
          </w:p>
        </w:tc>
      </w:tr>
      <w:tr w:rsidR="002A2B7C" w:rsidRPr="008467AE" w:rsidTr="004B756D">
        <w:trPr>
          <w:cantSplit/>
          <w:trHeight w:val="535"/>
        </w:trPr>
        <w:tc>
          <w:tcPr>
            <w:tcW w:w="1212" w:type="dxa"/>
            <w:vAlign w:val="center"/>
          </w:tcPr>
          <w:p w:rsidR="002A2B7C" w:rsidRPr="0090417A" w:rsidRDefault="002A2B7C" w:rsidP="004B756D">
            <w:pPr>
              <w:widowControl w:val="0"/>
              <w:autoSpaceDE w:val="0"/>
              <w:autoSpaceDN w:val="0"/>
              <w:adjustRightInd w:val="0"/>
              <w:spacing w:line="240" w:lineRule="auto"/>
              <w:ind w:left="0" w:firstLine="0"/>
              <w:jc w:val="left"/>
              <w:rPr>
                <w:rFonts w:ascii="Times New Roman" w:hAnsi="Times New Roman" w:cs="Times New Roman"/>
              </w:rPr>
            </w:pPr>
            <w:r>
              <w:rPr>
                <w:rFonts w:ascii="Times New Roman" w:hAnsi="Times New Roman" w:cs="Times New Roman"/>
              </w:rPr>
              <w:t>Горячее водоснабжение</w:t>
            </w:r>
          </w:p>
        </w:tc>
        <w:tc>
          <w:tcPr>
            <w:tcW w:w="711" w:type="dxa"/>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руб./м3</w:t>
            </w:r>
          </w:p>
        </w:tc>
        <w:tc>
          <w:tcPr>
            <w:tcW w:w="703" w:type="dxa"/>
            <w:vAlign w:val="center"/>
          </w:tcPr>
          <w:p w:rsidR="002A2B7C" w:rsidRPr="008467AE" w:rsidRDefault="002A2B7C" w:rsidP="004B756D">
            <w:pPr>
              <w:ind w:firstLine="0"/>
              <w:jc w:val="center"/>
              <w:rPr>
                <w:rFonts w:ascii="Times New Roman" w:hAnsi="Times New Roman" w:cs="Times New Roman"/>
              </w:rPr>
            </w:pPr>
          </w:p>
        </w:tc>
        <w:tc>
          <w:tcPr>
            <w:tcW w:w="1136" w:type="dxa"/>
            <w:tcBorders>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100,14</w:t>
            </w:r>
          </w:p>
        </w:tc>
        <w:tc>
          <w:tcPr>
            <w:tcW w:w="1138" w:type="dxa"/>
            <w:tcBorders>
              <w:lef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104,14</w:t>
            </w:r>
          </w:p>
        </w:tc>
        <w:tc>
          <w:tcPr>
            <w:tcW w:w="1134" w:type="dxa"/>
            <w:vAlign w:val="center"/>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104,14</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108,30</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108,30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112,63</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112,63</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117,31</w:t>
            </w:r>
          </w:p>
        </w:tc>
        <w:tc>
          <w:tcPr>
            <w:tcW w:w="1105"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117,13</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121,81</w:t>
            </w:r>
          </w:p>
        </w:tc>
        <w:tc>
          <w:tcPr>
            <w:tcW w:w="116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121,81</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126,68</w:t>
            </w:r>
          </w:p>
        </w:tc>
      </w:tr>
      <w:tr w:rsidR="002A2B7C" w:rsidRPr="008467AE" w:rsidTr="004B756D">
        <w:trPr>
          <w:cantSplit/>
          <w:trHeight w:val="617"/>
        </w:trPr>
        <w:tc>
          <w:tcPr>
            <w:tcW w:w="1212" w:type="dxa"/>
            <w:vAlign w:val="center"/>
          </w:tcPr>
          <w:p w:rsidR="002A2B7C" w:rsidRPr="0090417A" w:rsidRDefault="002A2B7C" w:rsidP="004B756D">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Теплоснабжение</w:t>
            </w:r>
          </w:p>
        </w:tc>
        <w:tc>
          <w:tcPr>
            <w:tcW w:w="711"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руб./Гкал</w:t>
            </w:r>
          </w:p>
        </w:tc>
        <w:tc>
          <w:tcPr>
            <w:tcW w:w="703" w:type="dxa"/>
            <w:vAlign w:val="center"/>
          </w:tcPr>
          <w:p w:rsidR="002A2B7C" w:rsidRPr="008467AE" w:rsidRDefault="002A2B7C" w:rsidP="004B756D">
            <w:pPr>
              <w:ind w:left="0" w:firstLine="0"/>
              <w:jc w:val="center"/>
              <w:rPr>
                <w:rFonts w:ascii="Times New Roman" w:hAnsi="Times New Roman" w:cs="Times New Roman"/>
              </w:rPr>
            </w:pPr>
          </w:p>
        </w:tc>
        <w:tc>
          <w:tcPr>
            <w:tcW w:w="1136" w:type="dxa"/>
            <w:tcBorders>
              <w:right w:val="single" w:sz="4" w:space="0" w:color="auto"/>
            </w:tcBorders>
            <w:vAlign w:val="center"/>
          </w:tcPr>
          <w:p w:rsidR="002A2B7C" w:rsidRPr="008467AE" w:rsidRDefault="002A2B7C" w:rsidP="004B756D">
            <w:pPr>
              <w:ind w:left="0" w:firstLine="0"/>
              <w:jc w:val="center"/>
              <w:rPr>
                <w:rFonts w:ascii="Times New Roman" w:hAnsi="Times New Roman" w:cs="Times New Roman"/>
              </w:rPr>
            </w:pPr>
            <w:r w:rsidRPr="008467AE">
              <w:rPr>
                <w:rFonts w:ascii="Times New Roman" w:hAnsi="Times New Roman" w:cs="Times New Roman"/>
              </w:rPr>
              <w:t>1318,70</w:t>
            </w:r>
          </w:p>
        </w:tc>
        <w:tc>
          <w:tcPr>
            <w:tcW w:w="1138" w:type="dxa"/>
            <w:tcBorders>
              <w:lef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1371,44</w:t>
            </w:r>
          </w:p>
        </w:tc>
        <w:tc>
          <w:tcPr>
            <w:tcW w:w="1134" w:type="dxa"/>
            <w:vAlign w:val="center"/>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1371,44</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1426,29</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1426,29</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1483,34</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1483,34</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1542,67</w:t>
            </w:r>
          </w:p>
        </w:tc>
        <w:tc>
          <w:tcPr>
            <w:tcW w:w="1105"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1542,67</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1604,37</w:t>
            </w:r>
          </w:p>
        </w:tc>
        <w:tc>
          <w:tcPr>
            <w:tcW w:w="116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1604,37</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1668,54</w:t>
            </w:r>
          </w:p>
        </w:tc>
      </w:tr>
      <w:tr w:rsidR="002A2B7C" w:rsidRPr="008467AE" w:rsidTr="004B756D">
        <w:trPr>
          <w:cantSplit/>
          <w:trHeight w:val="273"/>
        </w:trPr>
        <w:tc>
          <w:tcPr>
            <w:tcW w:w="1212" w:type="dxa"/>
            <w:vMerge w:val="restart"/>
            <w:vAlign w:val="center"/>
          </w:tcPr>
          <w:p w:rsidR="002A2B7C" w:rsidRPr="0090417A" w:rsidRDefault="002A2B7C" w:rsidP="004B756D">
            <w:pPr>
              <w:widowControl w:val="0"/>
              <w:autoSpaceDE w:val="0"/>
              <w:autoSpaceDN w:val="0"/>
              <w:adjustRightInd w:val="0"/>
              <w:spacing w:line="240" w:lineRule="auto"/>
              <w:ind w:left="0" w:firstLine="0"/>
              <w:jc w:val="left"/>
              <w:rPr>
                <w:rFonts w:ascii="Times New Roman" w:hAnsi="Times New Roman" w:cs="Times New Roman"/>
              </w:rPr>
            </w:pPr>
            <w:r>
              <w:rPr>
                <w:rFonts w:ascii="Times New Roman" w:hAnsi="Times New Roman" w:cs="Times New Roman"/>
              </w:rPr>
              <w:t>Водоотведение</w:t>
            </w:r>
          </w:p>
        </w:tc>
        <w:tc>
          <w:tcPr>
            <w:tcW w:w="711" w:type="dxa"/>
            <w:vMerge w:val="restart"/>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руб./м</w:t>
            </w:r>
            <w:r w:rsidRPr="008467AE">
              <w:rPr>
                <w:rFonts w:ascii="Times New Roman" w:hAnsi="Times New Roman" w:cs="Times New Roman"/>
                <w:vertAlign w:val="superscript"/>
              </w:rPr>
              <w:t>3</w:t>
            </w:r>
          </w:p>
        </w:tc>
        <w:tc>
          <w:tcPr>
            <w:tcW w:w="703" w:type="dxa"/>
            <w:tcBorders>
              <w:bottom w:val="single" w:sz="4" w:space="0" w:color="auto"/>
            </w:tcBorders>
            <w:vAlign w:val="center"/>
          </w:tcPr>
          <w:p w:rsidR="002A2B7C" w:rsidRPr="008467AE" w:rsidRDefault="002A2B7C" w:rsidP="004B756D">
            <w:pPr>
              <w:ind w:firstLine="0"/>
              <w:jc w:val="center"/>
              <w:rPr>
                <w:rFonts w:ascii="Times New Roman" w:hAnsi="Times New Roman" w:cs="Times New Roman"/>
              </w:rPr>
            </w:pPr>
          </w:p>
        </w:tc>
        <w:tc>
          <w:tcPr>
            <w:tcW w:w="1136" w:type="dxa"/>
            <w:tcBorders>
              <w:bottom w:val="single" w:sz="4" w:space="0" w:color="auto"/>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35,05</w:t>
            </w:r>
          </w:p>
        </w:tc>
        <w:tc>
          <w:tcPr>
            <w:tcW w:w="1138" w:type="dxa"/>
            <w:tcBorders>
              <w:left w:val="single" w:sz="4" w:space="0" w:color="auto"/>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36,45</w:t>
            </w:r>
          </w:p>
        </w:tc>
        <w:tc>
          <w:tcPr>
            <w:tcW w:w="1134" w:type="dxa"/>
            <w:tcBorders>
              <w:bottom w:val="single" w:sz="4" w:space="0" w:color="auto"/>
            </w:tcBorders>
            <w:vAlign w:val="center"/>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36,45</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37,90</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37,90</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39,41</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39,41</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32,66</w:t>
            </w:r>
          </w:p>
        </w:tc>
        <w:tc>
          <w:tcPr>
            <w:tcW w:w="1105"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32,66</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33,96</w:t>
            </w:r>
          </w:p>
        </w:tc>
        <w:tc>
          <w:tcPr>
            <w:tcW w:w="116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33,96</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35,31</w:t>
            </w:r>
          </w:p>
        </w:tc>
      </w:tr>
      <w:tr w:rsidR="002A2B7C" w:rsidRPr="008467AE" w:rsidTr="004B756D">
        <w:trPr>
          <w:cantSplit/>
          <w:trHeight w:val="405"/>
        </w:trPr>
        <w:tc>
          <w:tcPr>
            <w:tcW w:w="1212" w:type="dxa"/>
            <w:vMerge/>
            <w:vAlign w:val="center"/>
          </w:tcPr>
          <w:p w:rsidR="002A2B7C" w:rsidRDefault="002A2B7C" w:rsidP="004B756D">
            <w:pPr>
              <w:widowControl w:val="0"/>
              <w:autoSpaceDE w:val="0"/>
              <w:autoSpaceDN w:val="0"/>
              <w:adjustRightInd w:val="0"/>
              <w:spacing w:line="240" w:lineRule="auto"/>
              <w:ind w:left="0" w:firstLine="0"/>
              <w:jc w:val="left"/>
              <w:rPr>
                <w:rFonts w:ascii="Times New Roman" w:hAnsi="Times New Roman" w:cs="Times New Roman"/>
              </w:rPr>
            </w:pPr>
          </w:p>
        </w:tc>
        <w:tc>
          <w:tcPr>
            <w:tcW w:w="711" w:type="dxa"/>
            <w:vMerge/>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703" w:type="dxa"/>
            <w:tcBorders>
              <w:top w:val="single" w:sz="4" w:space="0" w:color="auto"/>
            </w:tcBorders>
            <w:vAlign w:val="center"/>
          </w:tcPr>
          <w:p w:rsidR="002A2B7C" w:rsidRPr="008467AE" w:rsidRDefault="002A2B7C" w:rsidP="004B756D">
            <w:pPr>
              <w:ind w:firstLine="0"/>
              <w:jc w:val="center"/>
              <w:rPr>
                <w:rFonts w:ascii="Times New Roman" w:hAnsi="Times New Roman" w:cs="Times New Roman"/>
              </w:rPr>
            </w:pPr>
          </w:p>
        </w:tc>
        <w:tc>
          <w:tcPr>
            <w:tcW w:w="1136" w:type="dxa"/>
            <w:tcBorders>
              <w:top w:val="single" w:sz="4" w:space="0" w:color="auto"/>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95,88</w:t>
            </w:r>
          </w:p>
        </w:tc>
        <w:tc>
          <w:tcPr>
            <w:tcW w:w="1138" w:type="dxa"/>
            <w:tcBorders>
              <w:top w:val="single" w:sz="4" w:space="0" w:color="auto"/>
              <w:lef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99,71</w:t>
            </w:r>
          </w:p>
        </w:tc>
        <w:tc>
          <w:tcPr>
            <w:tcW w:w="1134" w:type="dxa"/>
            <w:tcBorders>
              <w:top w:val="single" w:sz="4" w:space="0" w:color="auto"/>
            </w:tcBorders>
            <w:vAlign w:val="center"/>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99,71</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103,96</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103,69</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107,83</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107,83</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112,14</w:t>
            </w:r>
          </w:p>
        </w:tc>
        <w:tc>
          <w:tcPr>
            <w:tcW w:w="1105"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112,14</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116,62</w:t>
            </w:r>
          </w:p>
        </w:tc>
        <w:tc>
          <w:tcPr>
            <w:tcW w:w="116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116,62</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121,28</w:t>
            </w:r>
          </w:p>
        </w:tc>
      </w:tr>
      <w:tr w:rsidR="002A2B7C" w:rsidRPr="008467AE" w:rsidTr="004B756D">
        <w:trPr>
          <w:cantSplit/>
          <w:trHeight w:val="424"/>
        </w:trPr>
        <w:tc>
          <w:tcPr>
            <w:tcW w:w="1212" w:type="dxa"/>
            <w:vAlign w:val="center"/>
          </w:tcPr>
          <w:p w:rsidR="002A2B7C" w:rsidRPr="0090417A" w:rsidRDefault="002A2B7C" w:rsidP="004B756D">
            <w:pPr>
              <w:widowControl w:val="0"/>
              <w:autoSpaceDE w:val="0"/>
              <w:autoSpaceDN w:val="0"/>
              <w:adjustRightInd w:val="0"/>
              <w:spacing w:line="240" w:lineRule="auto"/>
              <w:ind w:left="0" w:firstLine="0"/>
              <w:jc w:val="left"/>
              <w:rPr>
                <w:rFonts w:ascii="Times New Roman" w:hAnsi="Times New Roman" w:cs="Times New Roman"/>
              </w:rPr>
            </w:pPr>
            <w:r w:rsidRPr="0090417A">
              <w:rPr>
                <w:rFonts w:ascii="Times New Roman" w:hAnsi="Times New Roman" w:cs="Times New Roman"/>
              </w:rPr>
              <w:t>Электроснабжение</w:t>
            </w:r>
          </w:p>
        </w:tc>
        <w:tc>
          <w:tcPr>
            <w:tcW w:w="711"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руб./кВтч</w:t>
            </w:r>
          </w:p>
        </w:tc>
        <w:tc>
          <w:tcPr>
            <w:tcW w:w="703" w:type="dxa"/>
            <w:vAlign w:val="center"/>
          </w:tcPr>
          <w:p w:rsidR="002A2B7C" w:rsidRPr="008467AE" w:rsidRDefault="002A2B7C" w:rsidP="004B756D">
            <w:pPr>
              <w:ind w:firstLine="0"/>
              <w:jc w:val="center"/>
              <w:rPr>
                <w:rFonts w:ascii="Times New Roman" w:hAnsi="Times New Roman" w:cs="Times New Roman"/>
              </w:rPr>
            </w:pPr>
          </w:p>
        </w:tc>
        <w:tc>
          <w:tcPr>
            <w:tcW w:w="1136" w:type="dxa"/>
            <w:tcBorders>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1,43</w:t>
            </w:r>
          </w:p>
        </w:tc>
        <w:tc>
          <w:tcPr>
            <w:tcW w:w="1138" w:type="dxa"/>
            <w:tcBorders>
              <w:lef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1,50</w:t>
            </w:r>
          </w:p>
        </w:tc>
        <w:tc>
          <w:tcPr>
            <w:tcW w:w="1134" w:type="dxa"/>
            <w:vAlign w:val="center"/>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1,50</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1,58</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1,58</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1,66</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1,66</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1,75</w:t>
            </w:r>
          </w:p>
        </w:tc>
        <w:tc>
          <w:tcPr>
            <w:tcW w:w="1105"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1,75</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1,84</w:t>
            </w:r>
          </w:p>
        </w:tc>
        <w:tc>
          <w:tcPr>
            <w:tcW w:w="116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1,84</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1,91</w:t>
            </w:r>
          </w:p>
        </w:tc>
      </w:tr>
      <w:tr w:rsidR="002A2B7C" w:rsidRPr="008467AE" w:rsidTr="004B756D">
        <w:trPr>
          <w:cantSplit/>
          <w:trHeight w:val="243"/>
        </w:trPr>
        <w:tc>
          <w:tcPr>
            <w:tcW w:w="1212" w:type="dxa"/>
            <w:vAlign w:val="center"/>
          </w:tcPr>
          <w:p w:rsidR="002A2B7C" w:rsidRPr="0090417A" w:rsidRDefault="002A2B7C" w:rsidP="004B756D">
            <w:pPr>
              <w:widowControl w:val="0"/>
              <w:autoSpaceDE w:val="0"/>
              <w:autoSpaceDN w:val="0"/>
              <w:adjustRightInd w:val="0"/>
              <w:spacing w:line="240" w:lineRule="auto"/>
              <w:ind w:left="0" w:firstLine="0"/>
              <w:jc w:val="left"/>
              <w:rPr>
                <w:rFonts w:ascii="Times New Roman" w:hAnsi="Times New Roman" w:cs="Times New Roman"/>
              </w:rPr>
            </w:pPr>
            <w:r>
              <w:rPr>
                <w:rFonts w:ascii="Times New Roman" w:hAnsi="Times New Roman" w:cs="Times New Roman"/>
              </w:rPr>
              <w:t>Сбор и вывоз ТКО</w:t>
            </w:r>
          </w:p>
        </w:tc>
        <w:tc>
          <w:tcPr>
            <w:tcW w:w="711" w:type="dxa"/>
            <w:vAlign w:val="center"/>
          </w:tcPr>
          <w:p w:rsidR="002A2B7C" w:rsidRPr="008467AE" w:rsidRDefault="002A2B7C" w:rsidP="004B756D">
            <w:pPr>
              <w:widowControl w:val="0"/>
              <w:autoSpaceDE w:val="0"/>
              <w:autoSpaceDN w:val="0"/>
              <w:adjustRightInd w:val="0"/>
              <w:ind w:left="0" w:firstLine="0"/>
              <w:rPr>
                <w:rFonts w:ascii="Times New Roman" w:hAnsi="Times New Roman" w:cs="Times New Roman"/>
              </w:rPr>
            </w:pPr>
            <w:r w:rsidRPr="008467AE">
              <w:rPr>
                <w:rFonts w:ascii="Times New Roman" w:hAnsi="Times New Roman" w:cs="Times New Roman"/>
              </w:rPr>
              <w:t>руб./чел</w:t>
            </w:r>
          </w:p>
        </w:tc>
        <w:tc>
          <w:tcPr>
            <w:tcW w:w="703" w:type="dxa"/>
            <w:vAlign w:val="center"/>
          </w:tcPr>
          <w:p w:rsidR="002A2B7C" w:rsidRPr="008467AE" w:rsidRDefault="002A2B7C" w:rsidP="004B756D">
            <w:pPr>
              <w:ind w:firstLine="0"/>
              <w:jc w:val="center"/>
              <w:rPr>
                <w:rFonts w:ascii="Times New Roman" w:hAnsi="Times New Roman" w:cs="Times New Roman"/>
              </w:rPr>
            </w:pPr>
          </w:p>
        </w:tc>
        <w:tc>
          <w:tcPr>
            <w:tcW w:w="1136" w:type="dxa"/>
            <w:tcBorders>
              <w:righ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659,91</w:t>
            </w:r>
          </w:p>
        </w:tc>
        <w:tc>
          <w:tcPr>
            <w:tcW w:w="1138" w:type="dxa"/>
            <w:tcBorders>
              <w:left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686,30</w:t>
            </w:r>
          </w:p>
        </w:tc>
        <w:tc>
          <w:tcPr>
            <w:tcW w:w="1134" w:type="dxa"/>
            <w:vAlign w:val="center"/>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686,30</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713,75</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713,75</w:t>
            </w:r>
          </w:p>
        </w:tc>
        <w:tc>
          <w:tcPr>
            <w:tcW w:w="992" w:type="dxa"/>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742,30</w:t>
            </w:r>
          </w:p>
        </w:tc>
        <w:tc>
          <w:tcPr>
            <w:tcW w:w="1134" w:type="dxa"/>
            <w:vAlign w:val="center"/>
          </w:tcPr>
          <w:p w:rsidR="002A2B7C" w:rsidRPr="008467AE" w:rsidRDefault="002A2B7C" w:rsidP="004B756D">
            <w:pPr>
              <w:ind w:firstLine="0"/>
              <w:jc w:val="center"/>
              <w:rPr>
                <w:rFonts w:ascii="Times New Roman" w:hAnsi="Times New Roman" w:cs="Times New Roman"/>
              </w:rPr>
            </w:pPr>
            <w:r w:rsidRPr="008467AE">
              <w:rPr>
                <w:rFonts w:ascii="Times New Roman" w:hAnsi="Times New Roman" w:cs="Times New Roman"/>
              </w:rPr>
              <w:t>742,30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771,99</w:t>
            </w:r>
          </w:p>
        </w:tc>
        <w:tc>
          <w:tcPr>
            <w:tcW w:w="1105"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771,99</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802,86</w:t>
            </w:r>
          </w:p>
        </w:tc>
        <w:tc>
          <w:tcPr>
            <w:tcW w:w="116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802,86</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834,97</w:t>
            </w:r>
          </w:p>
        </w:tc>
      </w:tr>
    </w:tbl>
    <w:p w:rsidR="002A2B7C" w:rsidRDefault="002A2B7C" w:rsidP="00610A02">
      <w:pPr>
        <w:pStyle w:val="Heading1"/>
        <w:shd w:val="clear" w:color="auto" w:fill="FFFFFF"/>
        <w:spacing w:before="0" w:after="0"/>
        <w:jc w:val="center"/>
        <w:textAlignment w:val="baseline"/>
        <w:rPr>
          <w:rFonts w:ascii="Arial" w:hAnsi="Arial" w:cs="Arial"/>
          <w:color w:val="2D2D2D"/>
          <w:spacing w:val="2"/>
          <w:sz w:val="28"/>
          <w:szCs w:val="28"/>
        </w:rPr>
      </w:pPr>
    </w:p>
    <w:p w:rsidR="002A2B7C" w:rsidRDefault="002A2B7C" w:rsidP="00610A02"/>
    <w:p w:rsidR="002A2B7C" w:rsidRDefault="002A2B7C" w:rsidP="00610A02"/>
    <w:p w:rsidR="002A2B7C" w:rsidRDefault="002A2B7C" w:rsidP="00610A02"/>
    <w:p w:rsidR="002A2B7C" w:rsidRDefault="002A2B7C" w:rsidP="00610A02"/>
    <w:p w:rsidR="002A2B7C" w:rsidRDefault="002A2B7C" w:rsidP="00610A02">
      <w:pPr>
        <w:widowControl w:val="0"/>
        <w:autoSpaceDE w:val="0"/>
        <w:autoSpaceDN w:val="0"/>
        <w:adjustRightInd w:val="0"/>
        <w:spacing w:line="240" w:lineRule="auto"/>
        <w:ind w:left="142" w:firstLine="0"/>
        <w:jc w:val="center"/>
        <w:rPr>
          <w:rFonts w:ascii="Times New Roman" w:hAnsi="Times New Roman" w:cs="Times New Roman"/>
          <w:color w:val="000000"/>
          <w:sz w:val="28"/>
          <w:szCs w:val="28"/>
          <w:lang w:eastAsia="ar-SA"/>
        </w:rPr>
      </w:pPr>
    </w:p>
    <w:p w:rsidR="002A2B7C" w:rsidRDefault="002A2B7C" w:rsidP="00610A02">
      <w:pPr>
        <w:widowControl w:val="0"/>
        <w:autoSpaceDE w:val="0"/>
        <w:autoSpaceDN w:val="0"/>
        <w:adjustRightInd w:val="0"/>
        <w:spacing w:line="240" w:lineRule="auto"/>
        <w:ind w:left="142" w:firstLine="0"/>
        <w:jc w:val="center"/>
        <w:rPr>
          <w:rFonts w:ascii="Times New Roman" w:hAnsi="Times New Roman" w:cs="Times New Roman"/>
          <w:color w:val="000000"/>
          <w:sz w:val="28"/>
          <w:szCs w:val="28"/>
          <w:lang w:eastAsia="ar-SA"/>
        </w:rPr>
      </w:pPr>
    </w:p>
    <w:p w:rsidR="002A2B7C" w:rsidRDefault="002A2B7C" w:rsidP="00610A02">
      <w:pPr>
        <w:widowControl w:val="0"/>
        <w:autoSpaceDE w:val="0"/>
        <w:autoSpaceDN w:val="0"/>
        <w:adjustRightInd w:val="0"/>
        <w:spacing w:line="240" w:lineRule="auto"/>
        <w:ind w:left="142" w:firstLine="0"/>
        <w:jc w:val="center"/>
        <w:rPr>
          <w:rFonts w:ascii="Times New Roman" w:hAnsi="Times New Roman" w:cs="Times New Roman"/>
          <w:color w:val="000000"/>
          <w:sz w:val="28"/>
          <w:szCs w:val="28"/>
          <w:lang w:eastAsia="ar-SA"/>
        </w:rPr>
      </w:pPr>
    </w:p>
    <w:p w:rsidR="002A2B7C" w:rsidRDefault="002A2B7C" w:rsidP="00610A02">
      <w:pPr>
        <w:widowControl w:val="0"/>
        <w:autoSpaceDE w:val="0"/>
        <w:autoSpaceDN w:val="0"/>
        <w:adjustRightInd w:val="0"/>
        <w:spacing w:line="240" w:lineRule="auto"/>
        <w:ind w:left="0" w:firstLine="0"/>
        <w:rPr>
          <w:rFonts w:ascii="Times New Roman" w:hAnsi="Times New Roman" w:cs="Times New Roman"/>
          <w:color w:val="000000"/>
          <w:sz w:val="28"/>
          <w:szCs w:val="28"/>
          <w:lang w:eastAsia="ar-SA"/>
        </w:rPr>
      </w:pPr>
    </w:p>
    <w:p w:rsidR="002A2B7C" w:rsidRDefault="002A2B7C" w:rsidP="00610A02">
      <w:pPr>
        <w:widowControl w:val="0"/>
        <w:autoSpaceDE w:val="0"/>
        <w:autoSpaceDN w:val="0"/>
        <w:adjustRightInd w:val="0"/>
        <w:spacing w:line="240" w:lineRule="auto"/>
        <w:ind w:left="142" w:firstLine="0"/>
        <w:jc w:val="center"/>
        <w:rPr>
          <w:rFonts w:ascii="Times New Roman" w:hAnsi="Times New Roman" w:cs="Times New Roman"/>
          <w:color w:val="000000"/>
          <w:sz w:val="28"/>
          <w:szCs w:val="28"/>
          <w:lang w:eastAsia="ar-SA"/>
        </w:rPr>
      </w:pPr>
    </w:p>
    <w:p w:rsidR="002A2B7C" w:rsidRPr="0090417A" w:rsidRDefault="002A2B7C" w:rsidP="00610A02">
      <w:pPr>
        <w:widowControl w:val="0"/>
        <w:autoSpaceDE w:val="0"/>
        <w:autoSpaceDN w:val="0"/>
        <w:adjustRightInd w:val="0"/>
        <w:spacing w:line="240" w:lineRule="auto"/>
        <w:ind w:left="142" w:firstLine="0"/>
        <w:jc w:val="center"/>
        <w:rPr>
          <w:rFonts w:ascii="Times New Roman" w:hAnsi="Times New Roman" w:cs="Times New Roman"/>
          <w:color w:val="000000"/>
          <w:sz w:val="28"/>
          <w:szCs w:val="28"/>
          <w:lang w:eastAsia="ar-SA"/>
        </w:rPr>
      </w:pPr>
      <w:r w:rsidRPr="0090417A">
        <w:rPr>
          <w:rFonts w:ascii="Times New Roman" w:hAnsi="Times New Roman" w:cs="Times New Roman"/>
          <w:color w:val="000000"/>
          <w:sz w:val="28"/>
          <w:szCs w:val="28"/>
          <w:lang w:eastAsia="ar-SA"/>
        </w:rPr>
        <w:t>Таблица 2</w:t>
      </w:r>
      <w:r>
        <w:rPr>
          <w:rFonts w:ascii="Times New Roman" w:hAnsi="Times New Roman" w:cs="Times New Roman"/>
          <w:color w:val="000000"/>
          <w:sz w:val="28"/>
          <w:szCs w:val="28"/>
          <w:lang w:eastAsia="ar-SA"/>
        </w:rPr>
        <w:t>5</w:t>
      </w:r>
      <w:r w:rsidRPr="0090417A">
        <w:rPr>
          <w:rFonts w:ascii="Times New Roman" w:hAnsi="Times New Roman" w:cs="Times New Roman"/>
          <w:color w:val="000000"/>
          <w:sz w:val="28"/>
          <w:szCs w:val="28"/>
          <w:lang w:eastAsia="ar-SA"/>
        </w:rPr>
        <w:t xml:space="preserve">– </w:t>
      </w:r>
      <w:r w:rsidRPr="0090417A">
        <w:rPr>
          <w:rFonts w:ascii="Times New Roman" w:hAnsi="Times New Roman" w:cs="Times New Roman"/>
          <w:sz w:val="28"/>
          <w:szCs w:val="28"/>
        </w:rPr>
        <w:t>Динамика тарифов, прогнозируемых на период реализации Программы комплексного развития сис</w:t>
      </w:r>
      <w:r>
        <w:rPr>
          <w:rFonts w:ascii="Times New Roman" w:hAnsi="Times New Roman" w:cs="Times New Roman"/>
          <w:sz w:val="28"/>
          <w:szCs w:val="28"/>
        </w:rPr>
        <w:t>тем коммунальной инфраструктуры с. Мальта</w:t>
      </w:r>
      <w:r w:rsidRPr="00217BC3">
        <w:rPr>
          <w:rFonts w:ascii="Times New Roman" w:hAnsi="Times New Roman" w:cs="Times New Roman"/>
          <w:sz w:val="28"/>
          <w:szCs w:val="28"/>
        </w:rPr>
        <w:t xml:space="preserve"> </w:t>
      </w:r>
      <w:r>
        <w:rPr>
          <w:rFonts w:ascii="Times New Roman" w:hAnsi="Times New Roman" w:cs="Times New Roman"/>
          <w:sz w:val="28"/>
          <w:szCs w:val="28"/>
        </w:rPr>
        <w:t>Белореченского муниципального образования</w:t>
      </w:r>
    </w:p>
    <w:tbl>
      <w:tblPr>
        <w:tblW w:w="1581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6"/>
        <w:gridCol w:w="894"/>
        <w:gridCol w:w="1134"/>
        <w:gridCol w:w="1134"/>
        <w:gridCol w:w="1134"/>
        <w:gridCol w:w="993"/>
        <w:gridCol w:w="992"/>
        <w:gridCol w:w="28"/>
        <w:gridCol w:w="964"/>
        <w:gridCol w:w="28"/>
        <w:gridCol w:w="1106"/>
        <w:gridCol w:w="992"/>
        <w:gridCol w:w="993"/>
        <w:gridCol w:w="992"/>
        <w:gridCol w:w="992"/>
        <w:gridCol w:w="992"/>
      </w:tblGrid>
      <w:tr w:rsidR="002A2B7C" w:rsidRPr="0090417A" w:rsidTr="004B756D">
        <w:tc>
          <w:tcPr>
            <w:tcW w:w="2446" w:type="dxa"/>
            <w:vMerge w:val="restart"/>
            <w:vAlign w:val="center"/>
          </w:tcPr>
          <w:p w:rsidR="002A2B7C" w:rsidRPr="001050EC"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Наименование ресурса</w:t>
            </w:r>
          </w:p>
        </w:tc>
        <w:tc>
          <w:tcPr>
            <w:tcW w:w="894" w:type="dxa"/>
            <w:vMerge w:val="restart"/>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Ед. измерения</w:t>
            </w:r>
          </w:p>
        </w:tc>
        <w:tc>
          <w:tcPr>
            <w:tcW w:w="1134" w:type="dxa"/>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Тариф</w:t>
            </w:r>
          </w:p>
        </w:tc>
        <w:tc>
          <w:tcPr>
            <w:tcW w:w="11340" w:type="dxa"/>
            <w:gridSpan w:val="13"/>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Прогноз</w:t>
            </w:r>
          </w:p>
        </w:tc>
      </w:tr>
      <w:tr w:rsidR="002A2B7C" w:rsidRPr="0090417A" w:rsidTr="004B756D">
        <w:tc>
          <w:tcPr>
            <w:tcW w:w="2446" w:type="dxa"/>
            <w:vMerge/>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p>
        </w:tc>
        <w:tc>
          <w:tcPr>
            <w:tcW w:w="894" w:type="dxa"/>
            <w:vMerge/>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p>
        </w:tc>
        <w:tc>
          <w:tcPr>
            <w:tcW w:w="1134" w:type="dxa"/>
            <w:vMerge w:val="restart"/>
            <w:textDirection w:val="btLr"/>
            <w:vAlign w:val="center"/>
          </w:tcPr>
          <w:p w:rsidR="002A2B7C" w:rsidRPr="0090417A" w:rsidRDefault="002A2B7C" w:rsidP="004B756D">
            <w:pPr>
              <w:widowControl w:val="0"/>
              <w:autoSpaceDE w:val="0"/>
              <w:autoSpaceDN w:val="0"/>
              <w:adjustRightInd w:val="0"/>
              <w:spacing w:line="240" w:lineRule="auto"/>
              <w:ind w:left="113" w:firstLine="0"/>
              <w:rPr>
                <w:rFonts w:ascii="Times New Roman" w:hAnsi="Times New Roman" w:cs="Times New Roman"/>
                <w:b/>
              </w:rPr>
            </w:pPr>
            <w:r w:rsidRPr="0090417A">
              <w:rPr>
                <w:rFonts w:ascii="Times New Roman" w:hAnsi="Times New Roman" w:cs="Times New Roman"/>
                <w:b/>
              </w:rPr>
              <w:t>01.0</w:t>
            </w:r>
            <w:r>
              <w:rPr>
                <w:rFonts w:ascii="Times New Roman" w:hAnsi="Times New Roman" w:cs="Times New Roman"/>
                <w:b/>
              </w:rPr>
              <w:t>1</w:t>
            </w:r>
            <w:r w:rsidRPr="0090417A">
              <w:rPr>
                <w:rFonts w:ascii="Times New Roman" w:hAnsi="Times New Roman" w:cs="Times New Roman"/>
                <w:b/>
              </w:rPr>
              <w:t>.</w:t>
            </w:r>
            <w:r>
              <w:rPr>
                <w:rFonts w:ascii="Times New Roman" w:hAnsi="Times New Roman" w:cs="Times New Roman"/>
                <w:b/>
              </w:rPr>
              <w:t>2019</w:t>
            </w:r>
            <w:r w:rsidRPr="0090417A">
              <w:rPr>
                <w:rFonts w:ascii="Times New Roman" w:hAnsi="Times New Roman" w:cs="Times New Roman"/>
                <w:b/>
              </w:rPr>
              <w:t>-3</w:t>
            </w:r>
            <w:r>
              <w:rPr>
                <w:rFonts w:ascii="Times New Roman" w:hAnsi="Times New Roman" w:cs="Times New Roman"/>
                <w:b/>
              </w:rPr>
              <w:t>0</w:t>
            </w:r>
            <w:r w:rsidRPr="0090417A">
              <w:rPr>
                <w:rFonts w:ascii="Times New Roman" w:hAnsi="Times New Roman" w:cs="Times New Roman"/>
                <w:b/>
              </w:rPr>
              <w:t>.</w:t>
            </w:r>
            <w:r>
              <w:rPr>
                <w:rFonts w:ascii="Times New Roman" w:hAnsi="Times New Roman" w:cs="Times New Roman"/>
                <w:b/>
              </w:rPr>
              <w:t>06</w:t>
            </w:r>
            <w:r w:rsidRPr="0090417A">
              <w:rPr>
                <w:rFonts w:ascii="Times New Roman" w:hAnsi="Times New Roman" w:cs="Times New Roman"/>
                <w:b/>
              </w:rPr>
              <w:t>.</w:t>
            </w:r>
            <w:r>
              <w:rPr>
                <w:rFonts w:ascii="Times New Roman" w:hAnsi="Times New Roman" w:cs="Times New Roman"/>
                <w:b/>
              </w:rPr>
              <w:t>2019</w:t>
            </w:r>
          </w:p>
        </w:tc>
        <w:tc>
          <w:tcPr>
            <w:tcW w:w="1134" w:type="dxa"/>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2019</w:t>
            </w:r>
            <w:r w:rsidRPr="0090417A">
              <w:rPr>
                <w:rFonts w:ascii="Times New Roman" w:hAnsi="Times New Roman" w:cs="Times New Roman"/>
                <w:b/>
              </w:rPr>
              <w:t xml:space="preserve"> г.</w:t>
            </w:r>
          </w:p>
        </w:tc>
        <w:tc>
          <w:tcPr>
            <w:tcW w:w="2127" w:type="dxa"/>
            <w:gridSpan w:val="2"/>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w:t>
            </w:r>
            <w:r>
              <w:rPr>
                <w:rFonts w:ascii="Times New Roman" w:hAnsi="Times New Roman" w:cs="Times New Roman"/>
                <w:b/>
              </w:rPr>
              <w:t>20</w:t>
            </w:r>
            <w:r w:rsidRPr="0090417A">
              <w:rPr>
                <w:rFonts w:ascii="Times New Roman" w:hAnsi="Times New Roman" w:cs="Times New Roman"/>
                <w:b/>
              </w:rPr>
              <w:t xml:space="preserve"> г.</w:t>
            </w:r>
          </w:p>
        </w:tc>
        <w:tc>
          <w:tcPr>
            <w:tcW w:w="1984" w:type="dxa"/>
            <w:gridSpan w:val="3"/>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Pr>
                <w:rFonts w:ascii="Times New Roman" w:hAnsi="Times New Roman" w:cs="Times New Roman"/>
                <w:b/>
              </w:rPr>
              <w:t>1</w:t>
            </w:r>
            <w:r w:rsidRPr="0090417A">
              <w:rPr>
                <w:rFonts w:ascii="Times New Roman" w:hAnsi="Times New Roman" w:cs="Times New Roman"/>
                <w:b/>
              </w:rPr>
              <w:t xml:space="preserve"> г.</w:t>
            </w:r>
          </w:p>
        </w:tc>
        <w:tc>
          <w:tcPr>
            <w:tcW w:w="2126" w:type="dxa"/>
            <w:gridSpan w:val="3"/>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Pr>
                <w:rFonts w:ascii="Times New Roman" w:hAnsi="Times New Roman" w:cs="Times New Roman"/>
                <w:b/>
              </w:rPr>
              <w:t>2</w:t>
            </w:r>
            <w:r w:rsidRPr="0090417A">
              <w:rPr>
                <w:rFonts w:ascii="Times New Roman" w:hAnsi="Times New Roman" w:cs="Times New Roman"/>
                <w:b/>
              </w:rPr>
              <w:t xml:space="preserve"> г.</w:t>
            </w:r>
          </w:p>
        </w:tc>
        <w:tc>
          <w:tcPr>
            <w:tcW w:w="1985" w:type="dxa"/>
            <w:gridSpan w:val="2"/>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202</w:t>
            </w:r>
            <w:r>
              <w:rPr>
                <w:rFonts w:ascii="Times New Roman" w:hAnsi="Times New Roman" w:cs="Times New Roman"/>
                <w:b/>
              </w:rPr>
              <w:t>3</w:t>
            </w:r>
            <w:r w:rsidRPr="0090417A">
              <w:rPr>
                <w:rFonts w:ascii="Times New Roman" w:hAnsi="Times New Roman" w:cs="Times New Roman"/>
                <w:b/>
              </w:rPr>
              <w:t xml:space="preserve"> г.</w:t>
            </w:r>
          </w:p>
        </w:tc>
        <w:tc>
          <w:tcPr>
            <w:tcW w:w="1984" w:type="dxa"/>
            <w:gridSpan w:val="2"/>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Pr>
                <w:rFonts w:ascii="Times New Roman" w:hAnsi="Times New Roman" w:cs="Times New Roman"/>
                <w:b/>
              </w:rPr>
              <w:t>2024 г.</w:t>
            </w:r>
          </w:p>
        </w:tc>
      </w:tr>
      <w:tr w:rsidR="002A2B7C" w:rsidRPr="00E968E7" w:rsidTr="004B756D">
        <w:trPr>
          <w:cantSplit/>
          <w:trHeight w:val="1242"/>
        </w:trPr>
        <w:tc>
          <w:tcPr>
            <w:tcW w:w="2446" w:type="dxa"/>
            <w:vMerge/>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p>
        </w:tc>
        <w:tc>
          <w:tcPr>
            <w:tcW w:w="894" w:type="dxa"/>
            <w:vMerge/>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p>
        </w:tc>
        <w:tc>
          <w:tcPr>
            <w:tcW w:w="1134" w:type="dxa"/>
            <w:vMerge/>
            <w:textDirection w:val="btLr"/>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p>
        </w:tc>
        <w:tc>
          <w:tcPr>
            <w:tcW w:w="1134"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w:t>
            </w:r>
            <w:r>
              <w:rPr>
                <w:rFonts w:ascii="Times New Roman" w:hAnsi="Times New Roman" w:cs="Times New Roman"/>
                <w:b/>
              </w:rPr>
              <w:t>7</w:t>
            </w:r>
            <w:r w:rsidRPr="0090417A">
              <w:rPr>
                <w:rFonts w:ascii="Times New Roman" w:hAnsi="Times New Roman" w:cs="Times New Roman"/>
                <w:b/>
              </w:rPr>
              <w:t>.</w:t>
            </w:r>
            <w:r>
              <w:rPr>
                <w:rFonts w:ascii="Times New Roman" w:hAnsi="Times New Roman" w:cs="Times New Roman"/>
                <w:b/>
              </w:rPr>
              <w:t>2019</w:t>
            </w:r>
            <w:r w:rsidRPr="0090417A">
              <w:rPr>
                <w:rFonts w:ascii="Times New Roman" w:hAnsi="Times New Roman" w:cs="Times New Roman"/>
                <w:b/>
              </w:rPr>
              <w:t>-3</w:t>
            </w:r>
            <w:r>
              <w:rPr>
                <w:rFonts w:ascii="Times New Roman" w:hAnsi="Times New Roman" w:cs="Times New Roman"/>
                <w:b/>
              </w:rPr>
              <w:t>1</w:t>
            </w:r>
            <w:r w:rsidRPr="0090417A">
              <w:rPr>
                <w:rFonts w:ascii="Times New Roman" w:hAnsi="Times New Roman" w:cs="Times New Roman"/>
                <w:b/>
              </w:rPr>
              <w:t>.</w:t>
            </w:r>
            <w:r>
              <w:rPr>
                <w:rFonts w:ascii="Times New Roman" w:hAnsi="Times New Roman" w:cs="Times New Roman"/>
                <w:b/>
              </w:rPr>
              <w:t>12.2019</w:t>
            </w:r>
          </w:p>
        </w:tc>
        <w:tc>
          <w:tcPr>
            <w:tcW w:w="1134"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w:t>
            </w:r>
            <w:r>
              <w:rPr>
                <w:rFonts w:ascii="Times New Roman" w:hAnsi="Times New Roman" w:cs="Times New Roman"/>
                <w:b/>
              </w:rPr>
              <w:t>20</w:t>
            </w:r>
            <w:r w:rsidRPr="0090417A">
              <w:rPr>
                <w:rFonts w:ascii="Times New Roman" w:hAnsi="Times New Roman" w:cs="Times New Roman"/>
                <w:b/>
              </w:rPr>
              <w:t>-30.06.20</w:t>
            </w:r>
            <w:r>
              <w:rPr>
                <w:rFonts w:ascii="Times New Roman" w:hAnsi="Times New Roman" w:cs="Times New Roman"/>
                <w:b/>
              </w:rPr>
              <w:t>20</w:t>
            </w:r>
          </w:p>
        </w:tc>
        <w:tc>
          <w:tcPr>
            <w:tcW w:w="993"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20</w:t>
            </w:r>
            <w:r w:rsidRPr="0090417A">
              <w:rPr>
                <w:rFonts w:ascii="Times New Roman" w:hAnsi="Times New Roman" w:cs="Times New Roman"/>
                <w:b/>
              </w:rPr>
              <w:t>-31.12.20</w:t>
            </w:r>
            <w:r>
              <w:rPr>
                <w:rFonts w:ascii="Times New Roman" w:hAnsi="Times New Roman" w:cs="Times New Roman"/>
                <w:b/>
              </w:rPr>
              <w:t>20</w:t>
            </w:r>
          </w:p>
        </w:tc>
        <w:tc>
          <w:tcPr>
            <w:tcW w:w="1020" w:type="dxa"/>
            <w:gridSpan w:val="2"/>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Pr>
                <w:rFonts w:ascii="Times New Roman" w:hAnsi="Times New Roman" w:cs="Times New Roman"/>
                <w:b/>
              </w:rPr>
              <w:t>01.01.2021</w:t>
            </w:r>
            <w:r w:rsidRPr="0090417A">
              <w:rPr>
                <w:rFonts w:ascii="Times New Roman" w:hAnsi="Times New Roman" w:cs="Times New Roman"/>
                <w:b/>
              </w:rPr>
              <w:t>-30.06.20</w:t>
            </w:r>
            <w:r>
              <w:rPr>
                <w:rFonts w:ascii="Times New Roman" w:hAnsi="Times New Roman" w:cs="Times New Roman"/>
                <w:b/>
              </w:rPr>
              <w:t>21</w:t>
            </w:r>
          </w:p>
        </w:tc>
        <w:tc>
          <w:tcPr>
            <w:tcW w:w="992" w:type="dxa"/>
            <w:gridSpan w:val="2"/>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w:t>
            </w:r>
            <w:r>
              <w:rPr>
                <w:rFonts w:ascii="Times New Roman" w:hAnsi="Times New Roman" w:cs="Times New Roman"/>
                <w:b/>
              </w:rPr>
              <w:t>21</w:t>
            </w:r>
            <w:r w:rsidRPr="0090417A">
              <w:rPr>
                <w:rFonts w:ascii="Times New Roman" w:hAnsi="Times New Roman" w:cs="Times New Roman"/>
                <w:b/>
              </w:rPr>
              <w:t>-31.12.20</w:t>
            </w:r>
            <w:r>
              <w:rPr>
                <w:rFonts w:ascii="Times New Roman" w:hAnsi="Times New Roman" w:cs="Times New Roman"/>
                <w:b/>
              </w:rPr>
              <w:t>21</w:t>
            </w:r>
          </w:p>
        </w:tc>
        <w:tc>
          <w:tcPr>
            <w:tcW w:w="1106"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Pr>
                <w:rFonts w:ascii="Times New Roman" w:hAnsi="Times New Roman" w:cs="Times New Roman"/>
                <w:b/>
              </w:rPr>
              <w:t>2</w:t>
            </w:r>
            <w:r w:rsidRPr="0090417A">
              <w:rPr>
                <w:rFonts w:ascii="Times New Roman" w:hAnsi="Times New Roman" w:cs="Times New Roman"/>
                <w:b/>
              </w:rPr>
              <w:t>-30.06.202</w:t>
            </w:r>
            <w:r>
              <w:rPr>
                <w:rFonts w:ascii="Times New Roman" w:hAnsi="Times New Roman" w:cs="Times New Roman"/>
                <w:b/>
              </w:rPr>
              <w:t>2</w:t>
            </w:r>
          </w:p>
        </w:tc>
        <w:tc>
          <w:tcPr>
            <w:tcW w:w="992"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01.07.202</w:t>
            </w:r>
            <w:r>
              <w:rPr>
                <w:rFonts w:ascii="Times New Roman" w:hAnsi="Times New Roman" w:cs="Times New Roman"/>
                <w:b/>
              </w:rPr>
              <w:t>2</w:t>
            </w:r>
            <w:r w:rsidRPr="0090417A">
              <w:rPr>
                <w:rFonts w:ascii="Times New Roman" w:hAnsi="Times New Roman" w:cs="Times New Roman"/>
                <w:b/>
              </w:rPr>
              <w:t>-31.12.20</w:t>
            </w:r>
            <w:r>
              <w:rPr>
                <w:rFonts w:ascii="Times New Roman" w:hAnsi="Times New Roman" w:cs="Times New Roman"/>
                <w:b/>
              </w:rPr>
              <w:t>22</w:t>
            </w:r>
          </w:p>
        </w:tc>
        <w:tc>
          <w:tcPr>
            <w:tcW w:w="993"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Pr>
                <w:rFonts w:ascii="Times New Roman" w:hAnsi="Times New Roman" w:cs="Times New Roman"/>
                <w:b/>
              </w:rPr>
              <w:t>3</w:t>
            </w:r>
            <w:r w:rsidRPr="0090417A">
              <w:rPr>
                <w:rFonts w:ascii="Times New Roman" w:hAnsi="Times New Roman" w:cs="Times New Roman"/>
                <w:b/>
              </w:rPr>
              <w:t>-30.06.202</w:t>
            </w:r>
            <w:r>
              <w:rPr>
                <w:rFonts w:ascii="Times New Roman" w:hAnsi="Times New Roman" w:cs="Times New Roman"/>
                <w:b/>
              </w:rPr>
              <w:t>3</w:t>
            </w:r>
          </w:p>
        </w:tc>
        <w:tc>
          <w:tcPr>
            <w:tcW w:w="992"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Pr>
                <w:rFonts w:ascii="Times New Roman" w:hAnsi="Times New Roman" w:cs="Times New Roman"/>
                <w:b/>
              </w:rPr>
              <w:t>3</w:t>
            </w:r>
            <w:r w:rsidRPr="0090417A">
              <w:rPr>
                <w:rFonts w:ascii="Times New Roman" w:hAnsi="Times New Roman" w:cs="Times New Roman"/>
                <w:b/>
              </w:rPr>
              <w:t>-31.12.202</w:t>
            </w:r>
            <w:r>
              <w:rPr>
                <w:rFonts w:ascii="Times New Roman" w:hAnsi="Times New Roman" w:cs="Times New Roman"/>
                <w:b/>
              </w:rPr>
              <w:t>3</w:t>
            </w:r>
          </w:p>
        </w:tc>
        <w:tc>
          <w:tcPr>
            <w:tcW w:w="992"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01.01.202</w:t>
            </w:r>
            <w:r>
              <w:rPr>
                <w:rFonts w:ascii="Times New Roman" w:hAnsi="Times New Roman" w:cs="Times New Roman"/>
                <w:b/>
              </w:rPr>
              <w:t>4</w:t>
            </w:r>
            <w:r w:rsidRPr="0090417A">
              <w:rPr>
                <w:rFonts w:ascii="Times New Roman" w:hAnsi="Times New Roman" w:cs="Times New Roman"/>
                <w:b/>
              </w:rPr>
              <w:t>-30.06.202</w:t>
            </w:r>
            <w:r>
              <w:rPr>
                <w:rFonts w:ascii="Times New Roman" w:hAnsi="Times New Roman" w:cs="Times New Roman"/>
                <w:b/>
              </w:rPr>
              <w:t>4</w:t>
            </w:r>
          </w:p>
        </w:tc>
        <w:tc>
          <w:tcPr>
            <w:tcW w:w="992" w:type="dxa"/>
            <w:textDirection w:val="btLr"/>
            <w:vAlign w:val="center"/>
          </w:tcPr>
          <w:p w:rsidR="002A2B7C" w:rsidRPr="0090417A"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90417A">
              <w:rPr>
                <w:rFonts w:ascii="Times New Roman" w:hAnsi="Times New Roman" w:cs="Times New Roman"/>
                <w:b/>
              </w:rPr>
              <w:t>01.07.202</w:t>
            </w:r>
            <w:r>
              <w:rPr>
                <w:rFonts w:ascii="Times New Roman" w:hAnsi="Times New Roman" w:cs="Times New Roman"/>
                <w:b/>
              </w:rPr>
              <w:t>4</w:t>
            </w:r>
            <w:r w:rsidRPr="0090417A">
              <w:rPr>
                <w:rFonts w:ascii="Times New Roman" w:hAnsi="Times New Roman" w:cs="Times New Roman"/>
                <w:b/>
              </w:rPr>
              <w:t>-31.12.202</w:t>
            </w:r>
            <w:r>
              <w:rPr>
                <w:rFonts w:ascii="Times New Roman" w:hAnsi="Times New Roman" w:cs="Times New Roman"/>
                <w:b/>
              </w:rPr>
              <w:t>4</w:t>
            </w:r>
          </w:p>
        </w:tc>
      </w:tr>
      <w:tr w:rsidR="002A2B7C" w:rsidRPr="008467AE" w:rsidTr="004B756D">
        <w:trPr>
          <w:trHeight w:val="255"/>
        </w:trPr>
        <w:tc>
          <w:tcPr>
            <w:tcW w:w="2446" w:type="dxa"/>
            <w:vMerge w:val="restart"/>
            <w:vAlign w:val="center"/>
          </w:tcPr>
          <w:p w:rsidR="002A2B7C" w:rsidRPr="00E968E7"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sidRPr="00E968E7">
              <w:rPr>
                <w:rFonts w:ascii="Times New Roman" w:hAnsi="Times New Roman" w:cs="Times New Roman"/>
                <w:b/>
              </w:rPr>
              <w:t>Холодное водоснабжение</w:t>
            </w:r>
          </w:p>
        </w:tc>
        <w:tc>
          <w:tcPr>
            <w:tcW w:w="894" w:type="dxa"/>
            <w:vMerge w:val="restart"/>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vertAlign w:val="superscript"/>
              </w:rPr>
            </w:pPr>
            <w:r w:rsidRPr="008467AE">
              <w:rPr>
                <w:rFonts w:ascii="Times New Roman" w:hAnsi="Times New Roman" w:cs="Times New Roman"/>
              </w:rPr>
              <w:t>руб./м</w:t>
            </w:r>
            <w:r w:rsidRPr="008467AE">
              <w:rPr>
                <w:rFonts w:ascii="Times New Roman" w:hAnsi="Times New Roman" w:cs="Times New Roman"/>
                <w:vertAlign w:val="superscript"/>
              </w:rPr>
              <w:t>3</w:t>
            </w:r>
          </w:p>
        </w:tc>
        <w:tc>
          <w:tcPr>
            <w:tcW w:w="1134" w:type="dxa"/>
            <w:tcBorders>
              <w:bottom w:val="single" w:sz="4" w:space="0" w:color="auto"/>
            </w:tcBorders>
            <w:vAlign w:val="center"/>
          </w:tcPr>
          <w:p w:rsidR="002A2B7C" w:rsidRPr="00BD08E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BD08EC">
              <w:rPr>
                <w:rFonts w:ascii="Times New Roman" w:hAnsi="Times New Roman" w:cs="Times New Roman"/>
              </w:rPr>
              <w:t>55,40</w:t>
            </w:r>
          </w:p>
          <w:p w:rsidR="002A2B7C" w:rsidRPr="00BD08E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57,00</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57,00</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59,28</w:t>
            </w:r>
          </w:p>
        </w:tc>
        <w:tc>
          <w:tcPr>
            <w:tcW w:w="1020" w:type="dxa"/>
            <w:gridSpan w:val="2"/>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59,28</w:t>
            </w:r>
          </w:p>
        </w:tc>
        <w:tc>
          <w:tcPr>
            <w:tcW w:w="992" w:type="dxa"/>
            <w:gridSpan w:val="2"/>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61,65</w:t>
            </w:r>
          </w:p>
        </w:tc>
        <w:tc>
          <w:tcPr>
            <w:tcW w:w="1106"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61,65</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64,11</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64,11</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66,67</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66,67</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69,33</w:t>
            </w:r>
          </w:p>
        </w:tc>
      </w:tr>
      <w:tr w:rsidR="002A2B7C" w:rsidRPr="008467AE" w:rsidTr="004B756D">
        <w:trPr>
          <w:trHeight w:val="240"/>
        </w:trPr>
        <w:tc>
          <w:tcPr>
            <w:tcW w:w="2446" w:type="dxa"/>
            <w:vMerge/>
            <w:vAlign w:val="center"/>
          </w:tcPr>
          <w:p w:rsidR="002A2B7C" w:rsidRPr="00E968E7"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p>
        </w:tc>
        <w:tc>
          <w:tcPr>
            <w:tcW w:w="894" w:type="dxa"/>
            <w:vMerge/>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top w:val="single" w:sz="4" w:space="0" w:color="auto"/>
            </w:tcBorders>
            <w:vAlign w:val="center"/>
          </w:tcPr>
          <w:p w:rsidR="002A2B7C" w:rsidRPr="00BD08E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BD08EC">
              <w:rPr>
                <w:rFonts w:ascii="Times New Roman" w:hAnsi="Times New Roman" w:cs="Times New Roman"/>
              </w:rPr>
              <w:t>193,98</w:t>
            </w:r>
          </w:p>
          <w:p w:rsidR="002A2B7C" w:rsidRPr="00BD08E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273,50</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273,50</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304,06</w:t>
            </w:r>
          </w:p>
        </w:tc>
        <w:tc>
          <w:tcPr>
            <w:tcW w:w="1020" w:type="dxa"/>
            <w:gridSpan w:val="2"/>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304,06</w:t>
            </w:r>
          </w:p>
        </w:tc>
        <w:tc>
          <w:tcPr>
            <w:tcW w:w="992" w:type="dxa"/>
            <w:gridSpan w:val="2"/>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347,61</w:t>
            </w:r>
          </w:p>
        </w:tc>
        <w:tc>
          <w:tcPr>
            <w:tcW w:w="1106"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347,61</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317,99</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317,99</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327,55</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327,55</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340,65</w:t>
            </w:r>
          </w:p>
        </w:tc>
      </w:tr>
      <w:tr w:rsidR="002A2B7C" w:rsidRPr="008467AE" w:rsidTr="004B756D">
        <w:trPr>
          <w:trHeight w:val="195"/>
        </w:trPr>
        <w:tc>
          <w:tcPr>
            <w:tcW w:w="2446" w:type="dxa"/>
            <w:vMerge w:val="restart"/>
            <w:vAlign w:val="center"/>
          </w:tcPr>
          <w:p w:rsidR="002A2B7C" w:rsidRPr="00E968E7"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Pr>
                <w:rFonts w:ascii="Times New Roman" w:hAnsi="Times New Roman" w:cs="Times New Roman"/>
                <w:b/>
              </w:rPr>
              <w:t>Горячее водоснабжение</w:t>
            </w:r>
          </w:p>
        </w:tc>
        <w:tc>
          <w:tcPr>
            <w:tcW w:w="894" w:type="dxa"/>
            <w:vMerge w:val="restart"/>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руб./м3</w:t>
            </w:r>
          </w:p>
        </w:tc>
        <w:tc>
          <w:tcPr>
            <w:tcW w:w="1134" w:type="dxa"/>
            <w:tcBorders>
              <w:bottom w:val="single" w:sz="4" w:space="0" w:color="auto"/>
            </w:tcBorders>
            <w:vAlign w:val="center"/>
          </w:tcPr>
          <w:p w:rsidR="002A2B7C" w:rsidRPr="00BD08E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168,28</w:t>
            </w:r>
          </w:p>
          <w:p w:rsidR="002A2B7C" w:rsidRPr="00BD08E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bottom w:val="single" w:sz="4" w:space="0" w:color="auto"/>
            </w:tcBorders>
            <w:vAlign w:val="center"/>
          </w:tcPr>
          <w:p w:rsidR="002A2B7C" w:rsidRPr="00BD08E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168,28</w:t>
            </w: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bottom w:val="single" w:sz="4" w:space="0" w:color="auto"/>
            </w:tcBorders>
          </w:tcPr>
          <w:p w:rsidR="002A2B7C" w:rsidRPr="000835C4" w:rsidRDefault="002A2B7C" w:rsidP="004B756D">
            <w:pPr>
              <w:ind w:firstLine="0"/>
              <w:rPr>
                <w:rFonts w:ascii="Times New Roman" w:hAnsi="Times New Roman" w:cs="Times New Roman"/>
              </w:rPr>
            </w:pPr>
            <w:r w:rsidRPr="000835C4">
              <w:rPr>
                <w:rFonts w:ascii="Times New Roman" w:hAnsi="Times New Roman" w:cs="Times New Roman"/>
              </w:rPr>
              <w:t>168,28</w:t>
            </w:r>
          </w:p>
          <w:p w:rsidR="002A2B7C" w:rsidRPr="008467AE" w:rsidRDefault="002A2B7C" w:rsidP="004B756D">
            <w:pPr>
              <w:ind w:firstLine="0"/>
              <w:rPr>
                <w:rFonts w:ascii="Times New Roman" w:hAnsi="Times New Roman" w:cs="Times New Roman"/>
              </w:rPr>
            </w:pP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177,19</w:t>
            </w:r>
          </w:p>
        </w:tc>
        <w:tc>
          <w:tcPr>
            <w:tcW w:w="1020" w:type="dxa"/>
            <w:gridSpan w:val="2"/>
            <w:tcBorders>
              <w:bottom w:val="single" w:sz="4" w:space="0" w:color="auto"/>
            </w:tcBorders>
          </w:tcPr>
          <w:p w:rsidR="002A2B7C" w:rsidRPr="008467AE" w:rsidRDefault="002A2B7C" w:rsidP="004B756D">
            <w:pPr>
              <w:ind w:firstLine="0"/>
              <w:rPr>
                <w:rFonts w:ascii="Times New Roman" w:hAnsi="Times New Roman" w:cs="Times New Roman"/>
              </w:rPr>
            </w:pPr>
            <w:r>
              <w:rPr>
                <w:rFonts w:ascii="Times New Roman" w:hAnsi="Times New Roman" w:cs="Times New Roman"/>
              </w:rPr>
              <w:t>177,19</w:t>
            </w:r>
          </w:p>
        </w:tc>
        <w:tc>
          <w:tcPr>
            <w:tcW w:w="992" w:type="dxa"/>
            <w:gridSpan w:val="2"/>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184,25</w:t>
            </w:r>
          </w:p>
        </w:tc>
        <w:tc>
          <w:tcPr>
            <w:tcW w:w="1106"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184,25</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191,62</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191,62</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199,27</w:t>
            </w:r>
          </w:p>
        </w:tc>
        <w:tc>
          <w:tcPr>
            <w:tcW w:w="992" w:type="dxa"/>
            <w:tcBorders>
              <w:bottom w:val="single" w:sz="4" w:space="0" w:color="auto"/>
            </w:tcBorders>
          </w:tcPr>
          <w:p w:rsidR="002A2B7C" w:rsidRPr="008467AE" w:rsidRDefault="002A2B7C" w:rsidP="004B756D">
            <w:pPr>
              <w:ind w:firstLine="0"/>
              <w:rPr>
                <w:rFonts w:ascii="Times New Roman" w:hAnsi="Times New Roman" w:cs="Times New Roman"/>
              </w:rPr>
            </w:pPr>
            <w:r>
              <w:rPr>
                <w:rFonts w:ascii="Times New Roman" w:hAnsi="Times New Roman" w:cs="Times New Roman"/>
              </w:rPr>
              <w:t>199,27</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Pr>
                <w:rFonts w:ascii="Times New Roman" w:hAnsi="Times New Roman" w:cs="Times New Roman"/>
              </w:rPr>
              <w:t>207,22</w:t>
            </w:r>
          </w:p>
        </w:tc>
      </w:tr>
      <w:tr w:rsidR="002A2B7C" w:rsidRPr="008467AE" w:rsidTr="004B756D">
        <w:trPr>
          <w:trHeight w:val="300"/>
        </w:trPr>
        <w:tc>
          <w:tcPr>
            <w:tcW w:w="2446" w:type="dxa"/>
            <w:vMerge/>
            <w:vAlign w:val="center"/>
          </w:tcPr>
          <w:p w:rsidR="002A2B7C"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p>
        </w:tc>
        <w:tc>
          <w:tcPr>
            <w:tcW w:w="894" w:type="dxa"/>
            <w:vMerge/>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top w:val="single" w:sz="4" w:space="0" w:color="auto"/>
            </w:tcBorders>
            <w:vAlign w:val="center"/>
          </w:tcPr>
          <w:p w:rsidR="002A2B7C" w:rsidRPr="00BD08E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BD08EC">
              <w:rPr>
                <w:rFonts w:ascii="Times New Roman" w:hAnsi="Times New Roman" w:cs="Times New Roman"/>
              </w:rPr>
              <w:t>213,72</w:t>
            </w:r>
          </w:p>
          <w:p w:rsidR="002A2B7C" w:rsidRPr="00BD08E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221,43</w:t>
            </w:r>
          </w:p>
        </w:tc>
        <w:tc>
          <w:tcPr>
            <w:tcW w:w="1134" w:type="dxa"/>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221,43</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303,21</w:t>
            </w:r>
          </w:p>
        </w:tc>
        <w:tc>
          <w:tcPr>
            <w:tcW w:w="1020" w:type="dxa"/>
            <w:gridSpan w:val="2"/>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303,21</w:t>
            </w:r>
          </w:p>
        </w:tc>
        <w:tc>
          <w:tcPr>
            <w:tcW w:w="992" w:type="dxa"/>
            <w:gridSpan w:val="2"/>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304,42</w:t>
            </w:r>
          </w:p>
        </w:tc>
        <w:tc>
          <w:tcPr>
            <w:tcW w:w="1106"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304,42</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327,65</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327,65</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340,62</w:t>
            </w:r>
          </w:p>
        </w:tc>
        <w:tc>
          <w:tcPr>
            <w:tcW w:w="992" w:type="dxa"/>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340,62</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354,12</w:t>
            </w:r>
          </w:p>
        </w:tc>
      </w:tr>
      <w:tr w:rsidR="002A2B7C" w:rsidRPr="008467AE" w:rsidTr="004B756D">
        <w:trPr>
          <w:trHeight w:val="238"/>
        </w:trPr>
        <w:tc>
          <w:tcPr>
            <w:tcW w:w="2446" w:type="dxa"/>
            <w:vMerge w:val="restart"/>
            <w:vAlign w:val="center"/>
          </w:tcPr>
          <w:p w:rsidR="002A2B7C" w:rsidRPr="001050EC"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sidRPr="001050EC">
              <w:rPr>
                <w:rFonts w:ascii="Times New Roman" w:hAnsi="Times New Roman" w:cs="Times New Roman"/>
                <w:b/>
              </w:rPr>
              <w:t>Теплоснабжение</w:t>
            </w:r>
          </w:p>
        </w:tc>
        <w:tc>
          <w:tcPr>
            <w:tcW w:w="894" w:type="dxa"/>
            <w:vMerge w:val="restart"/>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руб./Гкал</w:t>
            </w:r>
          </w:p>
        </w:tc>
        <w:tc>
          <w:tcPr>
            <w:tcW w:w="1134" w:type="dxa"/>
            <w:tcBorders>
              <w:bottom w:val="single" w:sz="4" w:space="0" w:color="auto"/>
            </w:tcBorders>
          </w:tcPr>
          <w:p w:rsidR="002A2B7C" w:rsidRDefault="002A2B7C" w:rsidP="004B756D">
            <w:pPr>
              <w:ind w:left="0" w:firstLine="0"/>
              <w:rPr>
                <w:rFonts w:ascii="Times New Roman" w:hAnsi="Times New Roman" w:cs="Times New Roman"/>
              </w:rPr>
            </w:pPr>
            <w:r w:rsidRPr="008467AE">
              <w:rPr>
                <w:rFonts w:ascii="Times New Roman" w:hAnsi="Times New Roman" w:cs="Times New Roman"/>
              </w:rPr>
              <w:t>2201,42</w:t>
            </w:r>
          </w:p>
          <w:p w:rsidR="002A2B7C" w:rsidRPr="008467AE" w:rsidRDefault="002A2B7C" w:rsidP="004B756D">
            <w:pPr>
              <w:ind w:left="0" w:firstLine="0"/>
              <w:rPr>
                <w:rFonts w:ascii="Times New Roman" w:hAnsi="Times New Roman" w:cs="Times New Roman"/>
              </w:rPr>
            </w:pPr>
          </w:p>
        </w:tc>
        <w:tc>
          <w:tcPr>
            <w:tcW w:w="1134" w:type="dxa"/>
            <w:tcBorders>
              <w:bottom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2265,26</w:t>
            </w:r>
          </w:p>
        </w:tc>
        <w:tc>
          <w:tcPr>
            <w:tcW w:w="1134" w:type="dxa"/>
            <w:tcBorders>
              <w:bottom w:val="single" w:sz="4" w:space="0" w:color="auto"/>
            </w:tcBorders>
          </w:tcPr>
          <w:p w:rsidR="002A2B7C" w:rsidRPr="008467AE" w:rsidRDefault="002A2B7C" w:rsidP="004B756D">
            <w:pPr>
              <w:ind w:left="0" w:firstLine="0"/>
              <w:rPr>
                <w:rFonts w:ascii="Times New Roman" w:hAnsi="Times New Roman" w:cs="Times New Roman"/>
              </w:rPr>
            </w:pPr>
            <w:r w:rsidRPr="008467AE">
              <w:rPr>
                <w:rFonts w:ascii="Times New Roman" w:hAnsi="Times New Roman" w:cs="Times New Roman"/>
              </w:rPr>
              <w:t>2265,26</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2385,31</w:t>
            </w:r>
          </w:p>
        </w:tc>
        <w:tc>
          <w:tcPr>
            <w:tcW w:w="1020" w:type="dxa"/>
            <w:gridSpan w:val="2"/>
            <w:tcBorders>
              <w:bottom w:val="single" w:sz="4" w:space="0" w:color="auto"/>
            </w:tcBorders>
          </w:tcPr>
          <w:p w:rsidR="002A2B7C" w:rsidRPr="008467AE" w:rsidRDefault="002A2B7C" w:rsidP="004B756D">
            <w:pPr>
              <w:ind w:left="0" w:firstLine="0"/>
              <w:rPr>
                <w:rFonts w:ascii="Times New Roman" w:hAnsi="Times New Roman" w:cs="Times New Roman"/>
              </w:rPr>
            </w:pPr>
            <w:r w:rsidRPr="008467AE">
              <w:rPr>
                <w:rFonts w:ascii="Times New Roman" w:hAnsi="Times New Roman" w:cs="Times New Roman"/>
              </w:rPr>
              <w:t>2385,31</w:t>
            </w:r>
          </w:p>
        </w:tc>
        <w:tc>
          <w:tcPr>
            <w:tcW w:w="992" w:type="dxa"/>
            <w:gridSpan w:val="2"/>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2480,72</w:t>
            </w:r>
          </w:p>
        </w:tc>
        <w:tc>
          <w:tcPr>
            <w:tcW w:w="1106" w:type="dxa"/>
            <w:tcBorders>
              <w:bottom w:val="single" w:sz="4" w:space="0" w:color="auto"/>
            </w:tcBorders>
          </w:tcPr>
          <w:p w:rsidR="002A2B7C" w:rsidRPr="008467AE" w:rsidRDefault="002A2B7C" w:rsidP="004B756D">
            <w:pPr>
              <w:ind w:left="0" w:firstLine="0"/>
              <w:rPr>
                <w:rFonts w:ascii="Times New Roman" w:hAnsi="Times New Roman" w:cs="Times New Roman"/>
              </w:rPr>
            </w:pPr>
            <w:r w:rsidRPr="008467AE">
              <w:rPr>
                <w:rFonts w:ascii="Times New Roman" w:hAnsi="Times New Roman" w:cs="Times New Roman"/>
              </w:rPr>
              <w:t>2480,72</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2579,94</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2579,94</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2683,13</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2683,13</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2790,44</w:t>
            </w:r>
          </w:p>
        </w:tc>
      </w:tr>
      <w:tr w:rsidR="002A2B7C" w:rsidRPr="008467AE" w:rsidTr="004B756D">
        <w:trPr>
          <w:trHeight w:val="330"/>
        </w:trPr>
        <w:tc>
          <w:tcPr>
            <w:tcW w:w="2446" w:type="dxa"/>
            <w:vMerge/>
            <w:vAlign w:val="center"/>
          </w:tcPr>
          <w:p w:rsidR="002A2B7C" w:rsidRPr="001050EC"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p>
        </w:tc>
        <w:tc>
          <w:tcPr>
            <w:tcW w:w="894" w:type="dxa"/>
            <w:vMerge/>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top w:val="single" w:sz="4" w:space="0" w:color="auto"/>
            </w:tcBorders>
          </w:tcPr>
          <w:p w:rsidR="002A2B7C" w:rsidRDefault="002A2B7C" w:rsidP="004B756D">
            <w:pPr>
              <w:ind w:left="0" w:firstLine="0"/>
              <w:rPr>
                <w:rFonts w:ascii="Times New Roman" w:hAnsi="Times New Roman" w:cs="Times New Roman"/>
              </w:rPr>
            </w:pPr>
            <w:r w:rsidRPr="008467AE">
              <w:rPr>
                <w:rFonts w:ascii="Times New Roman" w:hAnsi="Times New Roman" w:cs="Times New Roman"/>
              </w:rPr>
              <w:t>3 397,10</w:t>
            </w:r>
          </w:p>
          <w:p w:rsidR="002A2B7C" w:rsidRPr="008467AE" w:rsidRDefault="002A2B7C" w:rsidP="004B756D">
            <w:pPr>
              <w:ind w:left="0" w:firstLine="0"/>
              <w:rPr>
                <w:rFonts w:ascii="Times New Roman" w:hAnsi="Times New Roman" w:cs="Times New Roman"/>
              </w:rPr>
            </w:pPr>
          </w:p>
        </w:tc>
        <w:tc>
          <w:tcPr>
            <w:tcW w:w="1134" w:type="dxa"/>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3566,08</w:t>
            </w:r>
          </w:p>
        </w:tc>
        <w:tc>
          <w:tcPr>
            <w:tcW w:w="1134" w:type="dxa"/>
            <w:tcBorders>
              <w:top w:val="single" w:sz="4" w:space="0" w:color="auto"/>
            </w:tcBorders>
          </w:tcPr>
          <w:p w:rsidR="002A2B7C" w:rsidRPr="008467AE" w:rsidRDefault="002A2B7C" w:rsidP="004B756D">
            <w:pPr>
              <w:ind w:left="0" w:firstLine="0"/>
              <w:rPr>
                <w:rFonts w:ascii="Times New Roman" w:hAnsi="Times New Roman" w:cs="Times New Roman"/>
              </w:rPr>
            </w:pPr>
            <w:r w:rsidRPr="008467AE">
              <w:rPr>
                <w:rFonts w:ascii="Times New Roman" w:hAnsi="Times New Roman" w:cs="Times New Roman"/>
              </w:rPr>
              <w:t>3566,08</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3890,25</w:t>
            </w:r>
          </w:p>
        </w:tc>
        <w:tc>
          <w:tcPr>
            <w:tcW w:w="1020" w:type="dxa"/>
            <w:gridSpan w:val="2"/>
            <w:tcBorders>
              <w:top w:val="single" w:sz="4" w:space="0" w:color="auto"/>
            </w:tcBorders>
          </w:tcPr>
          <w:p w:rsidR="002A2B7C" w:rsidRPr="008467AE" w:rsidRDefault="002A2B7C" w:rsidP="004B756D">
            <w:pPr>
              <w:ind w:left="0" w:firstLine="0"/>
              <w:rPr>
                <w:rFonts w:ascii="Times New Roman" w:hAnsi="Times New Roman" w:cs="Times New Roman"/>
              </w:rPr>
            </w:pPr>
            <w:r w:rsidRPr="008467AE">
              <w:rPr>
                <w:rFonts w:ascii="Times New Roman" w:hAnsi="Times New Roman" w:cs="Times New Roman"/>
              </w:rPr>
              <w:t>3890,25</w:t>
            </w:r>
          </w:p>
        </w:tc>
        <w:tc>
          <w:tcPr>
            <w:tcW w:w="992" w:type="dxa"/>
            <w:gridSpan w:val="2"/>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4120,55</w:t>
            </w:r>
          </w:p>
        </w:tc>
        <w:tc>
          <w:tcPr>
            <w:tcW w:w="1106" w:type="dxa"/>
            <w:tcBorders>
              <w:top w:val="single" w:sz="4" w:space="0" w:color="auto"/>
            </w:tcBorders>
          </w:tcPr>
          <w:p w:rsidR="002A2B7C" w:rsidRPr="008467AE" w:rsidRDefault="002A2B7C" w:rsidP="004B756D">
            <w:pPr>
              <w:ind w:left="0" w:firstLine="0"/>
              <w:rPr>
                <w:rFonts w:ascii="Times New Roman" w:hAnsi="Times New Roman" w:cs="Times New Roman"/>
              </w:rPr>
            </w:pPr>
            <w:r w:rsidRPr="008467AE">
              <w:rPr>
                <w:rFonts w:ascii="Times New Roman" w:hAnsi="Times New Roman" w:cs="Times New Roman"/>
              </w:rPr>
              <w:t>4120,55</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4151,23</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4151,23</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4292,50</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4292,50</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4440,77</w:t>
            </w:r>
          </w:p>
        </w:tc>
      </w:tr>
      <w:tr w:rsidR="002A2B7C" w:rsidRPr="008467AE" w:rsidTr="004B756D">
        <w:trPr>
          <w:trHeight w:val="197"/>
        </w:trPr>
        <w:tc>
          <w:tcPr>
            <w:tcW w:w="2446" w:type="dxa"/>
            <w:vAlign w:val="center"/>
          </w:tcPr>
          <w:p w:rsidR="002A2B7C" w:rsidRPr="001050EC"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Pr>
                <w:rFonts w:ascii="Times New Roman" w:hAnsi="Times New Roman" w:cs="Times New Roman"/>
                <w:b/>
              </w:rPr>
              <w:t>Водоотведение</w:t>
            </w:r>
          </w:p>
        </w:tc>
        <w:tc>
          <w:tcPr>
            <w:tcW w:w="89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руб./м</w:t>
            </w:r>
            <w:r w:rsidRPr="008467AE">
              <w:rPr>
                <w:rFonts w:ascii="Times New Roman" w:hAnsi="Times New Roman" w:cs="Times New Roman"/>
                <w:vertAlign w:val="superscript"/>
              </w:rPr>
              <w:t>3</w:t>
            </w:r>
          </w:p>
        </w:tc>
        <w:tc>
          <w:tcPr>
            <w:tcW w:w="1134" w:type="dxa"/>
            <w:vAlign w:val="center"/>
          </w:tcPr>
          <w:p w:rsidR="002A2B7C" w:rsidRPr="00BD08E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BD08EC">
              <w:rPr>
                <w:rFonts w:ascii="Times New Roman" w:hAnsi="Times New Roman" w:cs="Times New Roman"/>
              </w:rPr>
              <w:t>0</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1020"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2"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1106"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r>
      <w:tr w:rsidR="002A2B7C" w:rsidRPr="008467AE" w:rsidTr="004B756D">
        <w:tc>
          <w:tcPr>
            <w:tcW w:w="2446" w:type="dxa"/>
            <w:vAlign w:val="center"/>
          </w:tcPr>
          <w:p w:rsidR="002A2B7C" w:rsidRPr="001050EC"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sidRPr="001050EC">
              <w:rPr>
                <w:rFonts w:ascii="Times New Roman" w:hAnsi="Times New Roman" w:cs="Times New Roman"/>
                <w:b/>
              </w:rPr>
              <w:t>Электроснабжение</w:t>
            </w:r>
          </w:p>
        </w:tc>
        <w:tc>
          <w:tcPr>
            <w:tcW w:w="89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руб./кВтч</w:t>
            </w:r>
          </w:p>
        </w:tc>
        <w:tc>
          <w:tcPr>
            <w:tcW w:w="1134" w:type="dxa"/>
            <w:vAlign w:val="center"/>
          </w:tcPr>
          <w:p w:rsidR="002A2B7C" w:rsidRPr="00BD08E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BD08EC">
              <w:rPr>
                <w:rFonts w:ascii="Times New Roman" w:hAnsi="Times New Roman" w:cs="Times New Roman"/>
              </w:rPr>
              <w:t>0,75</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0,78</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0,78</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0,82</w:t>
            </w:r>
          </w:p>
        </w:tc>
        <w:tc>
          <w:tcPr>
            <w:tcW w:w="1020" w:type="dxa"/>
            <w:gridSpan w:val="2"/>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0,82</w:t>
            </w:r>
          </w:p>
        </w:tc>
        <w:tc>
          <w:tcPr>
            <w:tcW w:w="992"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0,86</w:t>
            </w:r>
          </w:p>
        </w:tc>
        <w:tc>
          <w:tcPr>
            <w:tcW w:w="1106"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0,86</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0,90</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0,90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0,94</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0,94</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0,98</w:t>
            </w:r>
          </w:p>
        </w:tc>
      </w:tr>
      <w:tr w:rsidR="002A2B7C" w:rsidRPr="008467AE" w:rsidTr="004B756D">
        <w:trPr>
          <w:trHeight w:val="516"/>
        </w:trPr>
        <w:tc>
          <w:tcPr>
            <w:tcW w:w="2446" w:type="dxa"/>
            <w:vAlign w:val="center"/>
          </w:tcPr>
          <w:p w:rsidR="002A2B7C" w:rsidRPr="001050EC"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sidRPr="001050EC">
              <w:rPr>
                <w:rFonts w:ascii="Times New Roman" w:hAnsi="Times New Roman" w:cs="Times New Roman"/>
                <w:b/>
              </w:rPr>
              <w:t>Сбор и вывоз ТКО</w:t>
            </w:r>
          </w:p>
        </w:tc>
        <w:tc>
          <w:tcPr>
            <w:tcW w:w="894" w:type="dxa"/>
            <w:vAlign w:val="center"/>
          </w:tcPr>
          <w:p w:rsidR="002A2B7C" w:rsidRPr="008467AE" w:rsidRDefault="002A2B7C" w:rsidP="004B756D">
            <w:pPr>
              <w:widowControl w:val="0"/>
              <w:autoSpaceDE w:val="0"/>
              <w:autoSpaceDN w:val="0"/>
              <w:adjustRightInd w:val="0"/>
              <w:ind w:left="0" w:firstLine="0"/>
              <w:rPr>
                <w:rFonts w:ascii="Times New Roman" w:hAnsi="Times New Roman" w:cs="Times New Roman"/>
              </w:rPr>
            </w:pPr>
            <w:r w:rsidRPr="008467AE">
              <w:rPr>
                <w:rFonts w:ascii="Times New Roman" w:hAnsi="Times New Roman" w:cs="Times New Roman"/>
              </w:rPr>
              <w:t>руб./чел</w:t>
            </w:r>
          </w:p>
        </w:tc>
        <w:tc>
          <w:tcPr>
            <w:tcW w:w="1134" w:type="dxa"/>
          </w:tcPr>
          <w:p w:rsidR="002A2B7C" w:rsidRDefault="002A2B7C" w:rsidP="004B756D">
            <w:pPr>
              <w:ind w:firstLine="0"/>
              <w:rPr>
                <w:rFonts w:ascii="Times New Roman" w:hAnsi="Times New Roman" w:cs="Times New Roman"/>
              </w:rPr>
            </w:pPr>
            <w:r w:rsidRPr="008467AE">
              <w:rPr>
                <w:rFonts w:ascii="Times New Roman" w:hAnsi="Times New Roman" w:cs="Times New Roman"/>
              </w:rPr>
              <w:t>522,89</w:t>
            </w:r>
          </w:p>
          <w:p w:rsidR="002A2B7C" w:rsidRPr="008467AE" w:rsidRDefault="002A2B7C" w:rsidP="004B756D">
            <w:pPr>
              <w:ind w:firstLine="0"/>
              <w:rPr>
                <w:rFonts w:ascii="Times New Roman" w:hAnsi="Times New Roman" w:cs="Times New Roman"/>
              </w:rPr>
            </w:pPr>
          </w:p>
        </w:tc>
        <w:tc>
          <w:tcPr>
            <w:tcW w:w="1134"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557,76</w:t>
            </w:r>
          </w:p>
        </w:tc>
        <w:tc>
          <w:tcPr>
            <w:tcW w:w="1134"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557,76</w:t>
            </w:r>
          </w:p>
        </w:tc>
        <w:tc>
          <w:tcPr>
            <w:tcW w:w="993"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576,05</w:t>
            </w:r>
          </w:p>
        </w:tc>
        <w:tc>
          <w:tcPr>
            <w:tcW w:w="1020" w:type="dxa"/>
            <w:gridSpan w:val="2"/>
          </w:tcPr>
          <w:p w:rsidR="002A2B7C" w:rsidRPr="008467AE" w:rsidRDefault="002A2B7C" w:rsidP="004B756D">
            <w:pPr>
              <w:ind w:left="0" w:firstLine="0"/>
              <w:rPr>
                <w:rFonts w:ascii="Times New Roman" w:hAnsi="Times New Roman" w:cs="Times New Roman"/>
              </w:rPr>
            </w:pPr>
            <w:r w:rsidRPr="008467AE">
              <w:rPr>
                <w:rFonts w:ascii="Times New Roman" w:hAnsi="Times New Roman" w:cs="Times New Roman"/>
              </w:rPr>
              <w:t>576,05</w:t>
            </w:r>
          </w:p>
        </w:tc>
        <w:tc>
          <w:tcPr>
            <w:tcW w:w="992" w:type="dxa"/>
            <w:gridSpan w:val="2"/>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499,66</w:t>
            </w:r>
          </w:p>
        </w:tc>
        <w:tc>
          <w:tcPr>
            <w:tcW w:w="1106"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499,66</w:t>
            </w:r>
          </w:p>
        </w:tc>
        <w:tc>
          <w:tcPr>
            <w:tcW w:w="992"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610,13</w:t>
            </w:r>
          </w:p>
        </w:tc>
        <w:tc>
          <w:tcPr>
            <w:tcW w:w="993"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610,13</w:t>
            </w:r>
          </w:p>
        </w:tc>
        <w:tc>
          <w:tcPr>
            <w:tcW w:w="992"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634,53</w:t>
            </w:r>
          </w:p>
        </w:tc>
        <w:tc>
          <w:tcPr>
            <w:tcW w:w="992"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634,53</w:t>
            </w:r>
          </w:p>
        </w:tc>
        <w:tc>
          <w:tcPr>
            <w:tcW w:w="992"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659,91</w:t>
            </w:r>
          </w:p>
        </w:tc>
      </w:tr>
      <w:tr w:rsidR="002A2B7C" w:rsidRPr="008467AE" w:rsidTr="004B756D">
        <w:tc>
          <w:tcPr>
            <w:tcW w:w="2446" w:type="dxa"/>
            <w:vMerge w:val="restart"/>
            <w:vAlign w:val="center"/>
          </w:tcPr>
          <w:p w:rsidR="002A2B7C" w:rsidRPr="001050EC"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90417A">
              <w:rPr>
                <w:rFonts w:ascii="Times New Roman" w:hAnsi="Times New Roman" w:cs="Times New Roman"/>
                <w:b/>
              </w:rPr>
              <w:t>Наименование ресурса</w:t>
            </w:r>
          </w:p>
        </w:tc>
        <w:tc>
          <w:tcPr>
            <w:tcW w:w="894" w:type="dxa"/>
            <w:vMerge w:val="restart"/>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8467AE">
              <w:rPr>
                <w:rFonts w:ascii="Times New Roman" w:hAnsi="Times New Roman" w:cs="Times New Roman"/>
                <w:b/>
              </w:rPr>
              <w:t>Ед. измерения</w:t>
            </w:r>
          </w:p>
        </w:tc>
        <w:tc>
          <w:tcPr>
            <w:tcW w:w="12474" w:type="dxa"/>
            <w:gridSpan w:val="14"/>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8467AE">
              <w:rPr>
                <w:rFonts w:ascii="Times New Roman" w:hAnsi="Times New Roman" w:cs="Times New Roman"/>
                <w:b/>
              </w:rPr>
              <w:t>Прогноз</w:t>
            </w:r>
          </w:p>
        </w:tc>
      </w:tr>
      <w:tr w:rsidR="002A2B7C" w:rsidRPr="008467AE" w:rsidTr="004B756D">
        <w:tc>
          <w:tcPr>
            <w:tcW w:w="2446" w:type="dxa"/>
            <w:vMerge/>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p>
        </w:tc>
        <w:tc>
          <w:tcPr>
            <w:tcW w:w="894" w:type="dxa"/>
            <w:vMerge/>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p>
        </w:tc>
        <w:tc>
          <w:tcPr>
            <w:tcW w:w="2268"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8467AE">
              <w:rPr>
                <w:rFonts w:ascii="Times New Roman" w:hAnsi="Times New Roman" w:cs="Times New Roman"/>
                <w:b/>
              </w:rPr>
              <w:t>2025 г.</w:t>
            </w:r>
          </w:p>
        </w:tc>
        <w:tc>
          <w:tcPr>
            <w:tcW w:w="2127"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8467AE">
              <w:rPr>
                <w:rFonts w:ascii="Times New Roman" w:hAnsi="Times New Roman" w:cs="Times New Roman"/>
                <w:b/>
              </w:rPr>
              <w:t>2026г.</w:t>
            </w:r>
          </w:p>
        </w:tc>
        <w:tc>
          <w:tcPr>
            <w:tcW w:w="1984" w:type="dxa"/>
            <w:gridSpan w:val="3"/>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8467AE">
              <w:rPr>
                <w:rFonts w:ascii="Times New Roman" w:hAnsi="Times New Roman" w:cs="Times New Roman"/>
                <w:b/>
              </w:rPr>
              <w:t>2027 г.</w:t>
            </w:r>
          </w:p>
        </w:tc>
        <w:tc>
          <w:tcPr>
            <w:tcW w:w="2126" w:type="dxa"/>
            <w:gridSpan w:val="3"/>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8467AE">
              <w:rPr>
                <w:rFonts w:ascii="Times New Roman" w:hAnsi="Times New Roman" w:cs="Times New Roman"/>
                <w:b/>
              </w:rPr>
              <w:t>2028 г.</w:t>
            </w:r>
          </w:p>
        </w:tc>
        <w:tc>
          <w:tcPr>
            <w:tcW w:w="1985"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8467AE">
              <w:rPr>
                <w:rFonts w:ascii="Times New Roman" w:hAnsi="Times New Roman" w:cs="Times New Roman"/>
                <w:b/>
              </w:rPr>
              <w:t>2029 г.</w:t>
            </w:r>
          </w:p>
        </w:tc>
        <w:tc>
          <w:tcPr>
            <w:tcW w:w="1984"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r w:rsidRPr="008467AE">
              <w:rPr>
                <w:rFonts w:ascii="Times New Roman" w:hAnsi="Times New Roman" w:cs="Times New Roman"/>
                <w:b/>
              </w:rPr>
              <w:t>2030 г.</w:t>
            </w:r>
          </w:p>
        </w:tc>
      </w:tr>
      <w:tr w:rsidR="002A2B7C" w:rsidRPr="008467AE" w:rsidTr="004B756D">
        <w:trPr>
          <w:cantSplit/>
          <w:trHeight w:val="1242"/>
        </w:trPr>
        <w:tc>
          <w:tcPr>
            <w:tcW w:w="2446" w:type="dxa"/>
            <w:vMerge/>
            <w:vAlign w:val="center"/>
          </w:tcPr>
          <w:p w:rsidR="002A2B7C" w:rsidRPr="0090417A"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p>
        </w:tc>
        <w:tc>
          <w:tcPr>
            <w:tcW w:w="894" w:type="dxa"/>
            <w:vMerge/>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b/>
              </w:rPr>
            </w:pPr>
          </w:p>
        </w:tc>
        <w:tc>
          <w:tcPr>
            <w:tcW w:w="1134" w:type="dxa"/>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01.01.2025-30.06.2025</w:t>
            </w:r>
          </w:p>
        </w:tc>
        <w:tc>
          <w:tcPr>
            <w:tcW w:w="1134" w:type="dxa"/>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01.07.2025-31.12.2025</w:t>
            </w:r>
          </w:p>
        </w:tc>
        <w:tc>
          <w:tcPr>
            <w:tcW w:w="1134" w:type="dxa"/>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01.01.2026-30.06.2026</w:t>
            </w:r>
          </w:p>
        </w:tc>
        <w:tc>
          <w:tcPr>
            <w:tcW w:w="993" w:type="dxa"/>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01.07.2026-31.12.2026</w:t>
            </w:r>
          </w:p>
        </w:tc>
        <w:tc>
          <w:tcPr>
            <w:tcW w:w="992" w:type="dxa"/>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01.01.2027-30.06.2027</w:t>
            </w:r>
          </w:p>
        </w:tc>
        <w:tc>
          <w:tcPr>
            <w:tcW w:w="992" w:type="dxa"/>
            <w:gridSpan w:val="2"/>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01.07.2027-31.12.2027</w:t>
            </w:r>
          </w:p>
        </w:tc>
        <w:tc>
          <w:tcPr>
            <w:tcW w:w="1134" w:type="dxa"/>
            <w:gridSpan w:val="2"/>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01.01.2028-30.06.2028</w:t>
            </w:r>
          </w:p>
        </w:tc>
        <w:tc>
          <w:tcPr>
            <w:tcW w:w="992" w:type="dxa"/>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01.07.2028-31.12.2028</w:t>
            </w:r>
          </w:p>
        </w:tc>
        <w:tc>
          <w:tcPr>
            <w:tcW w:w="993" w:type="dxa"/>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01.01.2029-30.06.2029</w:t>
            </w:r>
          </w:p>
        </w:tc>
        <w:tc>
          <w:tcPr>
            <w:tcW w:w="992" w:type="dxa"/>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01.01.2029-31.12.2029</w:t>
            </w:r>
          </w:p>
        </w:tc>
        <w:tc>
          <w:tcPr>
            <w:tcW w:w="992" w:type="dxa"/>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01.01.2030-30.06.2030</w:t>
            </w:r>
          </w:p>
        </w:tc>
        <w:tc>
          <w:tcPr>
            <w:tcW w:w="992" w:type="dxa"/>
            <w:textDirection w:val="btLr"/>
            <w:vAlign w:val="center"/>
          </w:tcPr>
          <w:p w:rsidR="002A2B7C" w:rsidRPr="008467AE" w:rsidRDefault="002A2B7C" w:rsidP="004B756D">
            <w:pPr>
              <w:widowControl w:val="0"/>
              <w:autoSpaceDE w:val="0"/>
              <w:autoSpaceDN w:val="0"/>
              <w:adjustRightInd w:val="0"/>
              <w:spacing w:line="240" w:lineRule="auto"/>
              <w:ind w:left="113" w:firstLine="0"/>
              <w:jc w:val="center"/>
              <w:rPr>
                <w:rFonts w:ascii="Times New Roman" w:hAnsi="Times New Roman" w:cs="Times New Roman"/>
                <w:b/>
              </w:rPr>
            </w:pPr>
            <w:r w:rsidRPr="008467AE">
              <w:rPr>
                <w:rFonts w:ascii="Times New Roman" w:hAnsi="Times New Roman" w:cs="Times New Roman"/>
                <w:b/>
              </w:rPr>
              <w:t>01.07.2030-31.12.2030</w:t>
            </w:r>
          </w:p>
        </w:tc>
      </w:tr>
      <w:tr w:rsidR="002A2B7C" w:rsidRPr="008467AE" w:rsidTr="004B756D">
        <w:trPr>
          <w:trHeight w:val="195"/>
        </w:trPr>
        <w:tc>
          <w:tcPr>
            <w:tcW w:w="2446" w:type="dxa"/>
            <w:vMerge w:val="restart"/>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sidRPr="008467AE">
              <w:rPr>
                <w:rFonts w:ascii="Times New Roman" w:hAnsi="Times New Roman" w:cs="Times New Roman"/>
                <w:b/>
              </w:rPr>
              <w:t>Холодное водоснабжение</w:t>
            </w:r>
          </w:p>
        </w:tc>
        <w:tc>
          <w:tcPr>
            <w:tcW w:w="894" w:type="dxa"/>
            <w:vMerge w:val="restart"/>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vertAlign w:val="superscript"/>
              </w:rPr>
            </w:pPr>
            <w:r w:rsidRPr="008467AE">
              <w:rPr>
                <w:rFonts w:ascii="Times New Roman" w:hAnsi="Times New Roman" w:cs="Times New Roman"/>
              </w:rPr>
              <w:t>руб./м</w:t>
            </w:r>
            <w:r w:rsidRPr="008467AE">
              <w:rPr>
                <w:rFonts w:ascii="Times New Roman" w:hAnsi="Times New Roman" w:cs="Times New Roman"/>
                <w:vertAlign w:val="superscript"/>
              </w:rPr>
              <w:t>3</w:t>
            </w:r>
          </w:p>
        </w:tc>
        <w:tc>
          <w:tcPr>
            <w:tcW w:w="1134" w:type="dxa"/>
            <w:tcBorders>
              <w:bottom w:val="single" w:sz="4" w:space="0" w:color="auto"/>
            </w:tcBorders>
          </w:tcPr>
          <w:p w:rsidR="002A2B7C" w:rsidRDefault="002A2B7C" w:rsidP="004B756D">
            <w:pPr>
              <w:ind w:firstLine="0"/>
              <w:rPr>
                <w:rFonts w:ascii="Times New Roman" w:hAnsi="Times New Roman" w:cs="Times New Roman"/>
              </w:rPr>
            </w:pPr>
            <w:r w:rsidRPr="008467AE">
              <w:rPr>
                <w:rFonts w:ascii="Times New Roman" w:hAnsi="Times New Roman" w:cs="Times New Roman"/>
              </w:rPr>
              <w:t>69,33</w:t>
            </w:r>
          </w:p>
          <w:p w:rsidR="002A2B7C" w:rsidRPr="008467AE" w:rsidRDefault="002A2B7C" w:rsidP="004B756D">
            <w:pPr>
              <w:ind w:firstLine="0"/>
              <w:rPr>
                <w:rFonts w:ascii="Times New Roman" w:hAnsi="Times New Roman" w:cs="Times New Roman"/>
              </w:rPr>
            </w:pP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72,10</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72,10</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74,98</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78,98</w:t>
            </w:r>
          </w:p>
        </w:tc>
        <w:tc>
          <w:tcPr>
            <w:tcW w:w="992" w:type="dxa"/>
            <w:gridSpan w:val="2"/>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82,13</w:t>
            </w:r>
          </w:p>
        </w:tc>
        <w:tc>
          <w:tcPr>
            <w:tcW w:w="1134" w:type="dxa"/>
            <w:gridSpan w:val="2"/>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82,13</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85,41</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85,41</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88,82</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88,82</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88,86</w:t>
            </w:r>
          </w:p>
        </w:tc>
      </w:tr>
      <w:tr w:rsidR="002A2B7C" w:rsidRPr="008467AE" w:rsidTr="004B756D">
        <w:trPr>
          <w:trHeight w:val="315"/>
        </w:trPr>
        <w:tc>
          <w:tcPr>
            <w:tcW w:w="2446" w:type="dxa"/>
            <w:vMerge/>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p>
        </w:tc>
        <w:tc>
          <w:tcPr>
            <w:tcW w:w="894" w:type="dxa"/>
            <w:vMerge/>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top w:val="single" w:sz="4" w:space="0" w:color="auto"/>
            </w:tcBorders>
          </w:tcPr>
          <w:p w:rsidR="002A2B7C" w:rsidRDefault="002A2B7C" w:rsidP="004B756D">
            <w:pPr>
              <w:ind w:firstLine="0"/>
              <w:rPr>
                <w:rFonts w:ascii="Times New Roman" w:hAnsi="Times New Roman" w:cs="Times New Roman"/>
              </w:rPr>
            </w:pPr>
          </w:p>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340,65</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354,27</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354,27</w:t>
            </w:r>
          </w:p>
        </w:tc>
        <w:tc>
          <w:tcPr>
            <w:tcW w:w="993" w:type="dxa"/>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368,44</w:t>
            </w:r>
          </w:p>
        </w:tc>
        <w:tc>
          <w:tcPr>
            <w:tcW w:w="992" w:type="dxa"/>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368,44</w:t>
            </w:r>
          </w:p>
        </w:tc>
        <w:tc>
          <w:tcPr>
            <w:tcW w:w="992" w:type="dxa"/>
            <w:gridSpan w:val="2"/>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383,17</w:t>
            </w:r>
          </w:p>
        </w:tc>
        <w:tc>
          <w:tcPr>
            <w:tcW w:w="1134" w:type="dxa"/>
            <w:gridSpan w:val="2"/>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383,17</w:t>
            </w:r>
          </w:p>
        </w:tc>
        <w:tc>
          <w:tcPr>
            <w:tcW w:w="992" w:type="dxa"/>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398,49</w:t>
            </w:r>
          </w:p>
        </w:tc>
        <w:tc>
          <w:tcPr>
            <w:tcW w:w="993" w:type="dxa"/>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398,49</w:t>
            </w:r>
          </w:p>
        </w:tc>
        <w:tc>
          <w:tcPr>
            <w:tcW w:w="992" w:type="dxa"/>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414,42</w:t>
            </w:r>
          </w:p>
        </w:tc>
        <w:tc>
          <w:tcPr>
            <w:tcW w:w="992" w:type="dxa"/>
            <w:tcBorders>
              <w:top w:val="single" w:sz="4" w:space="0" w:color="auto"/>
            </w:tcBorders>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414,42</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430,99</w:t>
            </w:r>
          </w:p>
        </w:tc>
      </w:tr>
      <w:tr w:rsidR="002A2B7C" w:rsidRPr="008467AE" w:rsidTr="004B756D">
        <w:trPr>
          <w:trHeight w:val="240"/>
        </w:trPr>
        <w:tc>
          <w:tcPr>
            <w:tcW w:w="2446" w:type="dxa"/>
            <w:vMerge w:val="restart"/>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sidRPr="008467AE">
              <w:rPr>
                <w:rFonts w:ascii="Times New Roman" w:hAnsi="Times New Roman" w:cs="Times New Roman"/>
                <w:b/>
              </w:rPr>
              <w:t>Горячее водоснабжение</w:t>
            </w:r>
          </w:p>
        </w:tc>
        <w:tc>
          <w:tcPr>
            <w:tcW w:w="894" w:type="dxa"/>
            <w:vMerge w:val="restart"/>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руб./м3</w:t>
            </w:r>
          </w:p>
        </w:tc>
        <w:tc>
          <w:tcPr>
            <w:tcW w:w="1134" w:type="dxa"/>
            <w:tcBorders>
              <w:bottom w:val="single" w:sz="4" w:space="0" w:color="auto"/>
            </w:tcBorders>
          </w:tcPr>
          <w:p w:rsidR="002A2B7C" w:rsidRPr="008467AE" w:rsidRDefault="002A2B7C" w:rsidP="004B756D">
            <w:pPr>
              <w:ind w:left="0" w:firstLine="0"/>
              <w:rPr>
                <w:rFonts w:ascii="Times New Roman" w:hAnsi="Times New Roman" w:cs="Times New Roman"/>
              </w:rPr>
            </w:pPr>
            <w:r w:rsidRPr="000835C4">
              <w:rPr>
                <w:rFonts w:ascii="Times New Roman" w:hAnsi="Times New Roman" w:cs="Times New Roman"/>
              </w:rPr>
              <w:t>207,22</w:t>
            </w:r>
          </w:p>
        </w:tc>
        <w:tc>
          <w:tcPr>
            <w:tcW w:w="1134" w:type="dxa"/>
            <w:tcBorders>
              <w:bottom w:val="single" w:sz="4" w:space="0" w:color="auto"/>
            </w:tcBorders>
          </w:tcPr>
          <w:p w:rsidR="002A2B7C" w:rsidRDefault="002A2B7C" w:rsidP="004B756D">
            <w:pPr>
              <w:ind w:firstLine="0"/>
            </w:pPr>
            <w:r>
              <w:rPr>
                <w:rFonts w:ascii="Times New Roman" w:hAnsi="Times New Roman" w:cs="Times New Roman"/>
              </w:rPr>
              <w:t>21</w:t>
            </w:r>
            <w:r w:rsidRPr="00AF23E4">
              <w:rPr>
                <w:rFonts w:ascii="Times New Roman" w:hAnsi="Times New Roman" w:cs="Times New Roman"/>
              </w:rPr>
              <w:t>7,22</w:t>
            </w:r>
          </w:p>
        </w:tc>
        <w:tc>
          <w:tcPr>
            <w:tcW w:w="1134" w:type="dxa"/>
            <w:tcBorders>
              <w:bottom w:val="single" w:sz="4" w:space="0" w:color="auto"/>
            </w:tcBorders>
          </w:tcPr>
          <w:p w:rsidR="002A2B7C" w:rsidRDefault="002A2B7C" w:rsidP="004B756D">
            <w:pPr>
              <w:ind w:firstLine="0"/>
            </w:pPr>
            <w:r w:rsidRPr="000835C4">
              <w:rPr>
                <w:rFonts w:ascii="Times New Roman" w:hAnsi="Times New Roman" w:cs="Times New Roman"/>
              </w:rPr>
              <w:t>217,22</w:t>
            </w:r>
          </w:p>
        </w:tc>
        <w:tc>
          <w:tcPr>
            <w:tcW w:w="993" w:type="dxa"/>
            <w:tcBorders>
              <w:bottom w:val="single" w:sz="4" w:space="0" w:color="auto"/>
            </w:tcBorders>
          </w:tcPr>
          <w:p w:rsidR="002A2B7C" w:rsidRDefault="002A2B7C" w:rsidP="004B756D">
            <w:pPr>
              <w:ind w:firstLine="0"/>
            </w:pPr>
            <w:r>
              <w:rPr>
                <w:rFonts w:ascii="Times New Roman" w:hAnsi="Times New Roman" w:cs="Times New Roman"/>
              </w:rPr>
              <w:t>23</w:t>
            </w:r>
            <w:r w:rsidRPr="00AF23E4">
              <w:rPr>
                <w:rFonts w:ascii="Times New Roman" w:hAnsi="Times New Roman" w:cs="Times New Roman"/>
              </w:rPr>
              <w:t>7,22</w:t>
            </w:r>
          </w:p>
        </w:tc>
        <w:tc>
          <w:tcPr>
            <w:tcW w:w="992" w:type="dxa"/>
            <w:tcBorders>
              <w:bottom w:val="single" w:sz="4" w:space="0" w:color="auto"/>
            </w:tcBorders>
          </w:tcPr>
          <w:p w:rsidR="002A2B7C" w:rsidRDefault="002A2B7C" w:rsidP="004B756D">
            <w:pPr>
              <w:ind w:firstLine="0"/>
            </w:pPr>
            <w:r w:rsidRPr="00AF23E4">
              <w:rPr>
                <w:rFonts w:ascii="Times New Roman" w:hAnsi="Times New Roman" w:cs="Times New Roman"/>
              </w:rPr>
              <w:t>2</w:t>
            </w:r>
            <w:r>
              <w:rPr>
                <w:rFonts w:ascii="Times New Roman" w:hAnsi="Times New Roman" w:cs="Times New Roman"/>
              </w:rPr>
              <w:t>3</w:t>
            </w:r>
            <w:r w:rsidRPr="00AF23E4">
              <w:rPr>
                <w:rFonts w:ascii="Times New Roman" w:hAnsi="Times New Roman" w:cs="Times New Roman"/>
              </w:rPr>
              <w:t>7,22</w:t>
            </w:r>
          </w:p>
        </w:tc>
        <w:tc>
          <w:tcPr>
            <w:tcW w:w="992" w:type="dxa"/>
            <w:gridSpan w:val="2"/>
            <w:tcBorders>
              <w:bottom w:val="single" w:sz="4" w:space="0" w:color="auto"/>
            </w:tcBorders>
          </w:tcPr>
          <w:p w:rsidR="002A2B7C" w:rsidRDefault="002A2B7C" w:rsidP="004B756D">
            <w:pPr>
              <w:ind w:firstLine="0"/>
            </w:pPr>
            <w:r>
              <w:rPr>
                <w:rFonts w:ascii="Times New Roman" w:hAnsi="Times New Roman" w:cs="Times New Roman"/>
              </w:rPr>
              <w:t>25</w:t>
            </w:r>
            <w:r w:rsidRPr="00AF23E4">
              <w:rPr>
                <w:rFonts w:ascii="Times New Roman" w:hAnsi="Times New Roman" w:cs="Times New Roman"/>
              </w:rPr>
              <w:t>7,22</w:t>
            </w:r>
          </w:p>
        </w:tc>
        <w:tc>
          <w:tcPr>
            <w:tcW w:w="1134" w:type="dxa"/>
            <w:gridSpan w:val="2"/>
            <w:tcBorders>
              <w:bottom w:val="single" w:sz="4" w:space="0" w:color="auto"/>
            </w:tcBorders>
          </w:tcPr>
          <w:p w:rsidR="002A2B7C" w:rsidRDefault="002A2B7C" w:rsidP="004B756D">
            <w:pPr>
              <w:ind w:firstLine="0"/>
            </w:pPr>
            <w:r>
              <w:rPr>
                <w:rFonts w:ascii="Times New Roman" w:hAnsi="Times New Roman" w:cs="Times New Roman"/>
              </w:rPr>
              <w:t>25</w:t>
            </w:r>
            <w:r w:rsidRPr="00AF23E4">
              <w:rPr>
                <w:rFonts w:ascii="Times New Roman" w:hAnsi="Times New Roman" w:cs="Times New Roman"/>
              </w:rPr>
              <w:t>7,22</w:t>
            </w:r>
          </w:p>
        </w:tc>
        <w:tc>
          <w:tcPr>
            <w:tcW w:w="992" w:type="dxa"/>
            <w:tcBorders>
              <w:bottom w:val="single" w:sz="4" w:space="0" w:color="auto"/>
            </w:tcBorders>
          </w:tcPr>
          <w:p w:rsidR="002A2B7C" w:rsidRDefault="002A2B7C" w:rsidP="004B756D">
            <w:pPr>
              <w:ind w:firstLine="0"/>
            </w:pPr>
            <w:r>
              <w:rPr>
                <w:rFonts w:ascii="Times New Roman" w:hAnsi="Times New Roman" w:cs="Times New Roman"/>
              </w:rPr>
              <w:t>28</w:t>
            </w:r>
            <w:r w:rsidRPr="00AF23E4">
              <w:rPr>
                <w:rFonts w:ascii="Times New Roman" w:hAnsi="Times New Roman" w:cs="Times New Roman"/>
              </w:rPr>
              <w:t>7,22</w:t>
            </w:r>
          </w:p>
        </w:tc>
        <w:tc>
          <w:tcPr>
            <w:tcW w:w="993" w:type="dxa"/>
            <w:tcBorders>
              <w:bottom w:val="single" w:sz="4" w:space="0" w:color="auto"/>
            </w:tcBorders>
          </w:tcPr>
          <w:p w:rsidR="002A2B7C" w:rsidRDefault="002A2B7C" w:rsidP="004B756D">
            <w:pPr>
              <w:ind w:firstLine="0"/>
            </w:pPr>
            <w:r>
              <w:rPr>
                <w:rFonts w:ascii="Times New Roman" w:hAnsi="Times New Roman" w:cs="Times New Roman"/>
              </w:rPr>
              <w:t>28</w:t>
            </w:r>
            <w:r w:rsidRPr="00AF23E4">
              <w:rPr>
                <w:rFonts w:ascii="Times New Roman" w:hAnsi="Times New Roman" w:cs="Times New Roman"/>
              </w:rPr>
              <w:t>7,22</w:t>
            </w:r>
          </w:p>
        </w:tc>
        <w:tc>
          <w:tcPr>
            <w:tcW w:w="992" w:type="dxa"/>
            <w:tcBorders>
              <w:bottom w:val="single" w:sz="4" w:space="0" w:color="auto"/>
            </w:tcBorders>
          </w:tcPr>
          <w:p w:rsidR="002A2B7C" w:rsidRDefault="002A2B7C" w:rsidP="004B756D">
            <w:pPr>
              <w:ind w:firstLine="0"/>
            </w:pPr>
            <w:r>
              <w:rPr>
                <w:rFonts w:ascii="Times New Roman" w:hAnsi="Times New Roman" w:cs="Times New Roman"/>
              </w:rPr>
              <w:t>300,5</w:t>
            </w:r>
          </w:p>
        </w:tc>
        <w:tc>
          <w:tcPr>
            <w:tcW w:w="992" w:type="dxa"/>
            <w:tcBorders>
              <w:bottom w:val="single" w:sz="4" w:space="0" w:color="auto"/>
            </w:tcBorders>
          </w:tcPr>
          <w:p w:rsidR="002A2B7C" w:rsidRDefault="002A2B7C" w:rsidP="004B756D">
            <w:pPr>
              <w:ind w:firstLine="0"/>
            </w:pPr>
            <w:r>
              <w:rPr>
                <w:rFonts w:ascii="Times New Roman" w:hAnsi="Times New Roman" w:cs="Times New Roman"/>
              </w:rPr>
              <w:t>300,5</w:t>
            </w:r>
          </w:p>
        </w:tc>
        <w:tc>
          <w:tcPr>
            <w:tcW w:w="992" w:type="dxa"/>
            <w:tcBorders>
              <w:bottom w:val="single" w:sz="4" w:space="0" w:color="auto"/>
            </w:tcBorders>
          </w:tcPr>
          <w:p w:rsidR="002A2B7C" w:rsidRDefault="002A2B7C" w:rsidP="004B756D">
            <w:pPr>
              <w:ind w:firstLine="0"/>
            </w:pPr>
            <w:r>
              <w:rPr>
                <w:rFonts w:ascii="Times New Roman" w:hAnsi="Times New Roman" w:cs="Times New Roman"/>
              </w:rPr>
              <w:t>310,6</w:t>
            </w:r>
          </w:p>
        </w:tc>
      </w:tr>
      <w:tr w:rsidR="002A2B7C" w:rsidRPr="008467AE" w:rsidTr="004B756D">
        <w:trPr>
          <w:trHeight w:val="255"/>
        </w:trPr>
        <w:tc>
          <w:tcPr>
            <w:tcW w:w="2446" w:type="dxa"/>
            <w:vMerge/>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p>
        </w:tc>
        <w:tc>
          <w:tcPr>
            <w:tcW w:w="894" w:type="dxa"/>
            <w:vMerge/>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top w:val="single" w:sz="4" w:space="0" w:color="auto"/>
            </w:tcBorders>
          </w:tcPr>
          <w:p w:rsidR="002A2B7C" w:rsidRDefault="002A2B7C" w:rsidP="004B756D">
            <w:pPr>
              <w:ind w:firstLine="0"/>
              <w:rPr>
                <w:rFonts w:ascii="Times New Roman" w:hAnsi="Times New Roman" w:cs="Times New Roman"/>
              </w:rPr>
            </w:pPr>
          </w:p>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354,12</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369,82</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369,82</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386,21</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386,21</w:t>
            </w:r>
          </w:p>
        </w:tc>
        <w:tc>
          <w:tcPr>
            <w:tcW w:w="992" w:type="dxa"/>
            <w:gridSpan w:val="2"/>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403,33</w:t>
            </w:r>
          </w:p>
        </w:tc>
        <w:tc>
          <w:tcPr>
            <w:tcW w:w="1134" w:type="dxa"/>
            <w:gridSpan w:val="2"/>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403,33</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421,22</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421,22</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439,76</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439,76</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4594,18</w:t>
            </w:r>
          </w:p>
        </w:tc>
      </w:tr>
      <w:tr w:rsidR="002A2B7C" w:rsidRPr="008467AE" w:rsidTr="004B756D">
        <w:trPr>
          <w:trHeight w:val="225"/>
        </w:trPr>
        <w:tc>
          <w:tcPr>
            <w:tcW w:w="2446" w:type="dxa"/>
            <w:vMerge w:val="restart"/>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sidRPr="008467AE">
              <w:rPr>
                <w:rFonts w:ascii="Times New Roman" w:hAnsi="Times New Roman" w:cs="Times New Roman"/>
                <w:b/>
              </w:rPr>
              <w:t>Теплоснабжение</w:t>
            </w:r>
          </w:p>
        </w:tc>
        <w:tc>
          <w:tcPr>
            <w:tcW w:w="894" w:type="dxa"/>
            <w:vMerge w:val="restart"/>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руб./Гкал</w:t>
            </w:r>
          </w:p>
        </w:tc>
        <w:tc>
          <w:tcPr>
            <w:tcW w:w="1134" w:type="dxa"/>
            <w:tcBorders>
              <w:bottom w:val="single" w:sz="4" w:space="0" w:color="auto"/>
            </w:tcBorders>
          </w:tcPr>
          <w:p w:rsidR="002A2B7C" w:rsidRDefault="002A2B7C" w:rsidP="004B756D">
            <w:pPr>
              <w:ind w:firstLine="0"/>
              <w:rPr>
                <w:rFonts w:ascii="Times New Roman" w:hAnsi="Times New Roman" w:cs="Times New Roman"/>
              </w:rPr>
            </w:pPr>
          </w:p>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2790,44</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2888,10</w:t>
            </w:r>
          </w:p>
        </w:tc>
        <w:tc>
          <w:tcPr>
            <w:tcW w:w="1134"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2888,10</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2989,18</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2989,18</w:t>
            </w:r>
          </w:p>
        </w:tc>
        <w:tc>
          <w:tcPr>
            <w:tcW w:w="992" w:type="dxa"/>
            <w:gridSpan w:val="2"/>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3093,80</w:t>
            </w:r>
          </w:p>
        </w:tc>
        <w:tc>
          <w:tcPr>
            <w:tcW w:w="1134" w:type="dxa"/>
            <w:gridSpan w:val="2"/>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3093,80</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3202,08</w:t>
            </w:r>
          </w:p>
        </w:tc>
        <w:tc>
          <w:tcPr>
            <w:tcW w:w="993"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3202,08</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3314,15</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3314,15</w:t>
            </w:r>
          </w:p>
        </w:tc>
        <w:tc>
          <w:tcPr>
            <w:tcW w:w="992" w:type="dxa"/>
            <w:tcBorders>
              <w:bottom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3430,14</w:t>
            </w:r>
          </w:p>
        </w:tc>
      </w:tr>
      <w:tr w:rsidR="002A2B7C" w:rsidRPr="008467AE" w:rsidTr="004B756D">
        <w:trPr>
          <w:trHeight w:val="285"/>
        </w:trPr>
        <w:tc>
          <w:tcPr>
            <w:tcW w:w="2446" w:type="dxa"/>
            <w:vMerge/>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p>
        </w:tc>
        <w:tc>
          <w:tcPr>
            <w:tcW w:w="894" w:type="dxa"/>
            <w:vMerge/>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tc>
        <w:tc>
          <w:tcPr>
            <w:tcW w:w="1134" w:type="dxa"/>
            <w:tcBorders>
              <w:top w:val="single" w:sz="4" w:space="0" w:color="auto"/>
            </w:tcBorders>
          </w:tcPr>
          <w:p w:rsidR="002A2B7C" w:rsidRDefault="002A2B7C" w:rsidP="004B756D">
            <w:pPr>
              <w:ind w:firstLine="0"/>
              <w:rPr>
                <w:rFonts w:ascii="Times New Roman" w:hAnsi="Times New Roman" w:cs="Times New Roman"/>
              </w:rPr>
            </w:pPr>
          </w:p>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4440,77</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4596,2</w:t>
            </w:r>
          </w:p>
        </w:tc>
        <w:tc>
          <w:tcPr>
            <w:tcW w:w="1134"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4596,2</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4757,06</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4757,06</w:t>
            </w:r>
          </w:p>
        </w:tc>
        <w:tc>
          <w:tcPr>
            <w:tcW w:w="992" w:type="dxa"/>
            <w:gridSpan w:val="2"/>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4923,56</w:t>
            </w:r>
          </w:p>
        </w:tc>
        <w:tc>
          <w:tcPr>
            <w:tcW w:w="1134" w:type="dxa"/>
            <w:gridSpan w:val="2"/>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4923,56</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5095,88</w:t>
            </w:r>
          </w:p>
        </w:tc>
        <w:tc>
          <w:tcPr>
            <w:tcW w:w="993"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5095,88</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5274,23</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5274,23</w:t>
            </w:r>
          </w:p>
        </w:tc>
        <w:tc>
          <w:tcPr>
            <w:tcW w:w="992" w:type="dxa"/>
            <w:tcBorders>
              <w:top w:val="single" w:sz="4" w:space="0" w:color="auto"/>
            </w:tcBorders>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5458,82</w:t>
            </w:r>
          </w:p>
        </w:tc>
      </w:tr>
      <w:tr w:rsidR="002A2B7C" w:rsidRPr="008467AE" w:rsidTr="004B756D">
        <w:trPr>
          <w:trHeight w:val="197"/>
        </w:trPr>
        <w:tc>
          <w:tcPr>
            <w:tcW w:w="2446" w:type="dxa"/>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sidRPr="008467AE">
              <w:rPr>
                <w:rFonts w:ascii="Times New Roman" w:hAnsi="Times New Roman" w:cs="Times New Roman"/>
                <w:b/>
              </w:rPr>
              <w:t>Водоотведение</w:t>
            </w:r>
          </w:p>
        </w:tc>
        <w:tc>
          <w:tcPr>
            <w:tcW w:w="89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руб./м</w:t>
            </w:r>
            <w:r w:rsidRPr="008467AE">
              <w:rPr>
                <w:rFonts w:ascii="Times New Roman" w:hAnsi="Times New Roman" w:cs="Times New Roman"/>
                <w:vertAlign w:val="superscript"/>
              </w:rPr>
              <w:t>3</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2"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1134"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rPr>
                <w:rFonts w:ascii="Times New Roman" w:hAnsi="Times New Roman" w:cs="Times New Roman"/>
              </w:rPr>
            </w:pPr>
            <w:r w:rsidRPr="008467AE">
              <w:rPr>
                <w:rFonts w:ascii="Times New Roman" w:hAnsi="Times New Roman" w:cs="Times New Roman"/>
              </w:rPr>
              <w:t>0</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w:t>
            </w:r>
          </w:p>
        </w:tc>
      </w:tr>
      <w:tr w:rsidR="002A2B7C" w:rsidRPr="008467AE" w:rsidTr="004B756D">
        <w:tc>
          <w:tcPr>
            <w:tcW w:w="2446" w:type="dxa"/>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sidRPr="008467AE">
              <w:rPr>
                <w:rFonts w:ascii="Times New Roman" w:hAnsi="Times New Roman" w:cs="Times New Roman"/>
                <w:b/>
              </w:rPr>
              <w:t>Электроснабжение</w:t>
            </w:r>
          </w:p>
        </w:tc>
        <w:tc>
          <w:tcPr>
            <w:tcW w:w="89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руб./кВтч</w:t>
            </w:r>
          </w:p>
        </w:tc>
        <w:tc>
          <w:tcPr>
            <w:tcW w:w="1134" w:type="dxa"/>
            <w:vAlign w:val="center"/>
          </w:tcPr>
          <w:p w:rsidR="002A2B7C"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p>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0,98</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1,03</w:t>
            </w:r>
          </w:p>
        </w:tc>
        <w:tc>
          <w:tcPr>
            <w:tcW w:w="1134"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1,03</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1,08</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1,08</w:t>
            </w:r>
          </w:p>
        </w:tc>
        <w:tc>
          <w:tcPr>
            <w:tcW w:w="992"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1,13</w:t>
            </w:r>
          </w:p>
        </w:tc>
        <w:tc>
          <w:tcPr>
            <w:tcW w:w="1134" w:type="dxa"/>
            <w:gridSpan w:val="2"/>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1,13</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1,18</w:t>
            </w:r>
          </w:p>
        </w:tc>
        <w:tc>
          <w:tcPr>
            <w:tcW w:w="993"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1,18</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1,23</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1,23</w:t>
            </w:r>
          </w:p>
        </w:tc>
        <w:tc>
          <w:tcPr>
            <w:tcW w:w="992" w:type="dxa"/>
            <w:vAlign w:val="center"/>
          </w:tcPr>
          <w:p w:rsidR="002A2B7C" w:rsidRPr="008467AE" w:rsidRDefault="002A2B7C" w:rsidP="004B756D">
            <w:pPr>
              <w:widowControl w:val="0"/>
              <w:autoSpaceDE w:val="0"/>
              <w:autoSpaceDN w:val="0"/>
              <w:adjustRightInd w:val="0"/>
              <w:spacing w:line="240" w:lineRule="auto"/>
              <w:ind w:left="0" w:firstLine="0"/>
              <w:jc w:val="center"/>
              <w:rPr>
                <w:rFonts w:ascii="Times New Roman" w:hAnsi="Times New Roman" w:cs="Times New Roman"/>
              </w:rPr>
            </w:pPr>
            <w:r w:rsidRPr="008467AE">
              <w:rPr>
                <w:rFonts w:ascii="Times New Roman" w:hAnsi="Times New Roman" w:cs="Times New Roman"/>
              </w:rPr>
              <w:t>1,29</w:t>
            </w:r>
          </w:p>
        </w:tc>
      </w:tr>
      <w:tr w:rsidR="002A2B7C" w:rsidRPr="008467AE" w:rsidTr="004B756D">
        <w:trPr>
          <w:trHeight w:val="516"/>
        </w:trPr>
        <w:tc>
          <w:tcPr>
            <w:tcW w:w="2446" w:type="dxa"/>
            <w:vAlign w:val="center"/>
          </w:tcPr>
          <w:p w:rsidR="002A2B7C" w:rsidRPr="008467AE" w:rsidRDefault="002A2B7C" w:rsidP="004B756D">
            <w:pPr>
              <w:widowControl w:val="0"/>
              <w:autoSpaceDE w:val="0"/>
              <w:autoSpaceDN w:val="0"/>
              <w:adjustRightInd w:val="0"/>
              <w:spacing w:line="240" w:lineRule="auto"/>
              <w:ind w:left="0" w:firstLine="0"/>
              <w:jc w:val="left"/>
              <w:rPr>
                <w:rFonts w:ascii="Times New Roman" w:hAnsi="Times New Roman" w:cs="Times New Roman"/>
                <w:b/>
              </w:rPr>
            </w:pPr>
            <w:r w:rsidRPr="008467AE">
              <w:rPr>
                <w:rFonts w:ascii="Times New Roman" w:hAnsi="Times New Roman" w:cs="Times New Roman"/>
                <w:b/>
              </w:rPr>
              <w:t>Сбор и вывоз ТКО</w:t>
            </w:r>
          </w:p>
        </w:tc>
        <w:tc>
          <w:tcPr>
            <w:tcW w:w="894" w:type="dxa"/>
            <w:vAlign w:val="center"/>
          </w:tcPr>
          <w:p w:rsidR="002A2B7C" w:rsidRPr="008467AE" w:rsidRDefault="002A2B7C" w:rsidP="004B756D">
            <w:pPr>
              <w:widowControl w:val="0"/>
              <w:autoSpaceDE w:val="0"/>
              <w:autoSpaceDN w:val="0"/>
              <w:adjustRightInd w:val="0"/>
              <w:ind w:left="0" w:firstLine="0"/>
              <w:rPr>
                <w:rFonts w:ascii="Times New Roman" w:hAnsi="Times New Roman" w:cs="Times New Roman"/>
              </w:rPr>
            </w:pPr>
            <w:r w:rsidRPr="008467AE">
              <w:rPr>
                <w:rFonts w:ascii="Times New Roman" w:hAnsi="Times New Roman" w:cs="Times New Roman"/>
              </w:rPr>
              <w:t>руб./чел</w:t>
            </w:r>
          </w:p>
        </w:tc>
        <w:tc>
          <w:tcPr>
            <w:tcW w:w="1134" w:type="dxa"/>
          </w:tcPr>
          <w:p w:rsidR="002A2B7C" w:rsidRDefault="002A2B7C" w:rsidP="004B756D">
            <w:pPr>
              <w:ind w:firstLine="0"/>
              <w:rPr>
                <w:rFonts w:ascii="Times New Roman" w:hAnsi="Times New Roman" w:cs="Times New Roman"/>
              </w:rPr>
            </w:pPr>
          </w:p>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659,91</w:t>
            </w:r>
          </w:p>
        </w:tc>
        <w:tc>
          <w:tcPr>
            <w:tcW w:w="1134"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686,30</w:t>
            </w:r>
          </w:p>
        </w:tc>
        <w:tc>
          <w:tcPr>
            <w:tcW w:w="1134"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686,30</w:t>
            </w:r>
          </w:p>
        </w:tc>
        <w:tc>
          <w:tcPr>
            <w:tcW w:w="993" w:type="dxa"/>
          </w:tcPr>
          <w:p w:rsidR="002A2B7C" w:rsidRPr="008467AE" w:rsidRDefault="002A2B7C" w:rsidP="004B756D">
            <w:pPr>
              <w:ind w:left="0" w:firstLine="0"/>
              <w:rPr>
                <w:rFonts w:ascii="Times New Roman" w:hAnsi="Times New Roman" w:cs="Times New Roman"/>
              </w:rPr>
            </w:pPr>
            <w:r w:rsidRPr="008467AE">
              <w:rPr>
                <w:rFonts w:ascii="Times New Roman" w:hAnsi="Times New Roman" w:cs="Times New Roman"/>
              </w:rPr>
              <w:t>713,75</w:t>
            </w:r>
          </w:p>
        </w:tc>
        <w:tc>
          <w:tcPr>
            <w:tcW w:w="992"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713,75</w:t>
            </w:r>
          </w:p>
        </w:tc>
        <w:tc>
          <w:tcPr>
            <w:tcW w:w="992" w:type="dxa"/>
            <w:gridSpan w:val="2"/>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742,30</w:t>
            </w:r>
          </w:p>
        </w:tc>
        <w:tc>
          <w:tcPr>
            <w:tcW w:w="1134" w:type="dxa"/>
            <w:gridSpan w:val="2"/>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742,30</w:t>
            </w:r>
          </w:p>
        </w:tc>
        <w:tc>
          <w:tcPr>
            <w:tcW w:w="992"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771,99</w:t>
            </w:r>
          </w:p>
        </w:tc>
        <w:tc>
          <w:tcPr>
            <w:tcW w:w="993"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771,99</w:t>
            </w:r>
          </w:p>
        </w:tc>
        <w:tc>
          <w:tcPr>
            <w:tcW w:w="992"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802,86</w:t>
            </w:r>
          </w:p>
        </w:tc>
        <w:tc>
          <w:tcPr>
            <w:tcW w:w="992"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802,86</w:t>
            </w:r>
          </w:p>
        </w:tc>
        <w:tc>
          <w:tcPr>
            <w:tcW w:w="992" w:type="dxa"/>
          </w:tcPr>
          <w:p w:rsidR="002A2B7C" w:rsidRPr="008467AE" w:rsidRDefault="002A2B7C" w:rsidP="004B756D">
            <w:pPr>
              <w:ind w:firstLine="0"/>
              <w:rPr>
                <w:rFonts w:ascii="Times New Roman" w:hAnsi="Times New Roman" w:cs="Times New Roman"/>
              </w:rPr>
            </w:pPr>
            <w:r w:rsidRPr="008467AE">
              <w:rPr>
                <w:rFonts w:ascii="Times New Roman" w:hAnsi="Times New Roman" w:cs="Times New Roman"/>
              </w:rPr>
              <w:t>834,97</w:t>
            </w:r>
          </w:p>
        </w:tc>
      </w:tr>
    </w:tbl>
    <w:p w:rsidR="002A2B7C" w:rsidRPr="007E4877" w:rsidRDefault="002A2B7C" w:rsidP="00610A02">
      <w:pPr>
        <w:ind w:left="0" w:firstLine="0"/>
        <w:sectPr w:rsidR="002A2B7C" w:rsidRPr="007E4877" w:rsidSect="004B756D">
          <w:headerReference w:type="default" r:id="rId13"/>
          <w:pgSz w:w="16838" w:h="11906" w:orient="landscape"/>
          <w:pgMar w:top="1418" w:right="567" w:bottom="426" w:left="567" w:header="709" w:footer="709" w:gutter="0"/>
          <w:cols w:space="708"/>
          <w:docGrid w:linePitch="360"/>
        </w:sectPr>
      </w:pPr>
    </w:p>
    <w:p w:rsidR="002A2B7C" w:rsidRDefault="002A2B7C" w:rsidP="00610A02">
      <w:pPr>
        <w:widowControl w:val="0"/>
        <w:autoSpaceDE w:val="0"/>
        <w:autoSpaceDN w:val="0"/>
        <w:adjustRightInd w:val="0"/>
        <w:spacing w:line="240" w:lineRule="auto"/>
        <w:ind w:left="142" w:firstLine="0"/>
        <w:jc w:val="center"/>
        <w:rPr>
          <w:rFonts w:ascii="Times New Roman" w:hAnsi="Times New Roman" w:cs="Times New Roman"/>
          <w:color w:val="000000"/>
          <w:sz w:val="28"/>
          <w:szCs w:val="28"/>
          <w:lang w:eastAsia="ar-SA"/>
        </w:rPr>
      </w:pPr>
    </w:p>
    <w:p w:rsidR="002A2B7C" w:rsidRPr="00610A02" w:rsidRDefault="002A2B7C" w:rsidP="00610A02">
      <w:pPr>
        <w:pStyle w:val="Heading1"/>
        <w:shd w:val="clear" w:color="auto" w:fill="FFFFFF"/>
        <w:spacing w:before="0" w:after="0"/>
        <w:jc w:val="center"/>
        <w:textAlignment w:val="baseline"/>
        <w:rPr>
          <w:rFonts w:ascii="Times New Roman" w:hAnsi="Times New Roman"/>
          <w:color w:val="000000"/>
          <w:spacing w:val="2"/>
          <w:sz w:val="28"/>
          <w:szCs w:val="28"/>
        </w:rPr>
      </w:pPr>
      <w:r w:rsidRPr="00E968E7">
        <w:rPr>
          <w:rFonts w:ascii="Times New Roman" w:hAnsi="Times New Roman"/>
          <w:spacing w:val="2"/>
          <w:sz w:val="28"/>
          <w:szCs w:val="28"/>
        </w:rPr>
        <w:t>Тарифы н</w:t>
      </w:r>
      <w:r w:rsidRPr="00610A02">
        <w:rPr>
          <w:rFonts w:ascii="Times New Roman" w:hAnsi="Times New Roman"/>
          <w:color w:val="000000"/>
          <w:spacing w:val="2"/>
          <w:sz w:val="28"/>
          <w:szCs w:val="28"/>
        </w:rPr>
        <w:t>а 2021 год (с 01.01.2021-30.06.2021 гг.) действуют на основании:</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u w:val="single"/>
        </w:rPr>
      </w:pPr>
      <w:r w:rsidRPr="00610A02">
        <w:rPr>
          <w:rFonts w:ascii="Times New Roman" w:hAnsi="Times New Roman"/>
          <w:b w:val="0"/>
          <w:color w:val="000000"/>
          <w:spacing w:val="2"/>
          <w:sz w:val="28"/>
          <w:szCs w:val="28"/>
          <w:u w:val="single"/>
        </w:rPr>
        <w:t xml:space="preserve">Теплоснабжение: </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rPr>
      </w:pPr>
      <w:r w:rsidRPr="00610A02">
        <w:rPr>
          <w:rFonts w:ascii="Times New Roman" w:hAnsi="Times New Roman"/>
          <w:b w:val="0"/>
          <w:color w:val="000000"/>
          <w:spacing w:val="2"/>
          <w:sz w:val="28"/>
          <w:szCs w:val="28"/>
        </w:rPr>
        <w:t>- действующие и долгосрочные значения тарифов на тепловую энергию, теплоноситель и горячую воду (на 2020-2024гг.), установленные для МУП «Мальтинское ЖКХ» по рассматриваемым системам теплоснабжения от котельных с. Мальта. Данные тарифы установлены для теплоснабжающей организации приказами Службы по тарифам Иркутской области: № 357-спр от 12.12.2019г, № 358-спр от 12.12.2019г, № 359-спр от 12.12.2019г.;</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rPr>
      </w:pPr>
      <w:r w:rsidRPr="00610A02">
        <w:rPr>
          <w:rFonts w:ascii="Times New Roman" w:hAnsi="Times New Roman"/>
          <w:b w:val="0"/>
          <w:color w:val="000000"/>
          <w:spacing w:val="2"/>
          <w:sz w:val="28"/>
          <w:szCs w:val="28"/>
        </w:rPr>
        <w:t xml:space="preserve">- Приказ Службы по тарифам Иркутской области № 197-спт от 09.09.2020г. </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u w:val="single"/>
        </w:rPr>
      </w:pPr>
      <w:r w:rsidRPr="00610A02">
        <w:rPr>
          <w:rFonts w:ascii="Times New Roman" w:hAnsi="Times New Roman"/>
          <w:b w:val="0"/>
          <w:color w:val="000000"/>
          <w:spacing w:val="2"/>
          <w:sz w:val="28"/>
          <w:szCs w:val="28"/>
        </w:rPr>
        <w:t xml:space="preserve"> </w:t>
      </w:r>
      <w:r w:rsidRPr="00610A02">
        <w:rPr>
          <w:rFonts w:ascii="Times New Roman" w:hAnsi="Times New Roman"/>
          <w:b w:val="0"/>
          <w:color w:val="000000"/>
          <w:spacing w:val="2"/>
          <w:sz w:val="28"/>
          <w:szCs w:val="28"/>
          <w:u w:val="single"/>
        </w:rPr>
        <w:t xml:space="preserve">Электроснабжение: </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rPr>
      </w:pPr>
      <w:r w:rsidRPr="00610A02">
        <w:rPr>
          <w:rFonts w:ascii="Times New Roman" w:hAnsi="Times New Roman"/>
          <w:b w:val="0"/>
          <w:color w:val="000000"/>
          <w:spacing w:val="2"/>
          <w:sz w:val="28"/>
          <w:szCs w:val="28"/>
        </w:rPr>
        <w:t>- Приказ Службы по тарифам Иркутской области № 483-спт от 25.12.2020 г.;</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u w:val="single"/>
        </w:rPr>
      </w:pPr>
      <w:r w:rsidRPr="00610A02">
        <w:rPr>
          <w:rFonts w:ascii="Times New Roman" w:hAnsi="Times New Roman"/>
          <w:b w:val="0"/>
          <w:color w:val="000000"/>
          <w:spacing w:val="2"/>
          <w:sz w:val="28"/>
          <w:szCs w:val="28"/>
          <w:u w:val="single"/>
        </w:rPr>
        <w:t xml:space="preserve">Обращение с ТКО: </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rPr>
      </w:pPr>
      <w:r w:rsidRPr="00610A02">
        <w:rPr>
          <w:rFonts w:ascii="Times New Roman" w:hAnsi="Times New Roman"/>
          <w:b w:val="0"/>
          <w:color w:val="000000"/>
          <w:spacing w:val="2"/>
          <w:sz w:val="28"/>
          <w:szCs w:val="28"/>
        </w:rPr>
        <w:t>- Приказ Службы по тарифам Иркутской области № 423-спр от 18.12.2020 года.</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u w:val="single"/>
        </w:rPr>
      </w:pPr>
      <w:r w:rsidRPr="00610A02">
        <w:rPr>
          <w:rFonts w:ascii="Times New Roman" w:hAnsi="Times New Roman"/>
          <w:b w:val="0"/>
          <w:color w:val="000000"/>
          <w:spacing w:val="2"/>
          <w:sz w:val="28"/>
          <w:szCs w:val="28"/>
          <w:u w:val="single"/>
        </w:rPr>
        <w:t xml:space="preserve">Водоснабжение: </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rPr>
      </w:pPr>
      <w:r w:rsidRPr="00610A02">
        <w:rPr>
          <w:rFonts w:ascii="Times New Roman" w:hAnsi="Times New Roman"/>
          <w:b w:val="0"/>
          <w:color w:val="000000"/>
          <w:spacing w:val="2"/>
          <w:sz w:val="28"/>
          <w:szCs w:val="28"/>
        </w:rPr>
        <w:t>- Постановление администрации городского поселения Белореченского муниципального образования от 16.12.2020г. № 649;</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rPr>
      </w:pPr>
      <w:r w:rsidRPr="00610A02">
        <w:rPr>
          <w:rFonts w:ascii="Times New Roman" w:hAnsi="Times New Roman"/>
          <w:b w:val="0"/>
          <w:color w:val="000000"/>
          <w:spacing w:val="2"/>
          <w:sz w:val="28"/>
          <w:szCs w:val="28"/>
        </w:rPr>
        <w:t>- Постановление администрации городского поселения Белореченского муниципального образования от 16.12.2020г. № 651;</w:t>
      </w:r>
    </w:p>
    <w:p w:rsidR="002A2B7C" w:rsidRPr="007B38C9" w:rsidRDefault="002A2B7C" w:rsidP="00610A02">
      <w:pPr>
        <w:ind w:hanging="57"/>
        <w:rPr>
          <w:rFonts w:ascii="Times New Roman" w:hAnsi="Times New Roman" w:cs="Times New Roman"/>
          <w:sz w:val="28"/>
          <w:szCs w:val="28"/>
        </w:rPr>
      </w:pPr>
      <w:r w:rsidRPr="007B38C9">
        <w:rPr>
          <w:rFonts w:ascii="Times New Roman" w:hAnsi="Times New Roman" w:cs="Times New Roman"/>
          <w:sz w:val="28"/>
          <w:szCs w:val="28"/>
        </w:rPr>
        <w:t>- Постановление</w:t>
      </w:r>
      <w:r>
        <w:rPr>
          <w:rFonts w:ascii="Times New Roman" w:hAnsi="Times New Roman" w:cs="Times New Roman"/>
          <w:sz w:val="28"/>
          <w:szCs w:val="28"/>
        </w:rPr>
        <w:t xml:space="preserve"> администрации городского поселения Белореченского муниципального образования </w:t>
      </w:r>
      <w:r w:rsidRPr="007B38C9">
        <w:rPr>
          <w:rFonts w:ascii="Times New Roman" w:hAnsi="Times New Roman" w:cs="Times New Roman"/>
          <w:sz w:val="28"/>
          <w:szCs w:val="28"/>
        </w:rPr>
        <w:t>от</w:t>
      </w:r>
      <w:r>
        <w:rPr>
          <w:rFonts w:ascii="Times New Roman" w:hAnsi="Times New Roman" w:cs="Times New Roman"/>
          <w:sz w:val="28"/>
          <w:szCs w:val="28"/>
        </w:rPr>
        <w:t xml:space="preserve"> 16.12.2020г. № 650 «Об установлении тарифа на подвоз воды для Муниципального унитарного предприятия «Транзит-аква».</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u w:val="single"/>
        </w:rPr>
      </w:pPr>
      <w:r w:rsidRPr="00610A02">
        <w:rPr>
          <w:rFonts w:ascii="Times New Roman" w:hAnsi="Times New Roman"/>
          <w:b w:val="0"/>
          <w:color w:val="000000"/>
          <w:spacing w:val="2"/>
          <w:sz w:val="28"/>
          <w:szCs w:val="28"/>
          <w:u w:val="single"/>
        </w:rPr>
        <w:t xml:space="preserve">Водоотведение: </w:t>
      </w:r>
    </w:p>
    <w:p w:rsidR="002A2B7C" w:rsidRPr="00610A02" w:rsidRDefault="002A2B7C" w:rsidP="00610A02">
      <w:pPr>
        <w:pStyle w:val="Heading1"/>
        <w:shd w:val="clear" w:color="auto" w:fill="FFFFFF"/>
        <w:spacing w:before="0" w:after="0"/>
        <w:textAlignment w:val="baseline"/>
        <w:rPr>
          <w:rFonts w:ascii="Times New Roman" w:hAnsi="Times New Roman"/>
          <w:b w:val="0"/>
          <w:color w:val="000000"/>
          <w:spacing w:val="2"/>
          <w:sz w:val="28"/>
          <w:szCs w:val="28"/>
        </w:rPr>
      </w:pPr>
      <w:r w:rsidRPr="00610A02">
        <w:rPr>
          <w:rFonts w:ascii="Times New Roman" w:hAnsi="Times New Roman"/>
          <w:b w:val="0"/>
          <w:color w:val="000000"/>
          <w:spacing w:val="2"/>
          <w:sz w:val="28"/>
          <w:szCs w:val="28"/>
        </w:rPr>
        <w:t>- Постановление администрации городского поселения Белореченского муниципального образования от 16.12.2020 г. № 649.</w:t>
      </w:r>
    </w:p>
    <w:p w:rsidR="002A2B7C" w:rsidRDefault="002A2B7C" w:rsidP="00610A02">
      <w:pPr>
        <w:spacing w:line="240" w:lineRule="auto"/>
        <w:ind w:firstLine="567"/>
        <w:rPr>
          <w:rFonts w:ascii="Times New Roman" w:eastAsia="MS Mincho" w:hAnsi="Times New Roman" w:cs="Times New Roman"/>
          <w:spacing w:val="-2"/>
          <w:sz w:val="28"/>
          <w:szCs w:val="28"/>
        </w:rPr>
      </w:pPr>
      <w:r>
        <w:rPr>
          <w:rFonts w:ascii="Times New Roman" w:eastAsia="MS Mincho" w:hAnsi="Times New Roman" w:cs="Times New Roman"/>
          <w:spacing w:val="-2"/>
          <w:sz w:val="28"/>
          <w:szCs w:val="28"/>
        </w:rPr>
        <w:t>На расчетный срок Программы</w:t>
      </w:r>
      <w:r w:rsidRPr="00463C64">
        <w:rPr>
          <w:rFonts w:ascii="Times New Roman" w:eastAsia="MS Mincho" w:hAnsi="Times New Roman" w:cs="Times New Roman"/>
          <w:spacing w:val="-2"/>
          <w:sz w:val="28"/>
          <w:szCs w:val="28"/>
        </w:rPr>
        <w:t xml:space="preserve"> значительного изменения себестоимости и тарифов на </w:t>
      </w:r>
      <w:r>
        <w:rPr>
          <w:rFonts w:ascii="Times New Roman" w:eastAsia="MS Mincho" w:hAnsi="Times New Roman" w:cs="Times New Roman"/>
          <w:spacing w:val="-2"/>
          <w:sz w:val="28"/>
          <w:szCs w:val="28"/>
        </w:rPr>
        <w:t xml:space="preserve">коммунальные услуги </w:t>
      </w:r>
      <w:r w:rsidRPr="00463C64">
        <w:rPr>
          <w:rFonts w:ascii="Times New Roman" w:eastAsia="MS Mincho" w:hAnsi="Times New Roman" w:cs="Times New Roman"/>
          <w:spacing w:val="-2"/>
          <w:sz w:val="28"/>
          <w:szCs w:val="28"/>
        </w:rPr>
        <w:t>для</w:t>
      </w:r>
      <w:r>
        <w:rPr>
          <w:rFonts w:ascii="Times New Roman" w:eastAsia="MS Mincho" w:hAnsi="Times New Roman" w:cs="Times New Roman"/>
          <w:spacing w:val="-2"/>
          <w:sz w:val="28"/>
          <w:szCs w:val="28"/>
        </w:rPr>
        <w:t xml:space="preserve"> потребителей городского поселения Белореченского муниципального образования </w:t>
      </w:r>
      <w:r w:rsidRPr="00463C64">
        <w:rPr>
          <w:rFonts w:ascii="Times New Roman" w:eastAsia="MS Mincho" w:hAnsi="Times New Roman" w:cs="Times New Roman"/>
          <w:spacing w:val="-2"/>
          <w:sz w:val="28"/>
          <w:szCs w:val="28"/>
        </w:rPr>
        <w:t>не предполагается</w:t>
      </w:r>
      <w:r>
        <w:rPr>
          <w:rFonts w:ascii="Times New Roman" w:eastAsia="MS Mincho" w:hAnsi="Times New Roman" w:cs="Times New Roman"/>
          <w:spacing w:val="-2"/>
          <w:sz w:val="28"/>
          <w:szCs w:val="28"/>
        </w:rPr>
        <w:t>.</w:t>
      </w:r>
    </w:p>
    <w:p w:rsidR="002A2B7C" w:rsidRDefault="002A2B7C" w:rsidP="00610A02">
      <w:pPr>
        <w:spacing w:line="240" w:lineRule="auto"/>
        <w:ind w:firstLine="567"/>
        <w:rPr>
          <w:rFonts w:ascii="Times New Roman" w:eastAsia="MS Mincho" w:hAnsi="Times New Roman" w:cs="Times New Roman"/>
          <w:b/>
          <w:spacing w:val="-2"/>
          <w:sz w:val="28"/>
          <w:szCs w:val="28"/>
        </w:rPr>
      </w:pPr>
    </w:p>
    <w:p w:rsidR="002A2B7C" w:rsidRPr="00FF6B9C" w:rsidRDefault="002A2B7C" w:rsidP="00610A02">
      <w:pPr>
        <w:spacing w:line="240" w:lineRule="auto"/>
        <w:ind w:firstLine="567"/>
        <w:rPr>
          <w:rFonts w:ascii="Times New Roman" w:hAnsi="Times New Roman" w:cs="Times New Roman"/>
          <w:sz w:val="28"/>
          <w:szCs w:val="28"/>
        </w:rPr>
      </w:pPr>
      <w:r w:rsidRPr="00FF6B9C">
        <w:rPr>
          <w:rFonts w:ascii="Times New Roman" w:eastAsia="MS Mincho" w:hAnsi="Times New Roman" w:cs="Times New Roman"/>
          <w:b/>
          <w:spacing w:val="-2"/>
          <w:sz w:val="28"/>
          <w:szCs w:val="28"/>
        </w:rPr>
        <w:t>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w:t>
      </w:r>
      <w:r w:rsidRPr="00FF6B9C">
        <w:rPr>
          <w:rFonts w:ascii="Times New Roman" w:hAnsi="Times New Roman" w:cs="Times New Roman"/>
          <w:sz w:val="28"/>
          <w:szCs w:val="28"/>
        </w:rPr>
        <w:t xml:space="preserve">: </w:t>
      </w:r>
    </w:p>
    <w:p w:rsidR="002A2B7C" w:rsidRPr="00FF6B9C" w:rsidRDefault="002A2B7C" w:rsidP="00610A02">
      <w:pPr>
        <w:spacing w:line="240"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1. </w:t>
      </w:r>
      <w:r w:rsidRPr="00637E6E">
        <w:rPr>
          <w:rFonts w:ascii="Times New Roman" w:hAnsi="Times New Roman" w:cs="Times New Roman"/>
          <w:b/>
          <w:sz w:val="28"/>
          <w:szCs w:val="28"/>
        </w:rPr>
        <w:t>Электроснабжение</w:t>
      </w:r>
      <w:r w:rsidRPr="00FF6B9C">
        <w:rPr>
          <w:rFonts w:ascii="Times New Roman" w:hAnsi="Times New Roman" w:cs="Times New Roman"/>
          <w:sz w:val="28"/>
          <w:szCs w:val="28"/>
        </w:rPr>
        <w:t xml:space="preserve"> - возможность технологического</w:t>
      </w:r>
      <w:r>
        <w:rPr>
          <w:rFonts w:ascii="Times New Roman" w:hAnsi="Times New Roman" w:cs="Times New Roman"/>
          <w:sz w:val="28"/>
          <w:szCs w:val="28"/>
        </w:rPr>
        <w:t xml:space="preserve"> присоединения имеется. В</w:t>
      </w:r>
      <w:r w:rsidRPr="00FF6B9C">
        <w:rPr>
          <w:rFonts w:ascii="Times New Roman" w:hAnsi="Times New Roman" w:cs="Times New Roman"/>
          <w:sz w:val="28"/>
          <w:szCs w:val="28"/>
        </w:rPr>
        <w:t>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27.12.2004 г. №</w:t>
      </w:r>
      <w:r>
        <w:rPr>
          <w:rFonts w:ascii="Times New Roman" w:hAnsi="Times New Roman" w:cs="Times New Roman"/>
          <w:sz w:val="28"/>
          <w:szCs w:val="28"/>
        </w:rPr>
        <w:t xml:space="preserve"> </w:t>
      </w:r>
      <w:r w:rsidRPr="00FF6B9C">
        <w:rPr>
          <w:rFonts w:ascii="Times New Roman" w:hAnsi="Times New Roman" w:cs="Times New Roman"/>
          <w:sz w:val="28"/>
          <w:szCs w:val="28"/>
        </w:rPr>
        <w:t xml:space="preserve">861 в действующей редакции. Размер платы за технологическое присоединение устанавливается в соответствии с приказом </w:t>
      </w:r>
      <w:r>
        <w:rPr>
          <w:rFonts w:ascii="Times New Roman" w:hAnsi="Times New Roman" w:cs="Times New Roman"/>
          <w:sz w:val="28"/>
          <w:szCs w:val="28"/>
        </w:rPr>
        <w:t>Службы по тарифам Иркут</w:t>
      </w:r>
      <w:r w:rsidRPr="00FF6B9C">
        <w:rPr>
          <w:rFonts w:ascii="Times New Roman" w:hAnsi="Times New Roman" w:cs="Times New Roman"/>
          <w:sz w:val="28"/>
          <w:szCs w:val="28"/>
        </w:rPr>
        <w:t xml:space="preserve">ской </w:t>
      </w:r>
      <w:r w:rsidRPr="00E755D9">
        <w:rPr>
          <w:rFonts w:ascii="Times New Roman" w:hAnsi="Times New Roman" w:cs="Times New Roman"/>
          <w:sz w:val="28"/>
          <w:szCs w:val="28"/>
        </w:rPr>
        <w:t>области от 08.10.2020 № 229-спр</w:t>
      </w:r>
      <w:r>
        <w:rPr>
          <w:rFonts w:ascii="Times New Roman" w:hAnsi="Times New Roman" w:cs="Times New Roman"/>
          <w:sz w:val="28"/>
          <w:szCs w:val="28"/>
        </w:rPr>
        <w:t>.</w:t>
      </w:r>
    </w:p>
    <w:p w:rsidR="002A2B7C" w:rsidRPr="00FF6B9C" w:rsidRDefault="002A2B7C" w:rsidP="00610A02">
      <w:pPr>
        <w:spacing w:line="240" w:lineRule="auto"/>
        <w:ind w:firstLine="567"/>
        <w:rPr>
          <w:rFonts w:ascii="Times New Roman" w:hAnsi="Times New Roman" w:cs="Times New Roman"/>
          <w:sz w:val="28"/>
          <w:szCs w:val="28"/>
        </w:rPr>
      </w:pPr>
      <w:r w:rsidRPr="00FF6B9C">
        <w:rPr>
          <w:rFonts w:ascii="Times New Roman" w:hAnsi="Times New Roman" w:cs="Times New Roman"/>
          <w:sz w:val="28"/>
          <w:szCs w:val="28"/>
        </w:rPr>
        <w:t>2</w:t>
      </w:r>
      <w:r w:rsidRPr="00FF6B9C">
        <w:rPr>
          <w:rFonts w:ascii="Times New Roman" w:eastAsia="MS Mincho" w:hAnsi="Times New Roman" w:cs="Times New Roman"/>
          <w:spacing w:val="-2"/>
          <w:sz w:val="28"/>
          <w:szCs w:val="28"/>
        </w:rPr>
        <w:t xml:space="preserve">. </w:t>
      </w:r>
      <w:r w:rsidRPr="00637E6E">
        <w:rPr>
          <w:rFonts w:ascii="Times New Roman" w:eastAsia="MS Mincho" w:hAnsi="Times New Roman" w:cs="Times New Roman"/>
          <w:b/>
          <w:spacing w:val="-2"/>
          <w:sz w:val="28"/>
          <w:szCs w:val="28"/>
        </w:rPr>
        <w:t>Водоснабжение</w:t>
      </w:r>
      <w:r w:rsidRPr="00FF6B9C">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4044C1">
        <w:rPr>
          <w:rFonts w:ascii="Times New Roman" w:hAnsi="Times New Roman" w:cs="Times New Roman"/>
          <w:sz w:val="28"/>
          <w:szCs w:val="28"/>
        </w:rPr>
        <w:t xml:space="preserve">возможность технологического присоединения имеется.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w:t>
      </w:r>
      <w:r w:rsidRPr="00FB6C02">
        <w:rPr>
          <w:rFonts w:ascii="Times New Roman" w:hAnsi="Times New Roman" w:cs="Times New Roman"/>
          <w:sz w:val="28"/>
          <w:szCs w:val="28"/>
        </w:rPr>
        <w:t>требованиями</w:t>
      </w:r>
      <w:r>
        <w:rPr>
          <w:rFonts w:ascii="Times New Roman" w:hAnsi="Times New Roman" w:cs="Times New Roman"/>
          <w:sz w:val="28"/>
          <w:szCs w:val="28"/>
        </w:rPr>
        <w:t xml:space="preserve"> Правил</w:t>
      </w:r>
      <w:r w:rsidRPr="00FB6C02">
        <w:rPr>
          <w:rFonts w:ascii="Times New Roman" w:hAnsi="Times New Roman" w:cs="Times New Roman"/>
          <w:sz w:val="28"/>
          <w:szCs w:val="28"/>
        </w:rPr>
        <w:t xml:space="preserve"> холодного водоснабже</w:t>
      </w:r>
      <w:r>
        <w:rPr>
          <w:rFonts w:ascii="Times New Roman" w:hAnsi="Times New Roman" w:cs="Times New Roman"/>
          <w:sz w:val="28"/>
          <w:szCs w:val="28"/>
        </w:rPr>
        <w:t>ния и водоотведения, утвержденных</w:t>
      </w:r>
      <w:r w:rsidRPr="00FB6C02">
        <w:rPr>
          <w:rFonts w:ascii="Times New Roman" w:hAnsi="Times New Roman" w:cs="Times New Roman"/>
          <w:sz w:val="28"/>
          <w:szCs w:val="28"/>
        </w:rPr>
        <w:t xml:space="preserve"> Постановлением Правительств</w:t>
      </w:r>
      <w:r>
        <w:rPr>
          <w:rFonts w:ascii="Times New Roman" w:hAnsi="Times New Roman" w:cs="Times New Roman"/>
          <w:sz w:val="28"/>
          <w:szCs w:val="28"/>
        </w:rPr>
        <w:t>а РФ от 29 июля 2013 года № 644.</w:t>
      </w:r>
      <w:r w:rsidRPr="00567D0B">
        <w:t xml:space="preserve"> </w:t>
      </w:r>
      <w:r w:rsidRPr="00567D0B">
        <w:rPr>
          <w:rFonts w:ascii="Times New Roman" w:hAnsi="Times New Roman" w:cs="Times New Roman"/>
          <w:sz w:val="28"/>
          <w:szCs w:val="28"/>
        </w:rPr>
        <w:t xml:space="preserve">Размер платы за технологическое присоединение устанавливается в соответствии </w:t>
      </w:r>
      <w:r w:rsidRPr="00B61852">
        <w:rPr>
          <w:rFonts w:ascii="Times New Roman" w:hAnsi="Times New Roman" w:cs="Times New Roman"/>
          <w:sz w:val="28"/>
          <w:szCs w:val="28"/>
        </w:rPr>
        <w:t>с</w:t>
      </w:r>
      <w:r w:rsidRPr="00567D0B">
        <w:t xml:space="preserve"> </w:t>
      </w:r>
      <w:r w:rsidRPr="00567D0B">
        <w:rPr>
          <w:rFonts w:ascii="Times New Roman" w:hAnsi="Times New Roman" w:cs="Times New Roman"/>
          <w:sz w:val="28"/>
          <w:szCs w:val="28"/>
        </w:rPr>
        <w:t xml:space="preserve">Постановление администрации городского поселения Белореченского муниципального образования </w:t>
      </w:r>
      <w:r>
        <w:rPr>
          <w:rFonts w:ascii="Times New Roman" w:hAnsi="Times New Roman" w:cs="Times New Roman"/>
          <w:sz w:val="28"/>
          <w:szCs w:val="28"/>
          <w:highlight w:val="yellow"/>
        </w:rPr>
        <w:t>от 01.04.2021</w:t>
      </w:r>
      <w:r w:rsidRPr="00567D0B">
        <w:rPr>
          <w:rFonts w:ascii="Times New Roman" w:hAnsi="Times New Roman" w:cs="Times New Roman"/>
          <w:sz w:val="28"/>
          <w:szCs w:val="28"/>
          <w:highlight w:val="yellow"/>
        </w:rPr>
        <w:t xml:space="preserve"> г. №  .</w:t>
      </w:r>
    </w:p>
    <w:p w:rsidR="002A2B7C" w:rsidRPr="00FF6B9C" w:rsidRDefault="002A2B7C" w:rsidP="00610A02">
      <w:pPr>
        <w:suppressAutoHyphens/>
        <w:spacing w:line="240"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3. </w:t>
      </w:r>
      <w:r w:rsidRPr="00637E6E">
        <w:rPr>
          <w:rFonts w:ascii="Times New Roman" w:hAnsi="Times New Roman" w:cs="Times New Roman"/>
          <w:b/>
          <w:sz w:val="28"/>
          <w:szCs w:val="28"/>
        </w:rPr>
        <w:t>Теплоснабжение</w:t>
      </w:r>
      <w:r w:rsidRPr="00FF6B9C">
        <w:rPr>
          <w:rFonts w:ascii="Times New Roman" w:hAnsi="Times New Roman" w:cs="Times New Roman"/>
          <w:sz w:val="28"/>
          <w:szCs w:val="28"/>
        </w:rPr>
        <w:t xml:space="preserve"> </w:t>
      </w:r>
      <w:r w:rsidRPr="004044C1">
        <w:rPr>
          <w:rFonts w:ascii="Times New Roman" w:hAnsi="Times New Roman" w:cs="Times New Roman"/>
          <w:sz w:val="28"/>
          <w:szCs w:val="28"/>
        </w:rPr>
        <w:t>возможность технологического присоединения имеется.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w:t>
      </w:r>
      <w:r>
        <w:rPr>
          <w:rFonts w:ascii="Times New Roman" w:hAnsi="Times New Roman" w:cs="Times New Roman"/>
          <w:sz w:val="28"/>
          <w:szCs w:val="28"/>
        </w:rPr>
        <w:t xml:space="preserve">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w:t>
      </w:r>
      <w:r w:rsidRPr="006C4315">
        <w:rPr>
          <w:rFonts w:ascii="Times New Roman" w:hAnsi="Times New Roman" w:cs="Times New Roman"/>
          <w:sz w:val="28"/>
          <w:szCs w:val="28"/>
        </w:rPr>
        <w:t xml:space="preserve">) к системам теплоснабжения, утвержденных постановлением Правительства Российской Федерации </w:t>
      </w:r>
      <w:r>
        <w:rPr>
          <w:rFonts w:ascii="Times New Roman" w:hAnsi="Times New Roman" w:cs="Times New Roman"/>
          <w:sz w:val="28"/>
          <w:szCs w:val="28"/>
        </w:rPr>
        <w:t>от 5 июля 2018 г. №</w:t>
      </w:r>
      <w:r w:rsidRPr="006C4315">
        <w:rPr>
          <w:rFonts w:ascii="Times New Roman" w:hAnsi="Times New Roman" w:cs="Times New Roman"/>
          <w:sz w:val="28"/>
          <w:szCs w:val="28"/>
        </w:rPr>
        <w:t xml:space="preserve"> 787</w:t>
      </w:r>
      <w:r>
        <w:rPr>
          <w:rFonts w:ascii="Times New Roman" w:hAnsi="Times New Roman" w:cs="Times New Roman"/>
          <w:sz w:val="28"/>
          <w:szCs w:val="28"/>
        </w:rPr>
        <w:t>. Службой</w:t>
      </w:r>
      <w:r w:rsidRPr="00711004">
        <w:rPr>
          <w:rFonts w:ascii="Times New Roman" w:hAnsi="Times New Roman" w:cs="Times New Roman"/>
          <w:sz w:val="28"/>
          <w:szCs w:val="28"/>
        </w:rPr>
        <w:t xml:space="preserve"> по тарифам Иркутской области</w:t>
      </w:r>
      <w:r>
        <w:rPr>
          <w:rFonts w:ascii="Times New Roman" w:hAnsi="Times New Roman" w:cs="Times New Roman"/>
          <w:sz w:val="28"/>
          <w:szCs w:val="28"/>
        </w:rPr>
        <w:t xml:space="preserve"> </w:t>
      </w:r>
      <w:r w:rsidRPr="00711004">
        <w:rPr>
          <w:rFonts w:ascii="Times New Roman" w:hAnsi="Times New Roman" w:cs="Times New Roman"/>
          <w:sz w:val="28"/>
          <w:szCs w:val="28"/>
        </w:rPr>
        <w:t>платы за подключение к системе</w:t>
      </w:r>
      <w:r>
        <w:rPr>
          <w:rFonts w:ascii="Times New Roman" w:hAnsi="Times New Roman" w:cs="Times New Roman"/>
          <w:sz w:val="28"/>
          <w:szCs w:val="28"/>
        </w:rPr>
        <w:t xml:space="preserve"> теплоснабжения р.п. Белореченский не установлена.</w:t>
      </w:r>
    </w:p>
    <w:p w:rsidR="002A2B7C" w:rsidRDefault="002A2B7C" w:rsidP="00610A02">
      <w:pPr>
        <w:spacing w:line="240"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4. </w:t>
      </w:r>
      <w:r>
        <w:rPr>
          <w:rFonts w:ascii="Times New Roman" w:hAnsi="Times New Roman" w:cs="Times New Roman"/>
          <w:b/>
          <w:sz w:val="28"/>
          <w:szCs w:val="28"/>
        </w:rPr>
        <w:t>Водоотведение</w:t>
      </w:r>
      <w:r w:rsidRPr="00FF6B9C">
        <w:rPr>
          <w:rFonts w:ascii="Times New Roman" w:hAnsi="Times New Roman" w:cs="Times New Roman"/>
          <w:sz w:val="28"/>
          <w:szCs w:val="28"/>
        </w:rPr>
        <w:t xml:space="preserve"> – </w:t>
      </w:r>
      <w:r w:rsidRPr="004044C1">
        <w:rPr>
          <w:rFonts w:ascii="Times New Roman" w:hAnsi="Times New Roman" w:cs="Times New Roman"/>
          <w:sz w:val="28"/>
          <w:szCs w:val="28"/>
        </w:rPr>
        <w:t>возможность технологического присоединения имеется.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w:t>
      </w:r>
      <w:r w:rsidRPr="00FB6C02">
        <w:t xml:space="preserve"> </w:t>
      </w:r>
      <w:r w:rsidRPr="00FB6C02">
        <w:rPr>
          <w:rFonts w:ascii="Times New Roman" w:hAnsi="Times New Roman" w:cs="Times New Roman"/>
          <w:sz w:val="28"/>
          <w:szCs w:val="28"/>
        </w:rPr>
        <w:t>с требованиями Правил холодного водоснабжения и водоотведения, утвержденных Постановлением Правительства РФ от 29 июля 2013 года № 644.</w:t>
      </w:r>
      <w:r w:rsidRPr="00567D0B">
        <w:t xml:space="preserve"> </w:t>
      </w:r>
      <w:r w:rsidRPr="00567D0B">
        <w:rPr>
          <w:rFonts w:ascii="Times New Roman" w:hAnsi="Times New Roman" w:cs="Times New Roman"/>
          <w:sz w:val="28"/>
          <w:szCs w:val="28"/>
        </w:rPr>
        <w:t xml:space="preserve">Размер платы за технологическое присоединение устанавливается в соответствии с Постановление администрации городского поселения Белореченского муниципального образования </w:t>
      </w:r>
      <w:r>
        <w:rPr>
          <w:rFonts w:ascii="Times New Roman" w:hAnsi="Times New Roman" w:cs="Times New Roman"/>
          <w:sz w:val="28"/>
          <w:szCs w:val="28"/>
          <w:highlight w:val="yellow"/>
        </w:rPr>
        <w:t>от 01.04</w:t>
      </w:r>
      <w:r w:rsidRPr="00567D0B">
        <w:rPr>
          <w:rFonts w:ascii="Times New Roman" w:hAnsi="Times New Roman" w:cs="Times New Roman"/>
          <w:sz w:val="28"/>
          <w:szCs w:val="28"/>
          <w:highlight w:val="yellow"/>
        </w:rPr>
        <w:t>.2021 г. №  .</w:t>
      </w:r>
    </w:p>
    <w:p w:rsidR="002A2B7C" w:rsidRDefault="002A2B7C" w:rsidP="00610A02">
      <w:pPr>
        <w:spacing w:line="240" w:lineRule="auto"/>
        <w:ind w:firstLine="567"/>
        <w:rPr>
          <w:rFonts w:ascii="Times New Roman" w:hAnsi="Times New Roman" w:cs="Times New Roman"/>
          <w:sz w:val="28"/>
          <w:szCs w:val="28"/>
        </w:rPr>
      </w:pPr>
    </w:p>
    <w:p w:rsidR="002A2B7C" w:rsidRDefault="002A2B7C" w:rsidP="00610A02">
      <w:pPr>
        <w:spacing w:line="240" w:lineRule="auto"/>
        <w:ind w:firstLine="567"/>
        <w:rPr>
          <w:rFonts w:ascii="Times New Roman" w:hAnsi="Times New Roman" w:cs="Times New Roman"/>
          <w:sz w:val="28"/>
          <w:szCs w:val="28"/>
        </w:rPr>
      </w:pPr>
    </w:p>
    <w:p w:rsidR="002A2B7C" w:rsidRPr="0057053F" w:rsidRDefault="002A2B7C" w:rsidP="00610A02">
      <w:pPr>
        <w:spacing w:line="240" w:lineRule="auto"/>
        <w:ind w:firstLine="567"/>
        <w:rPr>
          <w:rFonts w:ascii="Times New Roman" w:hAnsi="Times New Roman" w:cs="Times New Roman"/>
          <w:b/>
          <w:sz w:val="28"/>
          <w:szCs w:val="28"/>
        </w:rPr>
      </w:pPr>
      <w:r w:rsidRPr="00BF276B">
        <w:rPr>
          <w:rFonts w:ascii="Times New Roman" w:hAnsi="Times New Roman" w:cs="Times New Roman"/>
          <w:b/>
          <w:sz w:val="28"/>
          <w:szCs w:val="28"/>
        </w:rPr>
        <w:t>9. Результаты оценки совокупного платежа граждан за коммунальные услуги на соответствие критериям доступности</w:t>
      </w:r>
    </w:p>
    <w:p w:rsidR="002A2B7C" w:rsidRDefault="002A2B7C" w:rsidP="00610A02">
      <w:pPr>
        <w:spacing w:line="240" w:lineRule="auto"/>
        <w:ind w:firstLine="567"/>
        <w:rPr>
          <w:rFonts w:ascii="Times New Roman" w:hAnsi="Times New Roman" w:cs="Times New Roman"/>
          <w:sz w:val="28"/>
          <w:szCs w:val="28"/>
        </w:rPr>
      </w:pPr>
      <w:r w:rsidRPr="0057053F">
        <w:rPr>
          <w:rFonts w:ascii="Times New Roman" w:hAnsi="Times New Roman" w:cs="Times New Roman"/>
          <w:sz w:val="28"/>
          <w:szCs w:val="28"/>
        </w:rPr>
        <w:t>Оценка совокупного платежа граждан за коммунальные услуги на соответствие критерия</w:t>
      </w:r>
      <w:r>
        <w:rPr>
          <w:rFonts w:ascii="Times New Roman" w:hAnsi="Times New Roman" w:cs="Times New Roman"/>
          <w:sz w:val="28"/>
          <w:szCs w:val="28"/>
        </w:rPr>
        <w:t>м доступности в Программе Белоречен</w:t>
      </w:r>
      <w:r w:rsidRPr="0057053F">
        <w:rPr>
          <w:rFonts w:ascii="Times New Roman" w:hAnsi="Times New Roman" w:cs="Times New Roman"/>
          <w:sz w:val="28"/>
          <w:szCs w:val="28"/>
        </w:rPr>
        <w:t>ского муниципального образования производилась на основании Приказа Министерства регионального развития Российской Федерации от 23 августа 2010 г. № 378 «Об утверждении методических указаний по расчету предельных индексов изменения размера платы граждан за коммунальные услуги». 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Согласно Приложению №</w:t>
      </w:r>
      <w:r>
        <w:rPr>
          <w:rFonts w:ascii="Times New Roman" w:hAnsi="Times New Roman" w:cs="Times New Roman"/>
          <w:sz w:val="28"/>
          <w:szCs w:val="28"/>
        </w:rPr>
        <w:t xml:space="preserve"> </w:t>
      </w:r>
      <w:r w:rsidRPr="0057053F">
        <w:rPr>
          <w:rFonts w:ascii="Times New Roman" w:hAnsi="Times New Roman" w:cs="Times New Roman"/>
          <w:sz w:val="28"/>
          <w:szCs w:val="28"/>
        </w:rPr>
        <w:t xml:space="preserve">2 к методическим указаниям Приказа Министерства регионального развития РФ «Об утверждении методических указаний по расчету предельных индексов изменения размера платы граждан за 128 коммунальные услуги» установлены средние значения критериев доступности для граждан за коммунальные услуги. </w:t>
      </w:r>
    </w:p>
    <w:p w:rsidR="002A2B7C" w:rsidRPr="0057053F" w:rsidRDefault="002A2B7C" w:rsidP="00610A02">
      <w:pPr>
        <w:spacing w:line="240" w:lineRule="auto"/>
        <w:ind w:firstLine="567"/>
        <w:rPr>
          <w:rFonts w:ascii="Times New Roman" w:hAnsi="Times New Roman" w:cs="Times New Roman"/>
          <w:sz w:val="28"/>
          <w:szCs w:val="28"/>
        </w:rPr>
      </w:pPr>
    </w:p>
    <w:p w:rsidR="002A2B7C" w:rsidRDefault="002A2B7C" w:rsidP="00610A02">
      <w:pPr>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Таблица 26 - </w:t>
      </w:r>
      <w:r w:rsidRPr="0057053F">
        <w:rPr>
          <w:rFonts w:ascii="Times New Roman" w:hAnsi="Times New Roman" w:cs="Times New Roman"/>
          <w:sz w:val="28"/>
          <w:szCs w:val="28"/>
        </w:rPr>
        <w:t xml:space="preserve">Средние значения критериев доступности для граждан за коммунальные услуги </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79"/>
        <w:gridCol w:w="1935"/>
        <w:gridCol w:w="1785"/>
        <w:gridCol w:w="1914"/>
      </w:tblGrid>
      <w:tr w:rsidR="002A2B7C" w:rsidRPr="0057053F" w:rsidTr="006D2551">
        <w:trPr>
          <w:trHeight w:val="465"/>
        </w:trPr>
        <w:tc>
          <w:tcPr>
            <w:tcW w:w="3879" w:type="dxa"/>
            <w:vMerge w:val="restart"/>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Критерий</w:t>
            </w:r>
          </w:p>
        </w:tc>
        <w:tc>
          <w:tcPr>
            <w:tcW w:w="5634" w:type="dxa"/>
            <w:gridSpan w:val="3"/>
            <w:tcBorders>
              <w:bottom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p>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Уровень доступности</w:t>
            </w:r>
          </w:p>
        </w:tc>
      </w:tr>
      <w:tr w:rsidR="002A2B7C" w:rsidRPr="0057053F" w:rsidTr="006D2551">
        <w:trPr>
          <w:trHeight w:val="495"/>
        </w:trPr>
        <w:tc>
          <w:tcPr>
            <w:tcW w:w="3879" w:type="dxa"/>
            <w:vMerge/>
          </w:tcPr>
          <w:p w:rsidR="002A2B7C" w:rsidRPr="006D2551" w:rsidRDefault="002A2B7C" w:rsidP="006D2551">
            <w:pPr>
              <w:spacing w:line="240" w:lineRule="auto"/>
              <w:ind w:left="0" w:firstLine="0"/>
              <w:rPr>
                <w:rFonts w:ascii="Times New Roman" w:hAnsi="Times New Roman" w:cs="Times New Roman"/>
                <w:sz w:val="28"/>
                <w:szCs w:val="28"/>
              </w:rPr>
            </w:pPr>
          </w:p>
        </w:tc>
        <w:tc>
          <w:tcPr>
            <w:tcW w:w="1935" w:type="dxa"/>
            <w:tcBorders>
              <w:top w:val="single" w:sz="4" w:space="0" w:color="auto"/>
              <w:right w:val="single" w:sz="4" w:space="0" w:color="auto"/>
            </w:tcBorders>
          </w:tcPr>
          <w:p w:rsidR="002A2B7C" w:rsidRPr="006D2551" w:rsidRDefault="002A2B7C" w:rsidP="006D2551">
            <w:pPr>
              <w:ind w:left="0" w:firstLine="0"/>
              <w:rPr>
                <w:rFonts w:ascii="Times New Roman" w:hAnsi="Times New Roman" w:cs="Times New Roman"/>
                <w:sz w:val="28"/>
                <w:szCs w:val="28"/>
              </w:rPr>
            </w:pPr>
            <w:r w:rsidRPr="006D2551">
              <w:rPr>
                <w:rFonts w:ascii="Times New Roman" w:hAnsi="Times New Roman" w:cs="Times New Roman"/>
                <w:sz w:val="28"/>
                <w:szCs w:val="28"/>
              </w:rPr>
              <w:t>высокий</w:t>
            </w:r>
          </w:p>
        </w:tc>
        <w:tc>
          <w:tcPr>
            <w:tcW w:w="1785" w:type="dxa"/>
            <w:tcBorders>
              <w:top w:val="single" w:sz="4" w:space="0" w:color="auto"/>
              <w:left w:val="single" w:sz="4" w:space="0" w:color="auto"/>
              <w:right w:val="single" w:sz="4" w:space="0" w:color="auto"/>
            </w:tcBorders>
          </w:tcPr>
          <w:p w:rsidR="002A2B7C" w:rsidRPr="006D2551" w:rsidRDefault="002A2B7C" w:rsidP="006D2551">
            <w:pPr>
              <w:ind w:left="0" w:firstLine="0"/>
              <w:rPr>
                <w:rFonts w:ascii="Times New Roman" w:hAnsi="Times New Roman" w:cs="Times New Roman"/>
                <w:sz w:val="28"/>
                <w:szCs w:val="28"/>
              </w:rPr>
            </w:pPr>
            <w:r w:rsidRPr="006D2551">
              <w:rPr>
                <w:rFonts w:ascii="Times New Roman" w:hAnsi="Times New Roman" w:cs="Times New Roman"/>
                <w:sz w:val="28"/>
                <w:szCs w:val="28"/>
              </w:rPr>
              <w:t>доступный</w:t>
            </w:r>
          </w:p>
        </w:tc>
        <w:tc>
          <w:tcPr>
            <w:tcW w:w="1914" w:type="dxa"/>
            <w:tcBorders>
              <w:top w:val="single" w:sz="4" w:space="0" w:color="auto"/>
              <w:left w:val="single" w:sz="4" w:space="0" w:color="auto"/>
            </w:tcBorders>
          </w:tcPr>
          <w:p w:rsidR="002A2B7C" w:rsidRPr="006D2551" w:rsidRDefault="002A2B7C" w:rsidP="006D2551">
            <w:pPr>
              <w:ind w:left="0" w:firstLine="0"/>
              <w:rPr>
                <w:rFonts w:ascii="Times New Roman" w:hAnsi="Times New Roman" w:cs="Times New Roman"/>
                <w:sz w:val="28"/>
                <w:szCs w:val="28"/>
              </w:rPr>
            </w:pPr>
            <w:r w:rsidRPr="006D2551">
              <w:rPr>
                <w:rFonts w:ascii="Times New Roman" w:hAnsi="Times New Roman" w:cs="Times New Roman"/>
                <w:sz w:val="28"/>
                <w:szCs w:val="28"/>
              </w:rPr>
              <w:t>недоступный</w:t>
            </w:r>
          </w:p>
        </w:tc>
      </w:tr>
      <w:tr w:rsidR="002A2B7C" w:rsidRPr="0057053F" w:rsidTr="006D2551">
        <w:tc>
          <w:tcPr>
            <w:tcW w:w="3879" w:type="dxa"/>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Доля расходов на коммунальные услуги в совокупном доходе семьи, %</w:t>
            </w:r>
          </w:p>
        </w:tc>
        <w:tc>
          <w:tcPr>
            <w:tcW w:w="1935" w:type="dxa"/>
            <w:tcBorders>
              <w:right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от 6,3 до 7,2</w:t>
            </w:r>
          </w:p>
        </w:tc>
        <w:tc>
          <w:tcPr>
            <w:tcW w:w="1785" w:type="dxa"/>
            <w:tcBorders>
              <w:left w:val="single" w:sz="4" w:space="0" w:color="auto"/>
              <w:right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от 7,2 до 8,6</w:t>
            </w:r>
          </w:p>
        </w:tc>
        <w:tc>
          <w:tcPr>
            <w:tcW w:w="1914" w:type="dxa"/>
            <w:tcBorders>
              <w:left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свыше 8,6</w:t>
            </w:r>
          </w:p>
        </w:tc>
      </w:tr>
      <w:tr w:rsidR="002A2B7C" w:rsidRPr="0057053F" w:rsidTr="006D2551">
        <w:tc>
          <w:tcPr>
            <w:tcW w:w="3879" w:type="dxa"/>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Доля населения с доходами ниже прожиточного минимума, %</w:t>
            </w:r>
          </w:p>
        </w:tc>
        <w:tc>
          <w:tcPr>
            <w:tcW w:w="1935" w:type="dxa"/>
            <w:tcBorders>
              <w:right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до 8</w:t>
            </w:r>
          </w:p>
        </w:tc>
        <w:tc>
          <w:tcPr>
            <w:tcW w:w="1785" w:type="dxa"/>
            <w:tcBorders>
              <w:left w:val="single" w:sz="4" w:space="0" w:color="auto"/>
              <w:right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от 8 до 12</w:t>
            </w:r>
          </w:p>
        </w:tc>
        <w:tc>
          <w:tcPr>
            <w:tcW w:w="1914" w:type="dxa"/>
            <w:tcBorders>
              <w:left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свыше 12</w:t>
            </w:r>
          </w:p>
        </w:tc>
      </w:tr>
      <w:tr w:rsidR="002A2B7C" w:rsidRPr="0057053F" w:rsidTr="006D2551">
        <w:tc>
          <w:tcPr>
            <w:tcW w:w="3879" w:type="dxa"/>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Уровень собираемости платежей за коммунальные услуги, %</w:t>
            </w:r>
          </w:p>
        </w:tc>
        <w:tc>
          <w:tcPr>
            <w:tcW w:w="1935" w:type="dxa"/>
            <w:tcBorders>
              <w:right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от 92 до 95</w:t>
            </w:r>
          </w:p>
        </w:tc>
        <w:tc>
          <w:tcPr>
            <w:tcW w:w="1785" w:type="dxa"/>
            <w:tcBorders>
              <w:left w:val="single" w:sz="4" w:space="0" w:color="auto"/>
              <w:right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от 85 до 92</w:t>
            </w:r>
          </w:p>
        </w:tc>
        <w:tc>
          <w:tcPr>
            <w:tcW w:w="1914" w:type="dxa"/>
            <w:tcBorders>
              <w:left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ниже 85</w:t>
            </w:r>
          </w:p>
        </w:tc>
      </w:tr>
      <w:tr w:rsidR="002A2B7C" w:rsidRPr="0057053F" w:rsidTr="006D2551">
        <w:tc>
          <w:tcPr>
            <w:tcW w:w="3879" w:type="dxa"/>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Доля получателей субсидий на оплату коммунальных услуг в общей численности населения, %</w:t>
            </w:r>
          </w:p>
        </w:tc>
        <w:tc>
          <w:tcPr>
            <w:tcW w:w="1935" w:type="dxa"/>
            <w:tcBorders>
              <w:right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не более 10</w:t>
            </w:r>
          </w:p>
        </w:tc>
        <w:tc>
          <w:tcPr>
            <w:tcW w:w="1785" w:type="dxa"/>
            <w:tcBorders>
              <w:left w:val="single" w:sz="4" w:space="0" w:color="auto"/>
              <w:right w:val="single" w:sz="4" w:space="0" w:color="auto"/>
            </w:tcBorders>
          </w:tcPr>
          <w:p w:rsidR="002A2B7C" w:rsidRPr="006D2551" w:rsidRDefault="002A2B7C" w:rsidP="006D2551">
            <w:pPr>
              <w:spacing w:line="240" w:lineRule="auto"/>
              <w:ind w:left="0" w:firstLine="0"/>
              <w:rPr>
                <w:rFonts w:ascii="Times New Roman" w:hAnsi="Times New Roman" w:cs="Times New Roman"/>
                <w:sz w:val="28"/>
                <w:szCs w:val="28"/>
              </w:rPr>
            </w:pPr>
            <w:r w:rsidRPr="006D2551">
              <w:rPr>
                <w:rFonts w:ascii="Times New Roman" w:hAnsi="Times New Roman" w:cs="Times New Roman"/>
                <w:sz w:val="28"/>
                <w:szCs w:val="28"/>
              </w:rPr>
              <w:t>от 10 до 15</w:t>
            </w:r>
          </w:p>
        </w:tc>
        <w:tc>
          <w:tcPr>
            <w:tcW w:w="1914" w:type="dxa"/>
            <w:tcBorders>
              <w:left w:val="single" w:sz="4" w:space="0" w:color="auto"/>
            </w:tcBorders>
          </w:tcPr>
          <w:p w:rsidR="002A2B7C" w:rsidRPr="006D2551" w:rsidRDefault="002A2B7C" w:rsidP="006D2551">
            <w:pPr>
              <w:spacing w:line="240" w:lineRule="auto"/>
              <w:ind w:firstLine="0"/>
              <w:rPr>
                <w:rFonts w:ascii="Times New Roman" w:hAnsi="Times New Roman" w:cs="Times New Roman"/>
                <w:sz w:val="28"/>
                <w:szCs w:val="28"/>
              </w:rPr>
            </w:pPr>
            <w:r w:rsidRPr="006D2551">
              <w:rPr>
                <w:rFonts w:ascii="Times New Roman" w:hAnsi="Times New Roman" w:cs="Times New Roman"/>
                <w:sz w:val="28"/>
                <w:szCs w:val="28"/>
              </w:rPr>
              <w:t>свыше 15</w:t>
            </w:r>
          </w:p>
          <w:p w:rsidR="002A2B7C" w:rsidRPr="006D2551" w:rsidRDefault="002A2B7C" w:rsidP="006D2551">
            <w:pPr>
              <w:spacing w:line="240" w:lineRule="auto"/>
              <w:ind w:left="0" w:firstLine="0"/>
              <w:rPr>
                <w:rFonts w:ascii="Times New Roman" w:hAnsi="Times New Roman" w:cs="Times New Roman"/>
                <w:sz w:val="28"/>
                <w:szCs w:val="28"/>
              </w:rPr>
            </w:pPr>
          </w:p>
        </w:tc>
      </w:tr>
    </w:tbl>
    <w:p w:rsidR="002A2B7C" w:rsidRPr="0057053F" w:rsidRDefault="002A2B7C" w:rsidP="00610A02">
      <w:pPr>
        <w:spacing w:line="240" w:lineRule="auto"/>
        <w:ind w:firstLine="567"/>
        <w:rPr>
          <w:rFonts w:ascii="Times New Roman" w:hAnsi="Times New Roman" w:cs="Times New Roman"/>
          <w:sz w:val="28"/>
          <w:szCs w:val="28"/>
        </w:rPr>
      </w:pPr>
    </w:p>
    <w:p w:rsidR="002A2B7C" w:rsidRDefault="002A2B7C" w:rsidP="00610A02">
      <w:pPr>
        <w:spacing w:line="240" w:lineRule="auto"/>
        <w:ind w:firstLine="567"/>
      </w:pPr>
    </w:p>
    <w:p w:rsidR="002A2B7C" w:rsidRPr="00BF276B" w:rsidRDefault="002A2B7C" w:rsidP="00610A02">
      <w:pPr>
        <w:spacing w:line="240" w:lineRule="auto"/>
        <w:ind w:firstLine="567"/>
        <w:rPr>
          <w:rFonts w:ascii="Times New Roman" w:hAnsi="Times New Roman" w:cs="Times New Roman"/>
          <w:sz w:val="28"/>
          <w:szCs w:val="28"/>
        </w:rPr>
        <w:sectPr w:rsidR="002A2B7C" w:rsidRPr="00BF276B" w:rsidSect="00A12E64">
          <w:headerReference w:type="default" r:id="rId14"/>
          <w:pgSz w:w="11906" w:h="16838"/>
          <w:pgMar w:top="567" w:right="851" w:bottom="567" w:left="1701" w:header="709" w:footer="709" w:gutter="0"/>
          <w:cols w:space="708"/>
          <w:docGrid w:linePitch="360"/>
        </w:sectPr>
      </w:pPr>
      <w:r>
        <w:t xml:space="preserve"> </w:t>
      </w:r>
    </w:p>
    <w:p w:rsidR="002A2B7C" w:rsidRDefault="002A2B7C" w:rsidP="00610A02">
      <w:pPr>
        <w:shd w:val="clear" w:color="auto" w:fill="FFFFFF"/>
        <w:spacing w:line="240" w:lineRule="auto"/>
        <w:ind w:left="0" w:right="0" w:firstLine="0"/>
        <w:jc w:val="left"/>
        <w:rPr>
          <w:rFonts w:ascii="Times New Roman" w:hAnsi="Times New Roman" w:cs="Times New Roman"/>
          <w:color w:val="000000"/>
          <w:sz w:val="28"/>
          <w:szCs w:val="28"/>
          <w:lang w:eastAsia="ru-RU"/>
        </w:rPr>
      </w:pPr>
    </w:p>
    <w:p w:rsidR="002A2B7C" w:rsidRPr="001C0EE5" w:rsidRDefault="002A2B7C" w:rsidP="00610A02">
      <w:pPr>
        <w:shd w:val="clear" w:color="auto" w:fill="FFFFFF"/>
        <w:spacing w:line="240" w:lineRule="auto"/>
        <w:ind w:left="0" w:right="0" w:firstLine="0"/>
        <w:jc w:val="lef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Таблица 27 - </w:t>
      </w:r>
      <w:r w:rsidRPr="001C0EE5">
        <w:rPr>
          <w:rFonts w:ascii="Times New Roman" w:hAnsi="Times New Roman" w:cs="Times New Roman"/>
          <w:color w:val="000000"/>
          <w:sz w:val="28"/>
          <w:szCs w:val="28"/>
          <w:lang w:eastAsia="ru-RU"/>
        </w:rPr>
        <w:t xml:space="preserve">Критерии доступности для населения </w:t>
      </w:r>
      <w:r>
        <w:rPr>
          <w:rFonts w:ascii="Times New Roman" w:hAnsi="Times New Roman" w:cs="Times New Roman"/>
          <w:color w:val="000000"/>
          <w:sz w:val="28"/>
          <w:szCs w:val="28"/>
          <w:lang w:eastAsia="ru-RU"/>
        </w:rPr>
        <w:t xml:space="preserve">городского поселения </w:t>
      </w:r>
      <w:r w:rsidRPr="001C0EE5">
        <w:rPr>
          <w:rFonts w:ascii="Times New Roman" w:hAnsi="Times New Roman" w:cs="Times New Roman"/>
          <w:color w:val="000000"/>
          <w:sz w:val="28"/>
          <w:szCs w:val="28"/>
          <w:lang w:eastAsia="ru-RU"/>
        </w:rPr>
        <w:t>Белореченского муниципального образования</w:t>
      </w:r>
      <w:r>
        <w:rPr>
          <w:rFonts w:ascii="Times New Roman" w:hAnsi="Times New Roman" w:cs="Times New Roman"/>
          <w:color w:val="000000"/>
          <w:sz w:val="28"/>
          <w:szCs w:val="28"/>
          <w:lang w:eastAsia="ru-RU"/>
        </w:rPr>
        <w:t xml:space="preserve"> </w:t>
      </w:r>
      <w:r w:rsidRPr="001C0EE5">
        <w:rPr>
          <w:rFonts w:ascii="Times New Roman" w:hAnsi="Times New Roman" w:cs="Times New Roman"/>
          <w:color w:val="000000"/>
          <w:sz w:val="28"/>
          <w:szCs w:val="28"/>
          <w:lang w:eastAsia="ru-RU"/>
        </w:rPr>
        <w:t>платы за коммунальные услуги</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3119"/>
        <w:gridCol w:w="3260"/>
        <w:gridCol w:w="2552"/>
        <w:gridCol w:w="2551"/>
        <w:gridCol w:w="2410"/>
      </w:tblGrid>
      <w:tr w:rsidR="002A2B7C" w:rsidRPr="001C0EE5" w:rsidTr="006D2551">
        <w:tc>
          <w:tcPr>
            <w:tcW w:w="1809"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Показатель</w:t>
            </w:r>
          </w:p>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p>
        </w:tc>
        <w:tc>
          <w:tcPr>
            <w:tcW w:w="3119"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Среднемесячная</w:t>
            </w:r>
          </w:p>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заработная плата в муниципальном образовании, руб.</w:t>
            </w:r>
          </w:p>
        </w:tc>
        <w:tc>
          <w:tcPr>
            <w:tcW w:w="3260"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Доля расходов на коммунальные платежи в общем совокупном доходе семьи, %</w:t>
            </w:r>
          </w:p>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p>
        </w:tc>
        <w:tc>
          <w:tcPr>
            <w:tcW w:w="2552"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Уровень собираемости платежей за коммунальные услуги, %</w:t>
            </w:r>
          </w:p>
        </w:tc>
        <w:tc>
          <w:tcPr>
            <w:tcW w:w="2551"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Доля получателей субсидий на оплату коммунальных услуг в общей численности населения, %</w:t>
            </w:r>
          </w:p>
        </w:tc>
        <w:tc>
          <w:tcPr>
            <w:tcW w:w="2410"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Доля населения с доходами ниже прожиточного минимума*, %</w:t>
            </w:r>
          </w:p>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p>
        </w:tc>
      </w:tr>
      <w:tr w:rsidR="002A2B7C" w:rsidRPr="001C0EE5" w:rsidTr="006D2551">
        <w:tc>
          <w:tcPr>
            <w:tcW w:w="1809"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2018</w:t>
            </w:r>
          </w:p>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p>
        </w:tc>
        <w:tc>
          <w:tcPr>
            <w:tcW w:w="3119"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46 692,94</w:t>
            </w:r>
          </w:p>
        </w:tc>
        <w:tc>
          <w:tcPr>
            <w:tcW w:w="3260"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6,42</w:t>
            </w:r>
          </w:p>
        </w:tc>
        <w:tc>
          <w:tcPr>
            <w:tcW w:w="2552"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85,2</w:t>
            </w:r>
          </w:p>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p>
        </w:tc>
        <w:tc>
          <w:tcPr>
            <w:tcW w:w="2551"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3,4</w:t>
            </w:r>
          </w:p>
        </w:tc>
        <w:tc>
          <w:tcPr>
            <w:tcW w:w="2410"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4,8</w:t>
            </w:r>
          </w:p>
        </w:tc>
      </w:tr>
      <w:tr w:rsidR="002A2B7C" w:rsidRPr="001C0EE5" w:rsidTr="006D2551">
        <w:tc>
          <w:tcPr>
            <w:tcW w:w="1809"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2019</w:t>
            </w:r>
          </w:p>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p>
        </w:tc>
        <w:tc>
          <w:tcPr>
            <w:tcW w:w="3119"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52 524,24</w:t>
            </w:r>
          </w:p>
        </w:tc>
        <w:tc>
          <w:tcPr>
            <w:tcW w:w="3260"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6,37</w:t>
            </w:r>
          </w:p>
        </w:tc>
        <w:tc>
          <w:tcPr>
            <w:tcW w:w="2552"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85,6</w:t>
            </w:r>
          </w:p>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p>
        </w:tc>
        <w:tc>
          <w:tcPr>
            <w:tcW w:w="2551"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3,2</w:t>
            </w:r>
          </w:p>
        </w:tc>
        <w:tc>
          <w:tcPr>
            <w:tcW w:w="2410" w:type="dxa"/>
          </w:tcPr>
          <w:p w:rsidR="002A2B7C" w:rsidRPr="006D2551" w:rsidRDefault="002A2B7C" w:rsidP="006D2551">
            <w:pPr>
              <w:shd w:val="clear" w:color="auto" w:fill="FFFFFF"/>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4,4</w:t>
            </w:r>
          </w:p>
        </w:tc>
      </w:tr>
      <w:tr w:rsidR="002A2B7C" w:rsidRPr="001C0EE5" w:rsidTr="006D2551">
        <w:tc>
          <w:tcPr>
            <w:tcW w:w="1809" w:type="dxa"/>
          </w:tcPr>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2020</w:t>
            </w:r>
          </w:p>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p>
        </w:tc>
        <w:tc>
          <w:tcPr>
            <w:tcW w:w="3119" w:type="dxa"/>
          </w:tcPr>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54 629,60</w:t>
            </w:r>
          </w:p>
        </w:tc>
        <w:tc>
          <w:tcPr>
            <w:tcW w:w="3260" w:type="dxa"/>
          </w:tcPr>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6,33</w:t>
            </w:r>
          </w:p>
        </w:tc>
        <w:tc>
          <w:tcPr>
            <w:tcW w:w="2552" w:type="dxa"/>
          </w:tcPr>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87,5</w:t>
            </w:r>
          </w:p>
        </w:tc>
        <w:tc>
          <w:tcPr>
            <w:tcW w:w="2551" w:type="dxa"/>
          </w:tcPr>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3,0</w:t>
            </w:r>
          </w:p>
        </w:tc>
        <w:tc>
          <w:tcPr>
            <w:tcW w:w="2410" w:type="dxa"/>
          </w:tcPr>
          <w:p w:rsidR="002A2B7C" w:rsidRPr="006D2551" w:rsidRDefault="002A2B7C" w:rsidP="006D2551">
            <w:pPr>
              <w:spacing w:line="240" w:lineRule="auto"/>
              <w:ind w:left="0" w:right="0" w:firstLine="0"/>
              <w:jc w:val="left"/>
              <w:rPr>
                <w:rFonts w:ascii="Times New Roman" w:hAnsi="Times New Roman" w:cs="Times New Roman"/>
                <w:color w:val="000000"/>
                <w:sz w:val="24"/>
                <w:szCs w:val="24"/>
                <w:lang w:eastAsia="ru-RU"/>
              </w:rPr>
            </w:pPr>
            <w:r w:rsidRPr="006D2551">
              <w:rPr>
                <w:rFonts w:ascii="Times New Roman" w:hAnsi="Times New Roman" w:cs="Times New Roman"/>
                <w:color w:val="000000"/>
                <w:sz w:val="24"/>
                <w:szCs w:val="24"/>
                <w:lang w:eastAsia="ru-RU"/>
              </w:rPr>
              <w:t>3,9</w:t>
            </w:r>
          </w:p>
        </w:tc>
      </w:tr>
    </w:tbl>
    <w:p w:rsidR="002A2B7C" w:rsidRPr="009B59E9" w:rsidRDefault="002A2B7C" w:rsidP="00610A02">
      <w:pPr>
        <w:widowControl w:val="0"/>
        <w:autoSpaceDE w:val="0"/>
        <w:autoSpaceDN w:val="0"/>
        <w:adjustRightInd w:val="0"/>
        <w:spacing w:line="240" w:lineRule="auto"/>
        <w:ind w:left="0" w:right="0" w:firstLine="0"/>
        <w:jc w:val="left"/>
        <w:rPr>
          <w:rFonts w:ascii="Times New Roman" w:hAnsi="Times New Roman" w:cs="Times New Roman"/>
          <w:sz w:val="24"/>
          <w:szCs w:val="24"/>
        </w:rPr>
        <w:sectPr w:rsidR="002A2B7C" w:rsidRPr="009B59E9" w:rsidSect="00664A16">
          <w:pgSz w:w="16838" w:h="11906" w:orient="landscape"/>
          <w:pgMar w:top="1418" w:right="567" w:bottom="567" w:left="567" w:header="709" w:footer="709" w:gutter="0"/>
          <w:cols w:space="708"/>
          <w:docGrid w:linePitch="360"/>
        </w:sectPr>
      </w:pPr>
      <w:r>
        <w:rPr>
          <w:rFonts w:ascii="Times New Roman" w:hAnsi="Times New Roman" w:cs="Times New Roman"/>
          <w:sz w:val="24"/>
          <w:szCs w:val="24"/>
        </w:rPr>
        <w:t>*</w:t>
      </w:r>
      <w:r w:rsidRPr="009B59E9">
        <w:rPr>
          <w:rFonts w:ascii="Times New Roman" w:hAnsi="Times New Roman" w:cs="Times New Roman"/>
          <w:sz w:val="24"/>
          <w:szCs w:val="24"/>
        </w:rPr>
        <w:t xml:space="preserve">Доля населения с доходами ниже прожиточного минимума рассчитана </w:t>
      </w:r>
      <w:r>
        <w:rPr>
          <w:rFonts w:ascii="Times New Roman" w:hAnsi="Times New Roman" w:cs="Times New Roman"/>
          <w:sz w:val="24"/>
          <w:szCs w:val="24"/>
        </w:rPr>
        <w:t xml:space="preserve">исходя из количества жителей поселения обратившихся за получением субсидии на оплату коммунальных услуг. </w:t>
      </w:r>
    </w:p>
    <w:p w:rsidR="002A2B7C" w:rsidRPr="00063616" w:rsidRDefault="002A2B7C" w:rsidP="00610A02">
      <w:pPr>
        <w:shd w:val="clear" w:color="auto" w:fill="FFFFFF"/>
        <w:spacing w:line="240" w:lineRule="auto"/>
        <w:ind w:left="0" w:right="0"/>
        <w:rPr>
          <w:rFonts w:ascii="Times New Roman" w:hAnsi="Times New Roman" w:cs="Times New Roman"/>
          <w:color w:val="000000"/>
          <w:sz w:val="28"/>
          <w:szCs w:val="28"/>
          <w:lang w:eastAsia="ru-RU"/>
        </w:rPr>
      </w:pPr>
      <w:r>
        <w:rPr>
          <w:rFonts w:ascii="Times New Roman" w:hAnsi="Times New Roman" w:cs="Times New Roman"/>
          <w:sz w:val="28"/>
          <w:szCs w:val="28"/>
        </w:rPr>
        <w:t xml:space="preserve">При сравнении критериев </w:t>
      </w:r>
      <w:r w:rsidRPr="001C0EE5">
        <w:rPr>
          <w:rFonts w:ascii="Times New Roman" w:hAnsi="Times New Roman" w:cs="Times New Roman"/>
          <w:color w:val="000000"/>
          <w:sz w:val="28"/>
          <w:szCs w:val="28"/>
          <w:lang w:eastAsia="ru-RU"/>
        </w:rPr>
        <w:t xml:space="preserve">доступности для населения </w:t>
      </w:r>
      <w:r>
        <w:rPr>
          <w:rFonts w:ascii="Times New Roman" w:hAnsi="Times New Roman" w:cs="Times New Roman"/>
          <w:color w:val="000000"/>
          <w:sz w:val="28"/>
          <w:szCs w:val="28"/>
          <w:lang w:eastAsia="ru-RU"/>
        </w:rPr>
        <w:t xml:space="preserve">городского поселения </w:t>
      </w:r>
      <w:r w:rsidRPr="001C0EE5">
        <w:rPr>
          <w:rFonts w:ascii="Times New Roman" w:hAnsi="Times New Roman" w:cs="Times New Roman"/>
          <w:color w:val="000000"/>
          <w:sz w:val="28"/>
          <w:szCs w:val="28"/>
          <w:lang w:eastAsia="ru-RU"/>
        </w:rPr>
        <w:t>Белореченского муниципального образования</w:t>
      </w:r>
      <w:r>
        <w:rPr>
          <w:rFonts w:ascii="Times New Roman" w:hAnsi="Times New Roman" w:cs="Times New Roman"/>
          <w:color w:val="000000"/>
          <w:sz w:val="28"/>
          <w:szCs w:val="28"/>
          <w:lang w:eastAsia="ru-RU"/>
        </w:rPr>
        <w:t xml:space="preserve"> </w:t>
      </w:r>
      <w:r w:rsidRPr="001C0EE5">
        <w:rPr>
          <w:rFonts w:ascii="Times New Roman" w:hAnsi="Times New Roman" w:cs="Times New Roman"/>
          <w:color w:val="000000"/>
          <w:sz w:val="28"/>
          <w:szCs w:val="28"/>
          <w:lang w:eastAsia="ru-RU"/>
        </w:rPr>
        <w:t>платы за коммунальные услуги</w:t>
      </w:r>
      <w:r>
        <w:rPr>
          <w:rFonts w:ascii="Times New Roman" w:hAnsi="Times New Roman" w:cs="Times New Roman"/>
          <w:sz w:val="28"/>
          <w:szCs w:val="28"/>
        </w:rPr>
        <w:t xml:space="preserve"> и установленных Министерством</w:t>
      </w:r>
      <w:r w:rsidRPr="0057053F">
        <w:rPr>
          <w:rFonts w:ascii="Times New Roman" w:hAnsi="Times New Roman" w:cs="Times New Roman"/>
          <w:sz w:val="28"/>
          <w:szCs w:val="28"/>
        </w:rPr>
        <w:t xml:space="preserve"> регионального развития Российской Федерации </w:t>
      </w:r>
      <w:r>
        <w:rPr>
          <w:rFonts w:ascii="Times New Roman" w:hAnsi="Times New Roman" w:cs="Times New Roman"/>
          <w:sz w:val="28"/>
          <w:szCs w:val="28"/>
        </w:rPr>
        <w:t>средних значений</w:t>
      </w:r>
      <w:r w:rsidRPr="00B645B9">
        <w:rPr>
          <w:rFonts w:ascii="Times New Roman" w:hAnsi="Times New Roman" w:cs="Times New Roman"/>
          <w:sz w:val="28"/>
          <w:szCs w:val="28"/>
        </w:rPr>
        <w:t xml:space="preserve"> критериев доступности для граждан за коммунальные услуги</w:t>
      </w:r>
      <w:r w:rsidRPr="0006361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можно отметить, что</w:t>
      </w:r>
      <w:r w:rsidRPr="00B645B9">
        <w:rPr>
          <w:rFonts w:ascii="Times New Roman" w:hAnsi="Times New Roman" w:cs="Times New Roman"/>
          <w:sz w:val="28"/>
          <w:szCs w:val="28"/>
        </w:rPr>
        <w:t xml:space="preserve"> </w:t>
      </w:r>
      <w:r>
        <w:rPr>
          <w:rFonts w:ascii="Times New Roman" w:hAnsi="Times New Roman" w:cs="Times New Roman"/>
          <w:sz w:val="28"/>
          <w:szCs w:val="28"/>
        </w:rPr>
        <w:t>совокупный</w:t>
      </w:r>
      <w:r w:rsidRPr="0057053F">
        <w:rPr>
          <w:rFonts w:ascii="Times New Roman" w:hAnsi="Times New Roman" w:cs="Times New Roman"/>
          <w:sz w:val="28"/>
          <w:szCs w:val="28"/>
        </w:rPr>
        <w:t xml:space="preserve"> платеж граждан </w:t>
      </w:r>
      <w:r>
        <w:rPr>
          <w:rFonts w:ascii="Times New Roman" w:hAnsi="Times New Roman" w:cs="Times New Roman"/>
          <w:sz w:val="28"/>
          <w:szCs w:val="28"/>
        </w:rPr>
        <w:t>городского поселения Белореченского муниципального образования является доступным.</w:t>
      </w:r>
    </w:p>
    <w:p w:rsidR="002A2B7C" w:rsidRDefault="002A2B7C" w:rsidP="00610A02">
      <w:pPr>
        <w:widowControl w:val="0"/>
        <w:autoSpaceDE w:val="0"/>
        <w:autoSpaceDN w:val="0"/>
        <w:adjustRightInd w:val="0"/>
        <w:spacing w:line="240" w:lineRule="auto"/>
        <w:ind w:left="0" w:firstLine="0"/>
        <w:rPr>
          <w:rFonts w:ascii="Times New Roman" w:hAnsi="Times New Roman" w:cs="Times New Roman"/>
          <w:b/>
          <w:bCs/>
          <w:sz w:val="28"/>
          <w:szCs w:val="28"/>
        </w:rPr>
      </w:pPr>
    </w:p>
    <w:p w:rsidR="002A2B7C" w:rsidRPr="00572B6E" w:rsidRDefault="002A2B7C" w:rsidP="00610A02">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10. </w:t>
      </w:r>
      <w:r w:rsidRPr="00572B6E">
        <w:rPr>
          <w:rFonts w:ascii="Times New Roman" w:hAnsi="Times New Roman" w:cs="Times New Roman"/>
          <w:b/>
          <w:bCs/>
          <w:sz w:val="28"/>
          <w:szCs w:val="28"/>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2A2B7C" w:rsidRPr="00544FF7" w:rsidRDefault="002A2B7C" w:rsidP="00610A02">
      <w:pPr>
        <w:widowControl w:val="0"/>
        <w:autoSpaceDE w:val="0"/>
        <w:autoSpaceDN w:val="0"/>
        <w:adjustRightInd w:val="0"/>
        <w:spacing w:line="240" w:lineRule="auto"/>
        <w:ind w:firstLine="510"/>
        <w:rPr>
          <w:rFonts w:ascii="Times New Roman" w:hAnsi="Times New Roman" w:cs="Times New Roman"/>
          <w:sz w:val="28"/>
          <w:szCs w:val="28"/>
        </w:rPr>
      </w:pPr>
      <w:r w:rsidRPr="0090417A">
        <w:rPr>
          <w:rFonts w:ascii="Times New Roman" w:hAnsi="Times New Roman" w:cs="Times New Roman"/>
          <w:sz w:val="28"/>
          <w:szCs w:val="28"/>
        </w:rPr>
        <w:t xml:space="preserve">Размер ежемесячной денежной компенсации (далее – ЕДК) для различных </w:t>
      </w:r>
      <w:r w:rsidRPr="00544FF7">
        <w:rPr>
          <w:rFonts w:ascii="Times New Roman" w:hAnsi="Times New Roman" w:cs="Times New Roman"/>
          <w:sz w:val="28"/>
          <w:szCs w:val="28"/>
        </w:rPr>
        <w:t xml:space="preserve">категорий граждан могут составлять от 50 до 100 % затрат на оплату коммунальных услуг. Средний платеж за коммунальные услуги в </w:t>
      </w:r>
      <w:r>
        <w:rPr>
          <w:rFonts w:ascii="Times New Roman" w:hAnsi="Times New Roman" w:cs="Times New Roman"/>
          <w:sz w:val="28"/>
          <w:szCs w:val="28"/>
        </w:rPr>
        <w:t xml:space="preserve">Белореченском муниципальном образовании </w:t>
      </w:r>
      <w:r w:rsidRPr="00544FF7">
        <w:rPr>
          <w:rFonts w:ascii="Times New Roman" w:hAnsi="Times New Roman" w:cs="Times New Roman"/>
          <w:sz w:val="28"/>
          <w:szCs w:val="28"/>
        </w:rPr>
        <w:t xml:space="preserve">равен </w:t>
      </w:r>
      <w:r w:rsidRPr="00C53EB8">
        <w:rPr>
          <w:rFonts w:ascii="Times New Roman" w:hAnsi="Times New Roman" w:cs="Times New Roman"/>
          <w:sz w:val="28"/>
          <w:szCs w:val="28"/>
        </w:rPr>
        <w:t>3300</w:t>
      </w:r>
      <w:r w:rsidRPr="00544FF7">
        <w:rPr>
          <w:rFonts w:ascii="Times New Roman" w:hAnsi="Times New Roman" w:cs="Times New Roman"/>
          <w:sz w:val="28"/>
          <w:szCs w:val="28"/>
        </w:rPr>
        <w:t xml:space="preserve"> рублей, выплата ЕДК может составлять от </w:t>
      </w:r>
      <w:r>
        <w:rPr>
          <w:rFonts w:ascii="Times New Roman" w:hAnsi="Times New Roman" w:cs="Times New Roman"/>
          <w:sz w:val="28"/>
          <w:szCs w:val="28"/>
        </w:rPr>
        <w:t>165</w:t>
      </w:r>
      <w:r w:rsidRPr="00C53EB8">
        <w:rPr>
          <w:rFonts w:ascii="Times New Roman" w:hAnsi="Times New Roman" w:cs="Times New Roman"/>
          <w:sz w:val="28"/>
          <w:szCs w:val="28"/>
        </w:rPr>
        <w:t>0 до 3300</w:t>
      </w:r>
      <w:r w:rsidRPr="00544FF7">
        <w:rPr>
          <w:rFonts w:ascii="Times New Roman" w:hAnsi="Times New Roman" w:cs="Times New Roman"/>
          <w:sz w:val="28"/>
          <w:szCs w:val="28"/>
        </w:rPr>
        <w:t xml:space="preserve"> рублей. </w:t>
      </w:r>
    </w:p>
    <w:p w:rsidR="002A2B7C" w:rsidRPr="000719AB" w:rsidRDefault="002A2B7C" w:rsidP="00610A02">
      <w:pPr>
        <w:widowControl w:val="0"/>
        <w:autoSpaceDE w:val="0"/>
        <w:autoSpaceDN w:val="0"/>
        <w:adjustRightInd w:val="0"/>
        <w:spacing w:line="240" w:lineRule="auto"/>
        <w:ind w:firstLine="510"/>
        <w:rPr>
          <w:rFonts w:ascii="Times New Roman" w:hAnsi="Times New Roman" w:cs="Times New Roman"/>
          <w:color w:val="000000"/>
          <w:sz w:val="28"/>
          <w:szCs w:val="28"/>
        </w:rPr>
      </w:pPr>
      <w:r w:rsidRPr="00544FF7">
        <w:rPr>
          <w:rFonts w:ascii="Times New Roman" w:hAnsi="Times New Roman" w:cs="Times New Roman"/>
          <w:color w:val="000000"/>
          <w:sz w:val="28"/>
          <w:szCs w:val="28"/>
        </w:rPr>
        <w:t xml:space="preserve">Согласно данным </w:t>
      </w:r>
      <w:r>
        <w:rPr>
          <w:rFonts w:ascii="Times New Roman" w:hAnsi="Times New Roman" w:cs="Times New Roman"/>
          <w:color w:val="000000"/>
          <w:sz w:val="28"/>
          <w:szCs w:val="28"/>
        </w:rPr>
        <w:t>отдела субсидий муниципального образования «Усольский район» количество людей, получивш</w:t>
      </w:r>
      <w:r w:rsidRPr="00544FF7">
        <w:rPr>
          <w:rFonts w:ascii="Times New Roman" w:hAnsi="Times New Roman" w:cs="Times New Roman"/>
          <w:color w:val="000000"/>
          <w:sz w:val="28"/>
          <w:szCs w:val="28"/>
        </w:rPr>
        <w:t xml:space="preserve">их субсидии из бюджета </w:t>
      </w:r>
      <w:r>
        <w:rPr>
          <w:rFonts w:ascii="Times New Roman" w:hAnsi="Times New Roman" w:cs="Times New Roman"/>
          <w:color w:val="000000"/>
          <w:sz w:val="28"/>
          <w:szCs w:val="28"/>
        </w:rPr>
        <w:t>в 2020 году составило 428 человек (332 семьи</w:t>
      </w:r>
      <w:r w:rsidRPr="00544FF7">
        <w:rPr>
          <w:rFonts w:ascii="Times New Roman" w:hAnsi="Times New Roman" w:cs="Times New Roman"/>
          <w:color w:val="000000"/>
          <w:sz w:val="28"/>
          <w:szCs w:val="28"/>
        </w:rPr>
        <w:t xml:space="preserve">). Расходы бюджетов всех уровней на субсидирование оплаты коммунальных услуг </w:t>
      </w:r>
      <w:r>
        <w:rPr>
          <w:rFonts w:ascii="Times New Roman" w:hAnsi="Times New Roman" w:cs="Times New Roman"/>
          <w:color w:val="000000"/>
          <w:sz w:val="28"/>
          <w:szCs w:val="28"/>
        </w:rPr>
        <w:t>населению Белореченского муниципального образования в 2020 году составили 4482,3 тыс. рублей</w:t>
      </w:r>
      <w:r w:rsidRPr="00544FF7">
        <w:rPr>
          <w:rFonts w:ascii="Times New Roman" w:hAnsi="Times New Roman" w:cs="Times New Roman"/>
          <w:color w:val="000000"/>
          <w:sz w:val="28"/>
          <w:szCs w:val="28"/>
        </w:rPr>
        <w:t>.</w:t>
      </w:r>
    </w:p>
    <w:p w:rsidR="002A2B7C" w:rsidRPr="00544FF7" w:rsidRDefault="002A2B7C" w:rsidP="00610A02">
      <w:pPr>
        <w:spacing w:line="240" w:lineRule="auto"/>
        <w:ind w:left="360" w:firstLine="0"/>
        <w:jc w:val="center"/>
        <w:rPr>
          <w:rFonts w:ascii="Times New Roman" w:hAnsi="Times New Roman" w:cs="Times New Roman"/>
          <w:b/>
          <w:bCs/>
          <w:sz w:val="28"/>
          <w:szCs w:val="28"/>
        </w:rPr>
      </w:pPr>
    </w:p>
    <w:p w:rsidR="002A2B7C" w:rsidRPr="00572B6E" w:rsidRDefault="002A2B7C" w:rsidP="00610A02">
      <w:pPr>
        <w:spacing w:line="240" w:lineRule="auto"/>
        <w:ind w:left="0" w:firstLine="0"/>
        <w:jc w:val="center"/>
        <w:rPr>
          <w:rFonts w:ascii="Times New Roman" w:hAnsi="Times New Roman" w:cs="Times New Roman"/>
          <w:b/>
          <w:bCs/>
          <w:sz w:val="28"/>
          <w:szCs w:val="28"/>
        </w:rPr>
      </w:pPr>
      <w:r w:rsidRPr="005249EB">
        <w:rPr>
          <w:rFonts w:ascii="Times New Roman" w:hAnsi="Times New Roman" w:cs="Times New Roman"/>
          <w:b/>
          <w:bCs/>
          <w:sz w:val="28"/>
          <w:szCs w:val="28"/>
        </w:rPr>
        <w:t>11.</w:t>
      </w:r>
      <w:r>
        <w:rPr>
          <w:rFonts w:ascii="Times New Roman" w:hAnsi="Times New Roman" w:cs="Times New Roman"/>
          <w:b/>
          <w:bCs/>
          <w:sz w:val="28"/>
          <w:szCs w:val="28"/>
        </w:rPr>
        <w:t xml:space="preserve"> </w:t>
      </w:r>
      <w:r w:rsidRPr="00572B6E">
        <w:rPr>
          <w:rFonts w:ascii="Times New Roman" w:hAnsi="Times New Roman" w:cs="Times New Roman"/>
          <w:b/>
          <w:bCs/>
          <w:sz w:val="28"/>
          <w:szCs w:val="28"/>
        </w:rPr>
        <w:t>Управление программой</w:t>
      </w:r>
    </w:p>
    <w:p w:rsidR="002A2B7C" w:rsidRPr="0090417A" w:rsidRDefault="002A2B7C" w:rsidP="00D633A9">
      <w:pPr>
        <w:numPr>
          <w:ilvl w:val="0"/>
          <w:numId w:val="11"/>
        </w:numPr>
        <w:tabs>
          <w:tab w:val="left" w:pos="0"/>
        </w:tabs>
        <w:autoSpaceDE w:val="0"/>
        <w:spacing w:line="240"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Ответственным за реализацию программы является</w:t>
      </w:r>
      <w:r>
        <w:rPr>
          <w:rFonts w:ascii="Times New Roman" w:hAnsi="Times New Roman" w:cs="Times New Roman"/>
          <w:sz w:val="28"/>
          <w:szCs w:val="28"/>
        </w:rPr>
        <w:t xml:space="preserve"> начальник отдела муниципального хозяйства администрации городского поселения Белореченского муниципального образования</w:t>
      </w:r>
      <w:r w:rsidRPr="0090417A">
        <w:rPr>
          <w:rFonts w:ascii="Times New Roman" w:hAnsi="Times New Roman" w:cs="Times New Roman"/>
          <w:sz w:val="28"/>
          <w:szCs w:val="28"/>
        </w:rPr>
        <w:t>.</w:t>
      </w:r>
    </w:p>
    <w:p w:rsidR="002A2B7C" w:rsidRPr="0090417A" w:rsidRDefault="002A2B7C" w:rsidP="00D633A9">
      <w:pPr>
        <w:numPr>
          <w:ilvl w:val="0"/>
          <w:numId w:val="11"/>
        </w:numPr>
        <w:tabs>
          <w:tab w:val="left" w:pos="0"/>
        </w:tabs>
        <w:autoSpaceDE w:val="0"/>
        <w:spacing w:line="240"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2A2B7C" w:rsidRPr="0090417A" w:rsidRDefault="002A2B7C" w:rsidP="00D633A9">
      <w:pPr>
        <w:numPr>
          <w:ilvl w:val="0"/>
          <w:numId w:val="11"/>
        </w:numPr>
        <w:tabs>
          <w:tab w:val="left" w:pos="0"/>
        </w:tabs>
        <w:autoSpaceDE w:val="0"/>
        <w:spacing w:line="240"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Контроль за исполнением Программы осуществляется </w:t>
      </w:r>
      <w:r>
        <w:rPr>
          <w:rFonts w:ascii="Times New Roman" w:hAnsi="Times New Roman" w:cs="Times New Roman"/>
          <w:sz w:val="28"/>
          <w:szCs w:val="28"/>
        </w:rPr>
        <w:t xml:space="preserve">Главой Белореченского муниципального образования, комиссией по ЖКХ Думы Белореченского муниципального образования. </w:t>
      </w:r>
    </w:p>
    <w:p w:rsidR="002A2B7C" w:rsidRPr="00234D1D" w:rsidRDefault="002A2B7C" w:rsidP="00D633A9">
      <w:pPr>
        <w:numPr>
          <w:ilvl w:val="0"/>
          <w:numId w:val="11"/>
        </w:numPr>
        <w:tabs>
          <w:tab w:val="left" w:pos="0"/>
        </w:tabs>
        <w:autoSpaceDE w:val="0"/>
        <w:spacing w:line="240" w:lineRule="auto"/>
        <w:ind w:left="0" w:right="0" w:firstLine="709"/>
        <w:rPr>
          <w:rFonts w:ascii="Times New Roman" w:hAnsi="Times New Roman" w:cs="Times New Roman"/>
          <w:sz w:val="28"/>
          <w:szCs w:val="28"/>
        </w:rPr>
      </w:pPr>
      <w:r w:rsidRPr="00234D1D">
        <w:rPr>
          <w:rFonts w:ascii="Times New Roman" w:hAnsi="Times New Roman"/>
          <w:sz w:val="28"/>
          <w:szCs w:val="28"/>
        </w:rPr>
        <w:t>Ежегодно до 01 марта года, следующего за отчетным, соисполнители Про</w:t>
      </w:r>
      <w:r w:rsidRPr="00234D1D">
        <w:rPr>
          <w:rFonts w:ascii="Times New Roman" w:hAnsi="Times New Roman"/>
          <w:sz w:val="28"/>
          <w:szCs w:val="28"/>
        </w:rPr>
        <w:softHyphen/>
        <w:t>граммы представляют годовой отчет о реализации Программы по форме согласно таб</w:t>
      </w:r>
      <w:r w:rsidRPr="00234D1D">
        <w:rPr>
          <w:rFonts w:ascii="Times New Roman" w:hAnsi="Times New Roman"/>
          <w:sz w:val="28"/>
          <w:szCs w:val="28"/>
        </w:rPr>
        <w:softHyphen/>
        <w:t xml:space="preserve">лице </w:t>
      </w:r>
      <w:r>
        <w:rPr>
          <w:rFonts w:ascii="Times New Roman" w:hAnsi="Times New Roman"/>
          <w:sz w:val="28"/>
          <w:szCs w:val="28"/>
        </w:rPr>
        <w:t>28</w:t>
      </w:r>
      <w:r w:rsidRPr="00234D1D">
        <w:rPr>
          <w:rFonts w:ascii="Times New Roman" w:hAnsi="Times New Roman"/>
          <w:sz w:val="28"/>
          <w:szCs w:val="28"/>
        </w:rPr>
        <w:t>.</w:t>
      </w:r>
    </w:p>
    <w:p w:rsidR="002A2B7C" w:rsidRDefault="002A2B7C" w:rsidP="00610A02">
      <w:pPr>
        <w:pStyle w:val="ListParagraph"/>
        <w:ind w:left="567"/>
        <w:rPr>
          <w:rFonts w:ascii="Times New Roman" w:hAnsi="Times New Roman"/>
          <w:sz w:val="28"/>
          <w:szCs w:val="28"/>
        </w:rPr>
      </w:pPr>
    </w:p>
    <w:p w:rsidR="002A2B7C" w:rsidRDefault="002A2B7C" w:rsidP="00610A02">
      <w:pPr>
        <w:pStyle w:val="ListParagraph"/>
        <w:ind w:left="567"/>
        <w:rPr>
          <w:rFonts w:ascii="Times New Roman" w:hAnsi="Times New Roman"/>
          <w:sz w:val="28"/>
          <w:szCs w:val="28"/>
        </w:rPr>
      </w:pPr>
    </w:p>
    <w:p w:rsidR="002A2B7C" w:rsidRDefault="002A2B7C" w:rsidP="00610A02">
      <w:pPr>
        <w:pStyle w:val="ListParagraph"/>
        <w:ind w:left="567"/>
        <w:rPr>
          <w:rFonts w:ascii="Times New Roman" w:hAnsi="Times New Roman"/>
          <w:sz w:val="28"/>
          <w:szCs w:val="28"/>
        </w:rPr>
      </w:pPr>
    </w:p>
    <w:p w:rsidR="002A2B7C" w:rsidRPr="00234D1D" w:rsidRDefault="002A2B7C" w:rsidP="00610A02">
      <w:pPr>
        <w:pStyle w:val="ListParagraph"/>
        <w:ind w:left="567"/>
        <w:rPr>
          <w:rFonts w:ascii="Times New Roman" w:hAnsi="Times New Roman"/>
          <w:sz w:val="28"/>
          <w:szCs w:val="28"/>
        </w:rPr>
      </w:pPr>
      <w:r w:rsidRPr="00234D1D">
        <w:rPr>
          <w:rFonts w:ascii="Times New Roman" w:hAnsi="Times New Roman"/>
          <w:sz w:val="28"/>
          <w:szCs w:val="28"/>
        </w:rPr>
        <w:t xml:space="preserve">Таблица </w:t>
      </w:r>
      <w:r>
        <w:rPr>
          <w:rFonts w:ascii="Times New Roman" w:hAnsi="Times New Roman"/>
          <w:sz w:val="28"/>
          <w:szCs w:val="28"/>
        </w:rPr>
        <w:t xml:space="preserve">28 - </w:t>
      </w:r>
      <w:r w:rsidRPr="00234D1D">
        <w:rPr>
          <w:rFonts w:ascii="Times New Roman" w:hAnsi="Times New Roman"/>
          <w:sz w:val="28"/>
          <w:szCs w:val="28"/>
        </w:rPr>
        <w:t xml:space="preserve">Форма предоставления отчета </w:t>
      </w:r>
    </w:p>
    <w:tbl>
      <w:tblPr>
        <w:tblOverlap w:val="never"/>
        <w:tblW w:w="9674" w:type="dxa"/>
        <w:jc w:val="center"/>
        <w:tblLayout w:type="fixed"/>
        <w:tblCellMar>
          <w:left w:w="10" w:type="dxa"/>
          <w:right w:w="10" w:type="dxa"/>
        </w:tblCellMar>
        <w:tblLook w:val="00A0"/>
      </w:tblPr>
      <w:tblGrid>
        <w:gridCol w:w="586"/>
        <w:gridCol w:w="708"/>
        <w:gridCol w:w="709"/>
        <w:gridCol w:w="567"/>
        <w:gridCol w:w="709"/>
        <w:gridCol w:w="923"/>
        <w:gridCol w:w="931"/>
        <w:gridCol w:w="1133"/>
        <w:gridCol w:w="1124"/>
        <w:gridCol w:w="1134"/>
        <w:gridCol w:w="1150"/>
      </w:tblGrid>
      <w:tr w:rsidR="002A2B7C" w:rsidRPr="00234D1D" w:rsidTr="004B756D">
        <w:trPr>
          <w:trHeight w:hRule="exact" w:val="2823"/>
          <w:jc w:val="center"/>
        </w:trPr>
        <w:tc>
          <w:tcPr>
            <w:tcW w:w="586" w:type="dxa"/>
            <w:tcBorders>
              <w:top w:val="single" w:sz="4" w:space="0" w:color="auto"/>
              <w:left w:val="single" w:sz="4" w:space="0" w:color="auto"/>
              <w:bottom w:val="nil"/>
              <w:right w:val="nil"/>
            </w:tcBorders>
            <w:shd w:val="clear" w:color="auto" w:fill="FFFFFF"/>
            <w:vAlign w:val="center"/>
          </w:tcPr>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п/п</w:t>
            </w:r>
          </w:p>
        </w:tc>
        <w:tc>
          <w:tcPr>
            <w:tcW w:w="708" w:type="dxa"/>
            <w:tcBorders>
              <w:top w:val="single" w:sz="4" w:space="0" w:color="auto"/>
              <w:left w:val="single" w:sz="4" w:space="0" w:color="auto"/>
              <w:bottom w:val="nil"/>
              <w:right w:val="nil"/>
            </w:tcBorders>
            <w:shd w:val="clear" w:color="auto" w:fill="FFFFFF"/>
          </w:tcPr>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Наиме</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нова-</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ние</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меро-</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прия</w:t>
            </w:r>
            <w:r w:rsidRPr="00234D1D">
              <w:rPr>
                <w:rFonts w:ascii="Times New Roman" w:hAnsi="Times New Roman" w:cs="Times New Roman"/>
                <w:sz w:val="24"/>
                <w:szCs w:val="24"/>
              </w:rPr>
              <w:softHyphen/>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тия</w:t>
            </w:r>
          </w:p>
        </w:tc>
        <w:tc>
          <w:tcPr>
            <w:tcW w:w="709" w:type="dxa"/>
            <w:tcBorders>
              <w:top w:val="single" w:sz="4" w:space="0" w:color="auto"/>
              <w:left w:val="single" w:sz="4" w:space="0" w:color="auto"/>
              <w:bottom w:val="nil"/>
              <w:right w:val="nil"/>
            </w:tcBorders>
            <w:shd w:val="clear" w:color="auto" w:fill="FFFFFF"/>
          </w:tcPr>
          <w:p w:rsidR="002A2B7C" w:rsidRPr="00234D1D" w:rsidRDefault="002A2B7C" w:rsidP="004B756D">
            <w:pPr>
              <w:ind w:left="160" w:firstLine="0"/>
              <w:rPr>
                <w:rFonts w:ascii="Times New Roman" w:hAnsi="Times New Roman" w:cs="Times New Roman"/>
                <w:sz w:val="24"/>
                <w:szCs w:val="24"/>
              </w:rPr>
            </w:pPr>
            <w:r w:rsidRPr="00234D1D">
              <w:rPr>
                <w:rFonts w:ascii="Times New Roman" w:hAnsi="Times New Roman" w:cs="Times New Roman"/>
                <w:sz w:val="24"/>
                <w:szCs w:val="24"/>
              </w:rPr>
              <w:t>Все</w:t>
            </w:r>
            <w:r w:rsidRPr="00234D1D">
              <w:rPr>
                <w:rFonts w:ascii="Times New Roman" w:hAnsi="Times New Roman" w:cs="Times New Roman"/>
                <w:sz w:val="24"/>
                <w:szCs w:val="24"/>
              </w:rPr>
              <w:softHyphen/>
            </w:r>
          </w:p>
          <w:p w:rsidR="002A2B7C" w:rsidRPr="00234D1D" w:rsidRDefault="002A2B7C" w:rsidP="004B756D">
            <w:pPr>
              <w:ind w:left="160" w:firstLine="0"/>
              <w:rPr>
                <w:rFonts w:ascii="Times New Roman" w:hAnsi="Times New Roman" w:cs="Times New Roman"/>
                <w:sz w:val="24"/>
                <w:szCs w:val="24"/>
              </w:rPr>
            </w:pPr>
            <w:r w:rsidRPr="00234D1D">
              <w:rPr>
                <w:rFonts w:ascii="Times New Roman" w:hAnsi="Times New Roman" w:cs="Times New Roman"/>
                <w:sz w:val="24"/>
                <w:szCs w:val="24"/>
              </w:rPr>
              <w:t>го</w:t>
            </w:r>
          </w:p>
          <w:p w:rsidR="002A2B7C" w:rsidRPr="00234D1D" w:rsidRDefault="002A2B7C" w:rsidP="004B756D">
            <w:pPr>
              <w:ind w:left="160" w:firstLine="0"/>
              <w:rPr>
                <w:rFonts w:ascii="Times New Roman" w:hAnsi="Times New Roman" w:cs="Times New Roman"/>
                <w:sz w:val="24"/>
                <w:szCs w:val="24"/>
              </w:rPr>
            </w:pPr>
            <w:r w:rsidRPr="00234D1D">
              <w:rPr>
                <w:rFonts w:ascii="Times New Roman" w:hAnsi="Times New Roman" w:cs="Times New Roman"/>
                <w:sz w:val="24"/>
                <w:szCs w:val="24"/>
              </w:rPr>
              <w:t>км./</w:t>
            </w:r>
          </w:p>
          <w:p w:rsidR="002A2B7C" w:rsidRPr="00234D1D" w:rsidRDefault="002A2B7C" w:rsidP="004B756D">
            <w:pPr>
              <w:ind w:left="160" w:firstLine="0"/>
              <w:rPr>
                <w:rFonts w:ascii="Times New Roman" w:hAnsi="Times New Roman" w:cs="Times New Roman"/>
                <w:sz w:val="24"/>
                <w:szCs w:val="24"/>
              </w:rPr>
            </w:pPr>
            <w:r w:rsidRPr="00234D1D">
              <w:rPr>
                <w:rFonts w:ascii="Times New Roman" w:hAnsi="Times New Roman" w:cs="Times New Roman"/>
                <w:sz w:val="24"/>
                <w:szCs w:val="24"/>
              </w:rPr>
              <w:t>шт.</w:t>
            </w:r>
          </w:p>
        </w:tc>
        <w:tc>
          <w:tcPr>
            <w:tcW w:w="567" w:type="dxa"/>
            <w:tcBorders>
              <w:top w:val="single" w:sz="4" w:space="0" w:color="auto"/>
              <w:left w:val="single" w:sz="4" w:space="0" w:color="auto"/>
              <w:bottom w:val="nil"/>
              <w:right w:val="nil"/>
            </w:tcBorders>
            <w:shd w:val="clear" w:color="auto" w:fill="FFFFFF"/>
          </w:tcPr>
          <w:p w:rsidR="002A2B7C" w:rsidRPr="00234D1D" w:rsidRDefault="002A2B7C" w:rsidP="004B756D">
            <w:pPr>
              <w:ind w:firstLine="46"/>
              <w:rPr>
                <w:rFonts w:ascii="Times New Roman" w:hAnsi="Times New Roman" w:cs="Times New Roman"/>
                <w:sz w:val="24"/>
                <w:szCs w:val="24"/>
              </w:rPr>
            </w:pPr>
            <w:r w:rsidRPr="00234D1D">
              <w:rPr>
                <w:rFonts w:ascii="Times New Roman" w:hAnsi="Times New Roman" w:cs="Times New Roman"/>
                <w:sz w:val="24"/>
                <w:szCs w:val="24"/>
              </w:rPr>
              <w:t>Вы-</w:t>
            </w:r>
          </w:p>
          <w:p w:rsidR="002A2B7C" w:rsidRPr="00234D1D" w:rsidRDefault="002A2B7C" w:rsidP="004B756D">
            <w:pPr>
              <w:ind w:firstLine="46"/>
              <w:rPr>
                <w:rFonts w:ascii="Times New Roman" w:hAnsi="Times New Roman" w:cs="Times New Roman"/>
                <w:sz w:val="24"/>
                <w:szCs w:val="24"/>
              </w:rPr>
            </w:pPr>
            <w:r w:rsidRPr="00234D1D">
              <w:rPr>
                <w:rFonts w:ascii="Times New Roman" w:hAnsi="Times New Roman" w:cs="Times New Roman"/>
                <w:sz w:val="24"/>
                <w:szCs w:val="24"/>
              </w:rPr>
              <w:t>полне</w:t>
            </w:r>
            <w:r w:rsidRPr="00234D1D">
              <w:rPr>
                <w:rFonts w:ascii="Times New Roman" w:hAnsi="Times New Roman" w:cs="Times New Roman"/>
                <w:sz w:val="24"/>
                <w:szCs w:val="24"/>
              </w:rPr>
              <w:softHyphen/>
              <w:t>но км./ шт.</w:t>
            </w:r>
          </w:p>
        </w:tc>
        <w:tc>
          <w:tcPr>
            <w:tcW w:w="709" w:type="dxa"/>
            <w:tcBorders>
              <w:top w:val="single" w:sz="4" w:space="0" w:color="auto"/>
              <w:left w:val="single" w:sz="4" w:space="0" w:color="auto"/>
              <w:bottom w:val="nil"/>
              <w:right w:val="nil"/>
            </w:tcBorders>
            <w:shd w:val="clear" w:color="auto" w:fill="FFFFFF"/>
          </w:tcPr>
          <w:p w:rsidR="002A2B7C" w:rsidRPr="00234D1D" w:rsidRDefault="002A2B7C" w:rsidP="004B756D">
            <w:pPr>
              <w:ind w:firstLine="14"/>
              <w:rPr>
                <w:rFonts w:ascii="Times New Roman" w:hAnsi="Times New Roman" w:cs="Times New Roman"/>
                <w:sz w:val="24"/>
                <w:szCs w:val="24"/>
              </w:rPr>
            </w:pPr>
            <w:r w:rsidRPr="00234D1D">
              <w:rPr>
                <w:rFonts w:ascii="Times New Roman" w:hAnsi="Times New Roman" w:cs="Times New Roman"/>
                <w:sz w:val="24"/>
                <w:szCs w:val="24"/>
              </w:rPr>
              <w:t>%</w:t>
            </w:r>
          </w:p>
          <w:p w:rsidR="002A2B7C" w:rsidRPr="00234D1D" w:rsidRDefault="002A2B7C" w:rsidP="004B756D">
            <w:pPr>
              <w:ind w:firstLine="14"/>
              <w:rPr>
                <w:rFonts w:ascii="Times New Roman" w:hAnsi="Times New Roman" w:cs="Times New Roman"/>
                <w:sz w:val="24"/>
                <w:szCs w:val="24"/>
              </w:rPr>
            </w:pPr>
            <w:r w:rsidRPr="00234D1D">
              <w:rPr>
                <w:rFonts w:ascii="Times New Roman" w:hAnsi="Times New Roman" w:cs="Times New Roman"/>
                <w:sz w:val="24"/>
                <w:szCs w:val="24"/>
              </w:rPr>
              <w:t>вы-</w:t>
            </w:r>
          </w:p>
          <w:p w:rsidR="002A2B7C" w:rsidRPr="00234D1D" w:rsidRDefault="002A2B7C" w:rsidP="004B756D">
            <w:pPr>
              <w:ind w:firstLine="14"/>
              <w:rPr>
                <w:rFonts w:ascii="Times New Roman" w:hAnsi="Times New Roman" w:cs="Times New Roman"/>
                <w:sz w:val="24"/>
                <w:szCs w:val="24"/>
              </w:rPr>
            </w:pPr>
            <w:r w:rsidRPr="00234D1D">
              <w:rPr>
                <w:rFonts w:ascii="Times New Roman" w:hAnsi="Times New Roman" w:cs="Times New Roman"/>
                <w:sz w:val="24"/>
                <w:szCs w:val="24"/>
              </w:rPr>
              <w:t>пол-</w:t>
            </w:r>
          </w:p>
          <w:p w:rsidR="002A2B7C" w:rsidRPr="00234D1D" w:rsidRDefault="002A2B7C" w:rsidP="004B756D">
            <w:pPr>
              <w:ind w:firstLine="14"/>
              <w:rPr>
                <w:rFonts w:ascii="Times New Roman" w:hAnsi="Times New Roman" w:cs="Times New Roman"/>
                <w:sz w:val="24"/>
                <w:szCs w:val="24"/>
              </w:rPr>
            </w:pPr>
            <w:r w:rsidRPr="00234D1D">
              <w:rPr>
                <w:rFonts w:ascii="Times New Roman" w:hAnsi="Times New Roman" w:cs="Times New Roman"/>
                <w:sz w:val="24"/>
                <w:szCs w:val="24"/>
              </w:rPr>
              <w:t>не</w:t>
            </w:r>
            <w:r w:rsidRPr="00234D1D">
              <w:rPr>
                <w:rFonts w:ascii="Times New Roman" w:hAnsi="Times New Roman" w:cs="Times New Roman"/>
                <w:sz w:val="24"/>
                <w:szCs w:val="24"/>
              </w:rPr>
              <w:softHyphen/>
            </w:r>
          </w:p>
          <w:p w:rsidR="002A2B7C" w:rsidRPr="00234D1D" w:rsidRDefault="002A2B7C" w:rsidP="004B756D">
            <w:pPr>
              <w:ind w:firstLine="14"/>
              <w:rPr>
                <w:rFonts w:ascii="Times New Roman" w:hAnsi="Times New Roman" w:cs="Times New Roman"/>
                <w:sz w:val="24"/>
                <w:szCs w:val="24"/>
              </w:rPr>
            </w:pPr>
            <w:r w:rsidRPr="00234D1D">
              <w:rPr>
                <w:rFonts w:ascii="Times New Roman" w:hAnsi="Times New Roman" w:cs="Times New Roman"/>
                <w:sz w:val="24"/>
                <w:szCs w:val="24"/>
              </w:rPr>
              <w:t>ния</w:t>
            </w:r>
          </w:p>
        </w:tc>
        <w:tc>
          <w:tcPr>
            <w:tcW w:w="923" w:type="dxa"/>
            <w:tcBorders>
              <w:top w:val="single" w:sz="4" w:space="0" w:color="auto"/>
              <w:left w:val="single" w:sz="4" w:space="0" w:color="auto"/>
              <w:bottom w:val="nil"/>
              <w:right w:val="nil"/>
            </w:tcBorders>
            <w:shd w:val="clear" w:color="auto" w:fill="FFFFFF"/>
          </w:tcPr>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Договор</w:t>
            </w:r>
            <w:r w:rsidRPr="00234D1D">
              <w:rPr>
                <w:rFonts w:ascii="Times New Roman" w:hAnsi="Times New Roman" w:cs="Times New Roman"/>
                <w:sz w:val="24"/>
                <w:szCs w:val="24"/>
              </w:rPr>
              <w:softHyphen/>
              <w:t>ная стои</w:t>
            </w:r>
            <w:r w:rsidRPr="00234D1D">
              <w:rPr>
                <w:rFonts w:ascii="Times New Roman" w:hAnsi="Times New Roman" w:cs="Times New Roman"/>
                <w:sz w:val="24"/>
                <w:szCs w:val="24"/>
              </w:rPr>
              <w:softHyphen/>
              <w:t>мость тыс. руб.</w:t>
            </w:r>
          </w:p>
        </w:tc>
        <w:tc>
          <w:tcPr>
            <w:tcW w:w="931" w:type="dxa"/>
            <w:tcBorders>
              <w:top w:val="single" w:sz="4" w:space="0" w:color="auto"/>
              <w:left w:val="single" w:sz="4" w:space="0" w:color="auto"/>
              <w:bottom w:val="nil"/>
              <w:right w:val="nil"/>
            </w:tcBorders>
            <w:shd w:val="clear" w:color="auto" w:fill="FFFFFF"/>
          </w:tcPr>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Под</w:t>
            </w:r>
            <w:r w:rsidRPr="00234D1D">
              <w:rPr>
                <w:rFonts w:ascii="Times New Roman" w:hAnsi="Times New Roman" w:cs="Times New Roman"/>
                <w:sz w:val="24"/>
                <w:szCs w:val="24"/>
              </w:rPr>
              <w:softHyphen/>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рядчик,</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испол</w:t>
            </w:r>
            <w:r w:rsidRPr="00234D1D">
              <w:rPr>
                <w:rFonts w:ascii="Times New Roman" w:hAnsi="Times New Roman" w:cs="Times New Roman"/>
                <w:sz w:val="24"/>
                <w:szCs w:val="24"/>
              </w:rPr>
              <w:softHyphen/>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нитель</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работ</w:t>
            </w:r>
          </w:p>
        </w:tc>
        <w:tc>
          <w:tcPr>
            <w:tcW w:w="1133" w:type="dxa"/>
            <w:tcBorders>
              <w:top w:val="single" w:sz="4" w:space="0" w:color="auto"/>
              <w:left w:val="single" w:sz="4" w:space="0" w:color="auto"/>
              <w:bottom w:val="nil"/>
              <w:right w:val="nil"/>
            </w:tcBorders>
            <w:shd w:val="clear" w:color="auto" w:fill="FFFFFF"/>
          </w:tcPr>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Результат</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выпол</w:t>
            </w:r>
            <w:r w:rsidRPr="00234D1D">
              <w:rPr>
                <w:rFonts w:ascii="Times New Roman" w:hAnsi="Times New Roman" w:cs="Times New Roman"/>
                <w:sz w:val="24"/>
                <w:szCs w:val="24"/>
              </w:rPr>
              <w:softHyphen/>
              <w:t>ненных работ КС-</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2, КС-3</w:t>
            </w:r>
          </w:p>
        </w:tc>
        <w:tc>
          <w:tcPr>
            <w:tcW w:w="1124" w:type="dxa"/>
            <w:tcBorders>
              <w:top w:val="single" w:sz="4" w:space="0" w:color="auto"/>
              <w:left w:val="single" w:sz="4" w:space="0" w:color="auto"/>
              <w:bottom w:val="nil"/>
              <w:right w:val="nil"/>
            </w:tcBorders>
            <w:shd w:val="clear" w:color="auto" w:fill="FFFFFF"/>
          </w:tcPr>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 xml:space="preserve">Ожидаемые </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результаты</w:t>
            </w:r>
          </w:p>
        </w:tc>
        <w:tc>
          <w:tcPr>
            <w:tcW w:w="1134" w:type="dxa"/>
            <w:tcBorders>
              <w:top w:val="single" w:sz="4" w:space="0" w:color="auto"/>
              <w:left w:val="single" w:sz="4" w:space="0" w:color="auto"/>
              <w:bottom w:val="nil"/>
              <w:right w:val="nil"/>
            </w:tcBorders>
            <w:shd w:val="clear" w:color="auto" w:fill="FFFFFF"/>
          </w:tcPr>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Факти</w:t>
            </w:r>
            <w:r w:rsidRPr="00234D1D">
              <w:rPr>
                <w:rFonts w:ascii="Times New Roman" w:hAnsi="Times New Roman" w:cs="Times New Roman"/>
                <w:sz w:val="24"/>
                <w:szCs w:val="24"/>
              </w:rPr>
              <w:softHyphen/>
              <w:t>чески достиг</w:t>
            </w:r>
            <w:r w:rsidRPr="00234D1D">
              <w:rPr>
                <w:rFonts w:ascii="Times New Roman" w:hAnsi="Times New Roman" w:cs="Times New Roman"/>
                <w:sz w:val="24"/>
                <w:szCs w:val="24"/>
              </w:rPr>
              <w:softHyphen/>
              <w:t>нутые</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резуль</w:t>
            </w:r>
            <w:r w:rsidRPr="00234D1D">
              <w:rPr>
                <w:rFonts w:ascii="Times New Roman" w:hAnsi="Times New Roman" w:cs="Times New Roman"/>
                <w:sz w:val="24"/>
                <w:szCs w:val="24"/>
              </w:rPr>
              <w:softHyphen/>
              <w:t>таты</w:t>
            </w:r>
          </w:p>
        </w:tc>
        <w:tc>
          <w:tcPr>
            <w:tcW w:w="1150" w:type="dxa"/>
            <w:tcBorders>
              <w:top w:val="single" w:sz="4" w:space="0" w:color="auto"/>
              <w:left w:val="single" w:sz="4" w:space="0" w:color="auto"/>
              <w:bottom w:val="nil"/>
              <w:right w:val="single" w:sz="4" w:space="0" w:color="auto"/>
            </w:tcBorders>
            <w:shd w:val="clear" w:color="auto" w:fill="FFFFFF"/>
          </w:tcPr>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Сроки ис</w:t>
            </w:r>
            <w:r w:rsidRPr="00234D1D">
              <w:rPr>
                <w:rFonts w:ascii="Times New Roman" w:hAnsi="Times New Roman" w:cs="Times New Roman"/>
                <w:sz w:val="24"/>
                <w:szCs w:val="24"/>
              </w:rPr>
              <w:softHyphen/>
              <w:t>полнения по</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контракту/</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соглашению</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(причины</w:t>
            </w:r>
          </w:p>
          <w:p w:rsidR="002A2B7C" w:rsidRPr="00234D1D" w:rsidRDefault="002A2B7C" w:rsidP="004B756D">
            <w:pPr>
              <w:ind w:firstLine="0"/>
              <w:rPr>
                <w:rFonts w:ascii="Times New Roman" w:hAnsi="Times New Roman" w:cs="Times New Roman"/>
                <w:sz w:val="24"/>
                <w:szCs w:val="24"/>
              </w:rPr>
            </w:pPr>
            <w:r w:rsidRPr="00234D1D">
              <w:rPr>
                <w:rFonts w:ascii="Times New Roman" w:hAnsi="Times New Roman" w:cs="Times New Roman"/>
                <w:sz w:val="24"/>
                <w:szCs w:val="24"/>
              </w:rPr>
              <w:t>отклонения)</w:t>
            </w:r>
          </w:p>
        </w:tc>
      </w:tr>
      <w:tr w:rsidR="002A2B7C" w:rsidRPr="00234D1D" w:rsidTr="004B756D">
        <w:trPr>
          <w:trHeight w:hRule="exact" w:val="523"/>
          <w:jc w:val="center"/>
        </w:trPr>
        <w:tc>
          <w:tcPr>
            <w:tcW w:w="586" w:type="dxa"/>
            <w:tcBorders>
              <w:top w:val="single" w:sz="4" w:space="0" w:color="auto"/>
              <w:left w:val="single" w:sz="4" w:space="0" w:color="auto"/>
              <w:bottom w:val="nil"/>
              <w:right w:val="nil"/>
            </w:tcBorders>
            <w:shd w:val="clear" w:color="auto" w:fill="FFFFFF"/>
            <w:vAlign w:val="bottom"/>
          </w:tcPr>
          <w:p w:rsidR="002A2B7C" w:rsidRPr="00234D1D" w:rsidRDefault="002A2B7C" w:rsidP="004B756D">
            <w:pPr>
              <w:ind w:left="0" w:firstLine="0"/>
              <w:jc w:val="center"/>
              <w:rPr>
                <w:rFonts w:ascii="Times New Roman" w:hAnsi="Times New Roman" w:cs="Times New Roman"/>
                <w:sz w:val="24"/>
                <w:szCs w:val="24"/>
              </w:rPr>
            </w:pPr>
            <w:r w:rsidRPr="00234D1D">
              <w:rPr>
                <w:rFonts w:ascii="Times New Roman" w:hAnsi="Times New Roman" w:cs="Times New Roman"/>
                <w:sz w:val="24"/>
                <w:szCs w:val="24"/>
              </w:rPr>
              <w:t>1</w:t>
            </w:r>
          </w:p>
        </w:tc>
        <w:tc>
          <w:tcPr>
            <w:tcW w:w="708" w:type="dxa"/>
            <w:tcBorders>
              <w:top w:val="single" w:sz="4" w:space="0" w:color="auto"/>
              <w:left w:val="single" w:sz="4" w:space="0" w:color="auto"/>
              <w:bottom w:val="nil"/>
              <w:right w:val="nil"/>
            </w:tcBorders>
            <w:shd w:val="clear" w:color="auto" w:fill="FFFFFF"/>
            <w:vAlign w:val="bottom"/>
          </w:tcPr>
          <w:p w:rsidR="002A2B7C" w:rsidRPr="00234D1D" w:rsidRDefault="002A2B7C" w:rsidP="004B756D">
            <w:pPr>
              <w:ind w:firstLine="0"/>
              <w:jc w:val="center"/>
              <w:rPr>
                <w:rFonts w:ascii="Times New Roman" w:hAnsi="Times New Roman" w:cs="Times New Roman"/>
                <w:sz w:val="24"/>
                <w:szCs w:val="24"/>
              </w:rPr>
            </w:pPr>
            <w:r w:rsidRPr="00234D1D">
              <w:rPr>
                <w:rFonts w:ascii="Times New Roman" w:hAnsi="Times New Roman" w:cs="Times New Roman"/>
                <w:sz w:val="24"/>
                <w:szCs w:val="24"/>
              </w:rPr>
              <w:t>2</w:t>
            </w:r>
          </w:p>
        </w:tc>
        <w:tc>
          <w:tcPr>
            <w:tcW w:w="709" w:type="dxa"/>
            <w:tcBorders>
              <w:top w:val="single" w:sz="4" w:space="0" w:color="auto"/>
              <w:left w:val="single" w:sz="4" w:space="0" w:color="auto"/>
              <w:bottom w:val="nil"/>
              <w:right w:val="nil"/>
            </w:tcBorders>
            <w:shd w:val="clear" w:color="auto" w:fill="FFFFFF"/>
            <w:vAlign w:val="center"/>
          </w:tcPr>
          <w:p w:rsidR="002A2B7C" w:rsidRDefault="002A2B7C" w:rsidP="004B756D">
            <w:pPr>
              <w:ind w:left="160" w:firstLine="0"/>
              <w:jc w:val="center"/>
              <w:rPr>
                <w:rFonts w:ascii="Times New Roman" w:hAnsi="Times New Roman" w:cs="Times New Roman"/>
                <w:sz w:val="24"/>
                <w:szCs w:val="24"/>
              </w:rPr>
            </w:pPr>
          </w:p>
          <w:p w:rsidR="002A2B7C" w:rsidRPr="00234D1D" w:rsidRDefault="002A2B7C" w:rsidP="004B756D">
            <w:pPr>
              <w:ind w:left="160" w:firstLine="0"/>
              <w:jc w:val="center"/>
              <w:rPr>
                <w:rFonts w:ascii="Times New Roman" w:hAnsi="Times New Roman" w:cs="Times New Roman"/>
                <w:sz w:val="24"/>
                <w:szCs w:val="24"/>
              </w:rPr>
            </w:pPr>
            <w:r w:rsidRPr="00234D1D">
              <w:rPr>
                <w:rFonts w:ascii="Times New Roman" w:hAnsi="Times New Roman" w:cs="Times New Roman"/>
                <w:sz w:val="24"/>
                <w:szCs w:val="24"/>
              </w:rPr>
              <w:t>3</w:t>
            </w:r>
          </w:p>
        </w:tc>
        <w:tc>
          <w:tcPr>
            <w:tcW w:w="567" w:type="dxa"/>
            <w:tcBorders>
              <w:top w:val="single" w:sz="4" w:space="0" w:color="auto"/>
              <w:left w:val="single" w:sz="4" w:space="0" w:color="auto"/>
              <w:bottom w:val="nil"/>
              <w:right w:val="nil"/>
            </w:tcBorders>
            <w:shd w:val="clear" w:color="auto" w:fill="FFFFFF"/>
            <w:vAlign w:val="center"/>
          </w:tcPr>
          <w:p w:rsidR="002A2B7C" w:rsidRDefault="002A2B7C" w:rsidP="004B756D">
            <w:pPr>
              <w:ind w:firstLine="46"/>
              <w:jc w:val="center"/>
              <w:rPr>
                <w:rFonts w:ascii="Times New Roman" w:hAnsi="Times New Roman" w:cs="Times New Roman"/>
                <w:sz w:val="24"/>
                <w:szCs w:val="24"/>
              </w:rPr>
            </w:pPr>
          </w:p>
          <w:p w:rsidR="002A2B7C" w:rsidRPr="00234D1D" w:rsidRDefault="002A2B7C" w:rsidP="004B756D">
            <w:pPr>
              <w:ind w:firstLine="46"/>
              <w:jc w:val="center"/>
              <w:rPr>
                <w:rFonts w:ascii="Times New Roman" w:hAnsi="Times New Roman" w:cs="Times New Roman"/>
                <w:sz w:val="24"/>
                <w:szCs w:val="24"/>
              </w:rPr>
            </w:pPr>
            <w:r w:rsidRPr="00234D1D">
              <w:rPr>
                <w:rFonts w:ascii="Times New Roman" w:hAnsi="Times New Roman" w:cs="Times New Roman"/>
                <w:sz w:val="24"/>
                <w:szCs w:val="24"/>
              </w:rPr>
              <w:t>4</w:t>
            </w:r>
          </w:p>
        </w:tc>
        <w:tc>
          <w:tcPr>
            <w:tcW w:w="709" w:type="dxa"/>
            <w:tcBorders>
              <w:top w:val="single" w:sz="4" w:space="0" w:color="auto"/>
              <w:left w:val="single" w:sz="4" w:space="0" w:color="auto"/>
              <w:bottom w:val="nil"/>
              <w:right w:val="nil"/>
            </w:tcBorders>
            <w:shd w:val="clear" w:color="auto" w:fill="FFFFFF"/>
            <w:vAlign w:val="center"/>
          </w:tcPr>
          <w:p w:rsidR="002A2B7C" w:rsidRDefault="002A2B7C" w:rsidP="004B756D">
            <w:pPr>
              <w:ind w:firstLine="14"/>
              <w:jc w:val="center"/>
              <w:rPr>
                <w:rFonts w:ascii="Times New Roman" w:hAnsi="Times New Roman" w:cs="Times New Roman"/>
                <w:sz w:val="24"/>
                <w:szCs w:val="24"/>
              </w:rPr>
            </w:pPr>
          </w:p>
          <w:p w:rsidR="002A2B7C" w:rsidRPr="00234D1D" w:rsidRDefault="002A2B7C" w:rsidP="004B756D">
            <w:pPr>
              <w:ind w:firstLine="14"/>
              <w:jc w:val="center"/>
              <w:rPr>
                <w:rFonts w:ascii="Times New Roman" w:hAnsi="Times New Roman" w:cs="Times New Roman"/>
                <w:sz w:val="24"/>
                <w:szCs w:val="24"/>
              </w:rPr>
            </w:pPr>
            <w:r w:rsidRPr="00234D1D">
              <w:rPr>
                <w:rFonts w:ascii="Times New Roman" w:hAnsi="Times New Roman" w:cs="Times New Roman"/>
                <w:sz w:val="24"/>
                <w:szCs w:val="24"/>
              </w:rPr>
              <w:t>5</w:t>
            </w:r>
          </w:p>
        </w:tc>
        <w:tc>
          <w:tcPr>
            <w:tcW w:w="923" w:type="dxa"/>
            <w:tcBorders>
              <w:top w:val="single" w:sz="4" w:space="0" w:color="auto"/>
              <w:left w:val="single" w:sz="4" w:space="0" w:color="auto"/>
              <w:bottom w:val="nil"/>
              <w:right w:val="nil"/>
            </w:tcBorders>
            <w:shd w:val="clear" w:color="auto" w:fill="FFFFFF"/>
            <w:vAlign w:val="bottom"/>
          </w:tcPr>
          <w:p w:rsidR="002A2B7C" w:rsidRPr="00234D1D" w:rsidRDefault="002A2B7C" w:rsidP="004B756D">
            <w:pPr>
              <w:ind w:left="0" w:firstLine="0"/>
              <w:jc w:val="center"/>
              <w:rPr>
                <w:rFonts w:ascii="Times New Roman" w:hAnsi="Times New Roman" w:cs="Times New Roman"/>
                <w:sz w:val="24"/>
                <w:szCs w:val="24"/>
              </w:rPr>
            </w:pPr>
            <w:r w:rsidRPr="00234D1D">
              <w:rPr>
                <w:rFonts w:ascii="Times New Roman" w:hAnsi="Times New Roman" w:cs="Times New Roman"/>
                <w:sz w:val="24"/>
                <w:szCs w:val="24"/>
              </w:rPr>
              <w:t>6</w:t>
            </w:r>
          </w:p>
        </w:tc>
        <w:tc>
          <w:tcPr>
            <w:tcW w:w="931" w:type="dxa"/>
            <w:tcBorders>
              <w:top w:val="single" w:sz="4" w:space="0" w:color="auto"/>
              <w:left w:val="single" w:sz="4" w:space="0" w:color="auto"/>
              <w:bottom w:val="nil"/>
              <w:right w:val="nil"/>
            </w:tcBorders>
            <w:shd w:val="clear" w:color="auto" w:fill="FFFFFF"/>
            <w:vAlign w:val="center"/>
          </w:tcPr>
          <w:p w:rsidR="002A2B7C" w:rsidRDefault="002A2B7C" w:rsidP="004B756D">
            <w:pPr>
              <w:ind w:left="0" w:firstLine="0"/>
              <w:rPr>
                <w:rFonts w:ascii="Times New Roman" w:hAnsi="Times New Roman" w:cs="Times New Roman"/>
                <w:sz w:val="24"/>
                <w:szCs w:val="24"/>
              </w:rPr>
            </w:pPr>
          </w:p>
          <w:p w:rsidR="002A2B7C" w:rsidRPr="00234D1D" w:rsidRDefault="002A2B7C" w:rsidP="004B756D">
            <w:pPr>
              <w:ind w:left="0" w:firstLine="0"/>
              <w:jc w:val="center"/>
              <w:rPr>
                <w:rFonts w:ascii="Times New Roman" w:hAnsi="Times New Roman" w:cs="Times New Roman"/>
                <w:sz w:val="24"/>
                <w:szCs w:val="24"/>
              </w:rPr>
            </w:pPr>
            <w:r w:rsidRPr="00234D1D">
              <w:rPr>
                <w:rFonts w:ascii="Times New Roman" w:hAnsi="Times New Roman" w:cs="Times New Roman"/>
                <w:sz w:val="24"/>
                <w:szCs w:val="24"/>
              </w:rPr>
              <w:t>4</w:t>
            </w:r>
          </w:p>
        </w:tc>
        <w:tc>
          <w:tcPr>
            <w:tcW w:w="1133" w:type="dxa"/>
            <w:tcBorders>
              <w:top w:val="single" w:sz="4" w:space="0" w:color="auto"/>
              <w:left w:val="single" w:sz="4" w:space="0" w:color="auto"/>
              <w:bottom w:val="nil"/>
              <w:right w:val="nil"/>
            </w:tcBorders>
            <w:shd w:val="clear" w:color="auto" w:fill="FFFFFF"/>
            <w:vAlign w:val="center"/>
          </w:tcPr>
          <w:p w:rsidR="002A2B7C" w:rsidRDefault="002A2B7C" w:rsidP="004B756D">
            <w:pPr>
              <w:ind w:left="0" w:firstLine="0"/>
              <w:rPr>
                <w:rFonts w:ascii="Times New Roman" w:hAnsi="Times New Roman" w:cs="Times New Roman"/>
                <w:sz w:val="24"/>
                <w:szCs w:val="24"/>
              </w:rPr>
            </w:pPr>
          </w:p>
          <w:p w:rsidR="002A2B7C" w:rsidRPr="00234D1D" w:rsidRDefault="002A2B7C" w:rsidP="004B756D">
            <w:pPr>
              <w:ind w:left="0" w:firstLine="0"/>
              <w:jc w:val="center"/>
              <w:rPr>
                <w:rFonts w:ascii="Times New Roman" w:hAnsi="Times New Roman" w:cs="Times New Roman"/>
                <w:sz w:val="24"/>
                <w:szCs w:val="24"/>
              </w:rPr>
            </w:pPr>
            <w:r w:rsidRPr="00234D1D">
              <w:rPr>
                <w:rFonts w:ascii="Times New Roman" w:hAnsi="Times New Roman" w:cs="Times New Roman"/>
                <w:sz w:val="24"/>
                <w:szCs w:val="24"/>
              </w:rPr>
              <w:t>5</w:t>
            </w:r>
          </w:p>
        </w:tc>
        <w:tc>
          <w:tcPr>
            <w:tcW w:w="1124" w:type="dxa"/>
            <w:tcBorders>
              <w:top w:val="single" w:sz="4" w:space="0" w:color="auto"/>
              <w:left w:val="single" w:sz="4" w:space="0" w:color="auto"/>
              <w:bottom w:val="nil"/>
              <w:right w:val="nil"/>
            </w:tcBorders>
            <w:shd w:val="clear" w:color="auto" w:fill="FFFFFF"/>
            <w:vAlign w:val="bottom"/>
          </w:tcPr>
          <w:p w:rsidR="002A2B7C" w:rsidRPr="00234D1D" w:rsidRDefault="002A2B7C" w:rsidP="004B756D">
            <w:pPr>
              <w:ind w:left="0" w:firstLine="0"/>
              <w:jc w:val="center"/>
              <w:rPr>
                <w:rFonts w:ascii="Times New Roman" w:hAnsi="Times New Roman" w:cs="Times New Roman"/>
                <w:sz w:val="24"/>
                <w:szCs w:val="24"/>
              </w:rPr>
            </w:pPr>
            <w:r w:rsidRPr="00234D1D">
              <w:rPr>
                <w:rFonts w:ascii="Times New Roman" w:hAnsi="Times New Roman" w:cs="Times New Roman"/>
                <w:sz w:val="24"/>
                <w:szCs w:val="24"/>
              </w:rPr>
              <w:t>6</w:t>
            </w:r>
          </w:p>
        </w:tc>
        <w:tc>
          <w:tcPr>
            <w:tcW w:w="1134" w:type="dxa"/>
            <w:tcBorders>
              <w:top w:val="single" w:sz="4" w:space="0" w:color="auto"/>
              <w:left w:val="single" w:sz="4" w:space="0" w:color="auto"/>
              <w:bottom w:val="nil"/>
              <w:right w:val="nil"/>
            </w:tcBorders>
            <w:shd w:val="clear" w:color="auto" w:fill="FFFFFF"/>
            <w:vAlign w:val="center"/>
          </w:tcPr>
          <w:p w:rsidR="002A2B7C" w:rsidRDefault="002A2B7C" w:rsidP="004B756D">
            <w:pPr>
              <w:ind w:left="0" w:firstLine="0"/>
              <w:rPr>
                <w:rFonts w:ascii="Times New Roman" w:hAnsi="Times New Roman" w:cs="Times New Roman"/>
                <w:sz w:val="24"/>
                <w:szCs w:val="24"/>
              </w:rPr>
            </w:pPr>
          </w:p>
          <w:p w:rsidR="002A2B7C" w:rsidRPr="00234D1D" w:rsidRDefault="002A2B7C" w:rsidP="004B756D">
            <w:pPr>
              <w:ind w:left="0" w:firstLine="0"/>
              <w:jc w:val="center"/>
              <w:rPr>
                <w:rFonts w:ascii="Times New Roman" w:hAnsi="Times New Roman" w:cs="Times New Roman"/>
                <w:sz w:val="24"/>
                <w:szCs w:val="24"/>
              </w:rPr>
            </w:pPr>
            <w:r w:rsidRPr="00234D1D">
              <w:rPr>
                <w:rFonts w:ascii="Times New Roman" w:hAnsi="Times New Roman" w:cs="Times New Roman"/>
                <w:sz w:val="24"/>
                <w:szCs w:val="24"/>
              </w:rPr>
              <w:t>7</w:t>
            </w:r>
          </w:p>
        </w:tc>
        <w:tc>
          <w:tcPr>
            <w:tcW w:w="1150" w:type="dxa"/>
            <w:tcBorders>
              <w:top w:val="single" w:sz="4" w:space="0" w:color="auto"/>
              <w:left w:val="single" w:sz="4" w:space="0" w:color="auto"/>
              <w:bottom w:val="nil"/>
              <w:right w:val="single" w:sz="4" w:space="0" w:color="auto"/>
            </w:tcBorders>
            <w:shd w:val="clear" w:color="auto" w:fill="FFFFFF"/>
            <w:vAlign w:val="bottom"/>
          </w:tcPr>
          <w:p w:rsidR="002A2B7C" w:rsidRPr="00234D1D" w:rsidRDefault="002A2B7C" w:rsidP="004B756D">
            <w:pPr>
              <w:ind w:left="0" w:firstLine="0"/>
              <w:jc w:val="center"/>
              <w:rPr>
                <w:rFonts w:ascii="Times New Roman" w:hAnsi="Times New Roman" w:cs="Times New Roman"/>
                <w:sz w:val="24"/>
                <w:szCs w:val="24"/>
              </w:rPr>
            </w:pPr>
            <w:r w:rsidRPr="00234D1D">
              <w:rPr>
                <w:rFonts w:ascii="Times New Roman" w:hAnsi="Times New Roman" w:cs="Times New Roman"/>
                <w:sz w:val="24"/>
                <w:szCs w:val="24"/>
              </w:rPr>
              <w:t>8</w:t>
            </w:r>
          </w:p>
        </w:tc>
      </w:tr>
      <w:tr w:rsidR="002A2B7C" w:rsidRPr="00234D1D" w:rsidTr="004B756D">
        <w:trPr>
          <w:trHeight w:hRule="exact" w:val="485"/>
          <w:jc w:val="center"/>
        </w:trPr>
        <w:tc>
          <w:tcPr>
            <w:tcW w:w="586" w:type="dxa"/>
            <w:tcBorders>
              <w:top w:val="single" w:sz="4" w:space="0" w:color="auto"/>
              <w:left w:val="single" w:sz="4" w:space="0" w:color="auto"/>
              <w:bottom w:val="single" w:sz="4" w:space="0" w:color="auto"/>
              <w:right w:val="nil"/>
            </w:tcBorders>
            <w:shd w:val="clear" w:color="auto" w:fill="FFFFFF"/>
            <w:vAlign w:val="bottom"/>
          </w:tcPr>
          <w:p w:rsidR="002A2B7C" w:rsidRDefault="002A2B7C" w:rsidP="004B756D">
            <w:pPr>
              <w:ind w:firstLine="0"/>
              <w:rPr>
                <w:rFonts w:ascii="Times New Roman" w:hAnsi="Times New Roman" w:cs="Times New Roman"/>
                <w:sz w:val="24"/>
                <w:szCs w:val="24"/>
              </w:rPr>
            </w:pPr>
          </w:p>
          <w:p w:rsidR="002A2B7C" w:rsidRDefault="002A2B7C" w:rsidP="004B756D">
            <w:pPr>
              <w:ind w:firstLine="0"/>
              <w:rPr>
                <w:rFonts w:ascii="Times New Roman" w:hAnsi="Times New Roman" w:cs="Times New Roman"/>
                <w:sz w:val="24"/>
                <w:szCs w:val="24"/>
              </w:rPr>
            </w:pPr>
          </w:p>
          <w:p w:rsidR="002A2B7C" w:rsidRDefault="002A2B7C" w:rsidP="004B756D">
            <w:pPr>
              <w:ind w:firstLine="0"/>
              <w:rPr>
                <w:rFonts w:ascii="Times New Roman" w:hAnsi="Times New Roman" w:cs="Times New Roman"/>
                <w:sz w:val="24"/>
                <w:szCs w:val="24"/>
              </w:rPr>
            </w:pPr>
          </w:p>
          <w:p w:rsidR="002A2B7C" w:rsidRDefault="002A2B7C" w:rsidP="004B756D">
            <w:pPr>
              <w:ind w:firstLine="0"/>
              <w:rPr>
                <w:rFonts w:ascii="Times New Roman" w:hAnsi="Times New Roman" w:cs="Times New Roman"/>
                <w:sz w:val="24"/>
                <w:szCs w:val="24"/>
              </w:rPr>
            </w:pPr>
          </w:p>
          <w:p w:rsidR="002A2B7C" w:rsidRPr="00234D1D" w:rsidRDefault="002A2B7C" w:rsidP="004B756D">
            <w:pPr>
              <w:ind w:firstLine="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nil"/>
            </w:tcBorders>
            <w:shd w:val="clear" w:color="auto" w:fill="FFFFFF"/>
          </w:tcPr>
          <w:p w:rsidR="002A2B7C" w:rsidRPr="00234D1D" w:rsidRDefault="002A2B7C" w:rsidP="004B756D">
            <w:pPr>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FFFFFF"/>
          </w:tcPr>
          <w:p w:rsidR="002A2B7C" w:rsidRPr="00234D1D" w:rsidRDefault="002A2B7C" w:rsidP="004B756D">
            <w:pPr>
              <w:ind w:left="160" w:firstLine="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nil"/>
            </w:tcBorders>
            <w:shd w:val="clear" w:color="auto" w:fill="FFFFFF"/>
          </w:tcPr>
          <w:p w:rsidR="002A2B7C" w:rsidRPr="00234D1D" w:rsidRDefault="002A2B7C" w:rsidP="004B756D">
            <w:pPr>
              <w:ind w:firstLine="46"/>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nil"/>
            </w:tcBorders>
            <w:shd w:val="clear" w:color="auto" w:fill="FFFFFF"/>
          </w:tcPr>
          <w:p w:rsidR="002A2B7C" w:rsidRPr="00234D1D" w:rsidRDefault="002A2B7C" w:rsidP="004B756D">
            <w:pPr>
              <w:ind w:firstLine="14"/>
              <w:rPr>
                <w:rFonts w:ascii="Times New Roman" w:hAnsi="Times New Roman" w:cs="Times New Roman"/>
                <w:sz w:val="24"/>
                <w:szCs w:val="24"/>
              </w:rPr>
            </w:pPr>
          </w:p>
        </w:tc>
        <w:tc>
          <w:tcPr>
            <w:tcW w:w="923" w:type="dxa"/>
            <w:tcBorders>
              <w:top w:val="single" w:sz="4" w:space="0" w:color="auto"/>
              <w:left w:val="single" w:sz="4" w:space="0" w:color="auto"/>
              <w:bottom w:val="single" w:sz="4" w:space="0" w:color="auto"/>
              <w:right w:val="nil"/>
            </w:tcBorders>
            <w:shd w:val="clear" w:color="auto" w:fill="FFFFFF"/>
          </w:tcPr>
          <w:p w:rsidR="002A2B7C" w:rsidRPr="00234D1D" w:rsidRDefault="002A2B7C" w:rsidP="004B756D">
            <w:pPr>
              <w:rPr>
                <w:rFonts w:ascii="Times New Roman" w:hAnsi="Times New Roman" w:cs="Times New Roman"/>
                <w:sz w:val="24"/>
                <w:szCs w:val="24"/>
              </w:rPr>
            </w:pPr>
          </w:p>
        </w:tc>
        <w:tc>
          <w:tcPr>
            <w:tcW w:w="931" w:type="dxa"/>
            <w:tcBorders>
              <w:top w:val="single" w:sz="4" w:space="0" w:color="auto"/>
              <w:left w:val="single" w:sz="4" w:space="0" w:color="auto"/>
              <w:bottom w:val="single" w:sz="4" w:space="0" w:color="auto"/>
              <w:right w:val="nil"/>
            </w:tcBorders>
            <w:shd w:val="clear" w:color="auto" w:fill="FFFFFF"/>
          </w:tcPr>
          <w:p w:rsidR="002A2B7C" w:rsidRPr="00234D1D" w:rsidRDefault="002A2B7C" w:rsidP="004B756D">
            <w:pP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nil"/>
            </w:tcBorders>
            <w:shd w:val="clear" w:color="auto" w:fill="FFFFFF"/>
          </w:tcPr>
          <w:p w:rsidR="002A2B7C" w:rsidRPr="00234D1D" w:rsidRDefault="002A2B7C" w:rsidP="004B756D">
            <w:pP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nil"/>
            </w:tcBorders>
            <w:shd w:val="clear" w:color="auto" w:fill="FFFFFF"/>
          </w:tcPr>
          <w:p w:rsidR="002A2B7C" w:rsidRPr="00234D1D" w:rsidRDefault="002A2B7C" w:rsidP="004B756D">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nil"/>
            </w:tcBorders>
            <w:shd w:val="clear" w:color="auto" w:fill="FFFFFF"/>
          </w:tcPr>
          <w:p w:rsidR="002A2B7C" w:rsidRPr="00234D1D" w:rsidRDefault="002A2B7C" w:rsidP="004B756D">
            <w:pP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shd w:val="clear" w:color="auto" w:fill="FFFFFF"/>
          </w:tcPr>
          <w:p w:rsidR="002A2B7C" w:rsidRPr="00234D1D" w:rsidRDefault="002A2B7C" w:rsidP="004B756D">
            <w:pPr>
              <w:rPr>
                <w:rFonts w:ascii="Times New Roman" w:hAnsi="Times New Roman" w:cs="Times New Roman"/>
                <w:sz w:val="24"/>
                <w:szCs w:val="24"/>
              </w:rPr>
            </w:pPr>
          </w:p>
        </w:tc>
      </w:tr>
    </w:tbl>
    <w:p w:rsidR="002A2B7C" w:rsidRPr="008115AB" w:rsidRDefault="002A2B7C" w:rsidP="00610A02">
      <w:pPr>
        <w:pStyle w:val="ListParagraph"/>
        <w:ind w:left="567"/>
      </w:pPr>
    </w:p>
    <w:p w:rsidR="002A2B7C" w:rsidRPr="00100743" w:rsidRDefault="002A2B7C" w:rsidP="00D633A9">
      <w:pPr>
        <w:pStyle w:val="ListParagraph"/>
        <w:numPr>
          <w:ilvl w:val="0"/>
          <w:numId w:val="11"/>
        </w:numPr>
        <w:spacing w:after="0" w:line="240" w:lineRule="auto"/>
        <w:ind w:left="0" w:firstLine="567"/>
        <w:jc w:val="both"/>
        <w:rPr>
          <w:rFonts w:ascii="Times New Roman" w:hAnsi="Times New Roman"/>
          <w:sz w:val="28"/>
          <w:szCs w:val="28"/>
        </w:rPr>
      </w:pPr>
      <w:r w:rsidRPr="00234D1D">
        <w:rPr>
          <w:rFonts w:ascii="Times New Roman" w:hAnsi="Times New Roman"/>
          <w:sz w:val="28"/>
          <w:szCs w:val="28"/>
        </w:rPr>
        <w:t xml:space="preserve">По мере необходимости соисполнители Программы готовят предложения по корректировке Программы на очередной год и не позднее 01 марта текущего года представляют их в администрацию </w:t>
      </w:r>
      <w:r>
        <w:rPr>
          <w:rFonts w:ascii="Times New Roman" w:hAnsi="Times New Roman"/>
          <w:sz w:val="28"/>
          <w:szCs w:val="28"/>
        </w:rPr>
        <w:t>городского поселения Белореченского муниципального образования.</w:t>
      </w:r>
    </w:p>
    <w:p w:rsidR="002A2B7C" w:rsidRPr="0090417A" w:rsidRDefault="002A2B7C" w:rsidP="00D633A9">
      <w:pPr>
        <w:numPr>
          <w:ilvl w:val="0"/>
          <w:numId w:val="11"/>
        </w:numPr>
        <w:tabs>
          <w:tab w:val="left" w:pos="0"/>
        </w:tabs>
        <w:autoSpaceDE w:val="0"/>
        <w:spacing w:line="240"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Корректировка Программы осуществляется после рассмотрения отчетности до 1 мая года следующего после отчетного.</w:t>
      </w:r>
    </w:p>
    <w:p w:rsidR="002A2B7C" w:rsidRDefault="002A2B7C" w:rsidP="00610A02">
      <w:pPr>
        <w:tabs>
          <w:tab w:val="left" w:pos="0"/>
        </w:tabs>
        <w:autoSpaceDE w:val="0"/>
        <w:spacing w:line="240" w:lineRule="auto"/>
        <w:ind w:right="0"/>
        <w:rPr>
          <w:rFonts w:ascii="Times New Roman" w:hAnsi="Times New Roman" w:cs="Times New Roman"/>
          <w:sz w:val="28"/>
          <w:szCs w:val="28"/>
        </w:rPr>
      </w:pPr>
    </w:p>
    <w:p w:rsidR="002A2B7C" w:rsidRPr="0090417A" w:rsidRDefault="002A2B7C" w:rsidP="00610A02">
      <w:pPr>
        <w:tabs>
          <w:tab w:val="left" w:pos="0"/>
        </w:tabs>
        <w:autoSpaceDE w:val="0"/>
        <w:spacing w:line="240" w:lineRule="auto"/>
        <w:ind w:right="0"/>
        <w:rPr>
          <w:rFonts w:ascii="Times New Roman" w:hAnsi="Times New Roman" w:cs="Times New Roman"/>
          <w:sz w:val="28"/>
          <w:szCs w:val="28"/>
        </w:rPr>
      </w:pPr>
    </w:p>
    <w:sectPr w:rsidR="002A2B7C" w:rsidRPr="0090417A" w:rsidSect="00A12E64">
      <w:headerReference w:type="default" r:id="rId15"/>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B7C" w:rsidRDefault="002A2B7C">
      <w:r>
        <w:separator/>
      </w:r>
    </w:p>
  </w:endnote>
  <w:endnote w:type="continuationSeparator" w:id="0">
    <w:p w:rsidR="002A2B7C" w:rsidRDefault="002A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7C" w:rsidRPr="00BE4121" w:rsidRDefault="002A2B7C">
    <w:pPr>
      <w:pStyle w:val="Footer"/>
      <w:jc w:val="center"/>
      <w:rPr>
        <w:rFonts w:ascii="Times New Roman" w:hAnsi="Times New Roman"/>
        <w:sz w:val="20"/>
      </w:rPr>
    </w:pPr>
    <w:r w:rsidRPr="00BE4121">
      <w:rPr>
        <w:rFonts w:ascii="Times New Roman" w:hAnsi="Times New Roman"/>
        <w:sz w:val="20"/>
      </w:rPr>
      <w:fldChar w:fldCharType="begin"/>
    </w:r>
    <w:r w:rsidRPr="00BE4121">
      <w:rPr>
        <w:rFonts w:ascii="Times New Roman" w:hAnsi="Times New Roman"/>
        <w:sz w:val="20"/>
      </w:rPr>
      <w:instrText>PAGE   \* MERGEFORMAT</w:instrText>
    </w:r>
    <w:r w:rsidRPr="00BE4121">
      <w:rPr>
        <w:rFonts w:ascii="Times New Roman" w:hAnsi="Times New Roman"/>
        <w:sz w:val="20"/>
      </w:rPr>
      <w:fldChar w:fldCharType="separate"/>
    </w:r>
    <w:r>
      <w:rPr>
        <w:rFonts w:ascii="Times New Roman" w:hAnsi="Times New Roman"/>
        <w:noProof/>
        <w:sz w:val="20"/>
      </w:rPr>
      <w:t>5</w:t>
    </w:r>
    <w:r w:rsidRPr="00BE4121">
      <w:rPr>
        <w:rFonts w:ascii="Times New Roman" w:hAnsi="Times New Roman"/>
        <w:sz w:val="20"/>
      </w:rPr>
      <w:fldChar w:fldCharType="end"/>
    </w:r>
  </w:p>
  <w:p w:rsidR="002A2B7C" w:rsidRDefault="002A2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7C" w:rsidRDefault="002A2B7C">
    <w:pPr>
      <w:pStyle w:val="Footer"/>
      <w:jc w:val="right"/>
    </w:pPr>
  </w:p>
  <w:p w:rsidR="002A2B7C" w:rsidRDefault="002A2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B7C" w:rsidRDefault="002A2B7C">
      <w:r>
        <w:separator/>
      </w:r>
    </w:p>
  </w:footnote>
  <w:footnote w:type="continuationSeparator" w:id="0">
    <w:p w:rsidR="002A2B7C" w:rsidRDefault="002A2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7C" w:rsidRDefault="002A2B7C">
    <w:pPr>
      <w:pStyle w:val="Header"/>
      <w:jc w:val="right"/>
    </w:pPr>
  </w:p>
  <w:p w:rsidR="002A2B7C" w:rsidRDefault="002A2B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7C" w:rsidRDefault="002A2B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7C" w:rsidRDefault="002A2B7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7C" w:rsidRDefault="002A2B7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7C" w:rsidRDefault="002A2B7C">
    <w:pPr>
      <w:pStyle w:val="Header"/>
      <w:jc w:val="right"/>
    </w:pPr>
  </w:p>
  <w:p w:rsidR="002A2B7C" w:rsidRDefault="002A2B7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7C" w:rsidRDefault="002A2B7C">
    <w:pPr>
      <w:pStyle w:val="Header"/>
      <w:jc w:val="right"/>
    </w:pPr>
  </w:p>
  <w:p w:rsidR="002A2B7C" w:rsidRDefault="002A2B7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7C" w:rsidRDefault="002A2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C437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B632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B66D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7C205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F877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3E1E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763E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C85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96B4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90648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C75CB92A"/>
    <w:name w:val="WW8Num1"/>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2"/>
    <w:multiLevelType w:val="multilevel"/>
    <w:tmpl w:val="00000002"/>
    <w:name w:val="WW8Num2"/>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4">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5">
    <w:nsid w:val="00000007"/>
    <w:multiLevelType w:val="singleLevel"/>
    <w:tmpl w:val="00000007"/>
    <w:name w:val="WW8Num7"/>
    <w:lvl w:ilvl="0">
      <w:start w:val="1"/>
      <w:numFmt w:val="bullet"/>
      <w:lvlText w:val=""/>
      <w:lvlJc w:val="left"/>
      <w:pPr>
        <w:tabs>
          <w:tab w:val="num" w:pos="1843"/>
        </w:tabs>
        <w:ind w:left="1843" w:hanging="283"/>
      </w:pPr>
      <w:rPr>
        <w:rFonts w:ascii="Symbol" w:hAnsi="Symbol"/>
        <w:color w:val="auto"/>
      </w:rPr>
    </w:lvl>
  </w:abstractNum>
  <w:abstractNum w:abstractNumId="16">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7">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18">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Courier New" w:hAnsi="Courier New"/>
      </w:rPr>
    </w:lvl>
  </w:abstractNum>
  <w:abstractNum w:abstractNumId="20">
    <w:nsid w:val="02E117DE"/>
    <w:multiLevelType w:val="hybridMultilevel"/>
    <w:tmpl w:val="F8428634"/>
    <w:lvl w:ilvl="0" w:tplc="6346F2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1">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22">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23">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Heading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1BC920EF"/>
    <w:multiLevelType w:val="hybridMultilevel"/>
    <w:tmpl w:val="BC08324C"/>
    <w:lvl w:ilvl="0" w:tplc="5106D5D4">
      <w:start w:val="1"/>
      <w:numFmt w:val="bullet"/>
      <w:pStyle w:val="a0"/>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25">
    <w:nsid w:val="1D1A3782"/>
    <w:multiLevelType w:val="hybridMultilevel"/>
    <w:tmpl w:val="83860C90"/>
    <w:name w:val="WW8Num32"/>
    <w:lvl w:ilvl="0" w:tplc="982676F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289D57C7"/>
    <w:multiLevelType w:val="hybridMultilevel"/>
    <w:tmpl w:val="692C416C"/>
    <w:lvl w:ilvl="0" w:tplc="D5CC6C04">
      <w:start w:val="1"/>
      <w:numFmt w:val="decimal"/>
      <w:lvlText w:val="%1."/>
      <w:lvlJc w:val="left"/>
      <w:pPr>
        <w:ind w:left="1126" w:hanging="360"/>
      </w:pPr>
      <w:rPr>
        <w:rFonts w:cs="Times New Roman" w:hint="default"/>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28">
    <w:nsid w:val="2BF644F2"/>
    <w:multiLevelType w:val="hybridMultilevel"/>
    <w:tmpl w:val="2B02448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60415D05"/>
    <w:multiLevelType w:val="multilevel"/>
    <w:tmpl w:val="8C04F096"/>
    <w:lvl w:ilvl="0">
      <w:start w:val="1"/>
      <w:numFmt w:val="decimal"/>
      <w:suff w:val="space"/>
      <w:lvlText w:val="%1."/>
      <w:lvlJc w:val="left"/>
      <w:pPr>
        <w:ind w:left="567" w:hanging="207"/>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hint="default"/>
      </w:rPr>
    </w:lvl>
    <w:lvl w:ilvl="1" w:tplc="420A05C0">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23"/>
  </w:num>
  <w:num w:numId="8">
    <w:abstractNumId w:val="21"/>
  </w:num>
  <w:num w:numId="9">
    <w:abstractNumId w:val="24"/>
  </w:num>
  <w:num w:numId="10">
    <w:abstractNumId w:val="31"/>
  </w:num>
  <w:num w:numId="11">
    <w:abstractNumId w:val="32"/>
  </w:num>
  <w:num w:numId="12">
    <w:abstractNumId w:val="22"/>
  </w:num>
  <w:num w:numId="13">
    <w:abstractNumId w:val="26"/>
  </w:num>
  <w:num w:numId="14">
    <w:abstractNumId w:val="30"/>
  </w:num>
  <w:num w:numId="15">
    <w:abstractNumId w:val="28"/>
  </w:num>
  <w:num w:numId="16">
    <w:abstractNumId w:val="29"/>
  </w:num>
  <w:num w:numId="17">
    <w:abstractNumId w:val="20"/>
  </w:num>
  <w:num w:numId="18">
    <w:abstractNumId w:val="27"/>
  </w:num>
  <w:num w:numId="19">
    <w:abstractNumId w:val="33"/>
  </w:num>
  <w:num w:numId="20">
    <w:abstractNumId w:val="9"/>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254"/>
    <w:rsid w:val="000000EE"/>
    <w:rsid w:val="0000038C"/>
    <w:rsid w:val="00000522"/>
    <w:rsid w:val="0000059D"/>
    <w:rsid w:val="00000623"/>
    <w:rsid w:val="000013DF"/>
    <w:rsid w:val="00002A39"/>
    <w:rsid w:val="00002D9E"/>
    <w:rsid w:val="00003245"/>
    <w:rsid w:val="000038DE"/>
    <w:rsid w:val="000040A0"/>
    <w:rsid w:val="00004275"/>
    <w:rsid w:val="000042F7"/>
    <w:rsid w:val="00004461"/>
    <w:rsid w:val="00004BF2"/>
    <w:rsid w:val="00004FA3"/>
    <w:rsid w:val="000054FD"/>
    <w:rsid w:val="000056F5"/>
    <w:rsid w:val="00005B45"/>
    <w:rsid w:val="0000645F"/>
    <w:rsid w:val="00006887"/>
    <w:rsid w:val="000071F7"/>
    <w:rsid w:val="0000747B"/>
    <w:rsid w:val="000104F1"/>
    <w:rsid w:val="000106F8"/>
    <w:rsid w:val="00010B0B"/>
    <w:rsid w:val="000111EF"/>
    <w:rsid w:val="00011556"/>
    <w:rsid w:val="00012493"/>
    <w:rsid w:val="0001251F"/>
    <w:rsid w:val="00012912"/>
    <w:rsid w:val="00012AB4"/>
    <w:rsid w:val="0001300B"/>
    <w:rsid w:val="00013237"/>
    <w:rsid w:val="000132D8"/>
    <w:rsid w:val="000133B5"/>
    <w:rsid w:val="000133D3"/>
    <w:rsid w:val="0001345F"/>
    <w:rsid w:val="00013910"/>
    <w:rsid w:val="00013AD8"/>
    <w:rsid w:val="00014450"/>
    <w:rsid w:val="000146C1"/>
    <w:rsid w:val="0001480A"/>
    <w:rsid w:val="00014B38"/>
    <w:rsid w:val="000152BD"/>
    <w:rsid w:val="00015995"/>
    <w:rsid w:val="00015BDC"/>
    <w:rsid w:val="0001689B"/>
    <w:rsid w:val="00016CB8"/>
    <w:rsid w:val="000176E6"/>
    <w:rsid w:val="00017E47"/>
    <w:rsid w:val="000202DF"/>
    <w:rsid w:val="00020412"/>
    <w:rsid w:val="000205A9"/>
    <w:rsid w:val="00020957"/>
    <w:rsid w:val="00020C60"/>
    <w:rsid w:val="00020F87"/>
    <w:rsid w:val="000219F9"/>
    <w:rsid w:val="00021F3B"/>
    <w:rsid w:val="00022B77"/>
    <w:rsid w:val="00022FE3"/>
    <w:rsid w:val="00023499"/>
    <w:rsid w:val="00023700"/>
    <w:rsid w:val="00023B96"/>
    <w:rsid w:val="000240CA"/>
    <w:rsid w:val="00024400"/>
    <w:rsid w:val="00024DD9"/>
    <w:rsid w:val="00024E28"/>
    <w:rsid w:val="0002505C"/>
    <w:rsid w:val="000252F1"/>
    <w:rsid w:val="00025659"/>
    <w:rsid w:val="0002569F"/>
    <w:rsid w:val="00025D0B"/>
    <w:rsid w:val="00026713"/>
    <w:rsid w:val="0002694B"/>
    <w:rsid w:val="00026ECC"/>
    <w:rsid w:val="0002733B"/>
    <w:rsid w:val="00027B6A"/>
    <w:rsid w:val="00030572"/>
    <w:rsid w:val="000309F9"/>
    <w:rsid w:val="00031D1B"/>
    <w:rsid w:val="00031FB0"/>
    <w:rsid w:val="00031FC5"/>
    <w:rsid w:val="0003226B"/>
    <w:rsid w:val="00032411"/>
    <w:rsid w:val="00032581"/>
    <w:rsid w:val="000328EA"/>
    <w:rsid w:val="00032C8D"/>
    <w:rsid w:val="00033527"/>
    <w:rsid w:val="000342A9"/>
    <w:rsid w:val="00035121"/>
    <w:rsid w:val="000358D2"/>
    <w:rsid w:val="0003617B"/>
    <w:rsid w:val="0003652A"/>
    <w:rsid w:val="00036634"/>
    <w:rsid w:val="00036964"/>
    <w:rsid w:val="00036CA5"/>
    <w:rsid w:val="00036E5E"/>
    <w:rsid w:val="00037BD0"/>
    <w:rsid w:val="00037CFB"/>
    <w:rsid w:val="00040041"/>
    <w:rsid w:val="0004046C"/>
    <w:rsid w:val="0004056D"/>
    <w:rsid w:val="000405F7"/>
    <w:rsid w:val="00040602"/>
    <w:rsid w:val="00040881"/>
    <w:rsid w:val="00041426"/>
    <w:rsid w:val="00041BA3"/>
    <w:rsid w:val="00041E70"/>
    <w:rsid w:val="0004224B"/>
    <w:rsid w:val="000428C5"/>
    <w:rsid w:val="0004291E"/>
    <w:rsid w:val="00042A8F"/>
    <w:rsid w:val="00042B0D"/>
    <w:rsid w:val="0004355F"/>
    <w:rsid w:val="0004381C"/>
    <w:rsid w:val="00043A39"/>
    <w:rsid w:val="0004430E"/>
    <w:rsid w:val="0004455F"/>
    <w:rsid w:val="00045297"/>
    <w:rsid w:val="00045698"/>
    <w:rsid w:val="00045B99"/>
    <w:rsid w:val="00045EB6"/>
    <w:rsid w:val="00045FF8"/>
    <w:rsid w:val="00046410"/>
    <w:rsid w:val="0004656A"/>
    <w:rsid w:val="000472E0"/>
    <w:rsid w:val="00047582"/>
    <w:rsid w:val="000478F5"/>
    <w:rsid w:val="0004790C"/>
    <w:rsid w:val="00047C04"/>
    <w:rsid w:val="00047EE2"/>
    <w:rsid w:val="00047F1A"/>
    <w:rsid w:val="00050148"/>
    <w:rsid w:val="0005022E"/>
    <w:rsid w:val="0005044E"/>
    <w:rsid w:val="000504C4"/>
    <w:rsid w:val="00050505"/>
    <w:rsid w:val="00050BA7"/>
    <w:rsid w:val="00050DD5"/>
    <w:rsid w:val="00051207"/>
    <w:rsid w:val="00051287"/>
    <w:rsid w:val="00051FD1"/>
    <w:rsid w:val="000521EC"/>
    <w:rsid w:val="00052722"/>
    <w:rsid w:val="00052FC2"/>
    <w:rsid w:val="00052FED"/>
    <w:rsid w:val="00053481"/>
    <w:rsid w:val="00053545"/>
    <w:rsid w:val="00053B31"/>
    <w:rsid w:val="00053F2D"/>
    <w:rsid w:val="00054035"/>
    <w:rsid w:val="000541D2"/>
    <w:rsid w:val="00054AF2"/>
    <w:rsid w:val="00054E88"/>
    <w:rsid w:val="0005554C"/>
    <w:rsid w:val="0005570F"/>
    <w:rsid w:val="000558B9"/>
    <w:rsid w:val="00055979"/>
    <w:rsid w:val="00055A22"/>
    <w:rsid w:val="00055A62"/>
    <w:rsid w:val="00055B6B"/>
    <w:rsid w:val="000561E9"/>
    <w:rsid w:val="00056B39"/>
    <w:rsid w:val="00056BD0"/>
    <w:rsid w:val="00056D96"/>
    <w:rsid w:val="000570D4"/>
    <w:rsid w:val="000576A9"/>
    <w:rsid w:val="000576D8"/>
    <w:rsid w:val="0005779C"/>
    <w:rsid w:val="00057AA0"/>
    <w:rsid w:val="00057C01"/>
    <w:rsid w:val="00057C75"/>
    <w:rsid w:val="00057D8D"/>
    <w:rsid w:val="00060193"/>
    <w:rsid w:val="00060AB3"/>
    <w:rsid w:val="00061764"/>
    <w:rsid w:val="0006182B"/>
    <w:rsid w:val="0006214A"/>
    <w:rsid w:val="0006226B"/>
    <w:rsid w:val="0006236B"/>
    <w:rsid w:val="00062A08"/>
    <w:rsid w:val="00062C47"/>
    <w:rsid w:val="00063145"/>
    <w:rsid w:val="000632B7"/>
    <w:rsid w:val="00063616"/>
    <w:rsid w:val="00063B16"/>
    <w:rsid w:val="00064A3A"/>
    <w:rsid w:val="0006500F"/>
    <w:rsid w:val="0006550E"/>
    <w:rsid w:val="00065750"/>
    <w:rsid w:val="00065833"/>
    <w:rsid w:val="00065C2C"/>
    <w:rsid w:val="00065CD5"/>
    <w:rsid w:val="00066108"/>
    <w:rsid w:val="000666F1"/>
    <w:rsid w:val="000671DC"/>
    <w:rsid w:val="00067AB8"/>
    <w:rsid w:val="00067FEE"/>
    <w:rsid w:val="000701A7"/>
    <w:rsid w:val="000709E0"/>
    <w:rsid w:val="00071091"/>
    <w:rsid w:val="00071105"/>
    <w:rsid w:val="0007118A"/>
    <w:rsid w:val="000711C6"/>
    <w:rsid w:val="000714B7"/>
    <w:rsid w:val="000719AB"/>
    <w:rsid w:val="0007208C"/>
    <w:rsid w:val="000736F0"/>
    <w:rsid w:val="00073D21"/>
    <w:rsid w:val="00074360"/>
    <w:rsid w:val="000744D3"/>
    <w:rsid w:val="0007461A"/>
    <w:rsid w:val="00074727"/>
    <w:rsid w:val="00074AC4"/>
    <w:rsid w:val="00074E86"/>
    <w:rsid w:val="000750A8"/>
    <w:rsid w:val="00076445"/>
    <w:rsid w:val="000765A6"/>
    <w:rsid w:val="00076735"/>
    <w:rsid w:val="00076907"/>
    <w:rsid w:val="00076D89"/>
    <w:rsid w:val="00077BD6"/>
    <w:rsid w:val="0008013F"/>
    <w:rsid w:val="0008095B"/>
    <w:rsid w:val="00080B1C"/>
    <w:rsid w:val="00080BAD"/>
    <w:rsid w:val="00080D1F"/>
    <w:rsid w:val="00080EC4"/>
    <w:rsid w:val="00081090"/>
    <w:rsid w:val="00081B3A"/>
    <w:rsid w:val="00081EB1"/>
    <w:rsid w:val="00081EEC"/>
    <w:rsid w:val="00081F2B"/>
    <w:rsid w:val="00082397"/>
    <w:rsid w:val="000825A0"/>
    <w:rsid w:val="00082886"/>
    <w:rsid w:val="00082CF8"/>
    <w:rsid w:val="00082F0E"/>
    <w:rsid w:val="00083475"/>
    <w:rsid w:val="000835C4"/>
    <w:rsid w:val="000835E2"/>
    <w:rsid w:val="0008389E"/>
    <w:rsid w:val="0008440F"/>
    <w:rsid w:val="0008497E"/>
    <w:rsid w:val="00084A5C"/>
    <w:rsid w:val="00084EE6"/>
    <w:rsid w:val="00084F61"/>
    <w:rsid w:val="00084F8C"/>
    <w:rsid w:val="000867E7"/>
    <w:rsid w:val="00086B26"/>
    <w:rsid w:val="00086B78"/>
    <w:rsid w:val="00086C05"/>
    <w:rsid w:val="00087532"/>
    <w:rsid w:val="00087E55"/>
    <w:rsid w:val="000902B7"/>
    <w:rsid w:val="0009068F"/>
    <w:rsid w:val="00090882"/>
    <w:rsid w:val="00090B0B"/>
    <w:rsid w:val="00090CA4"/>
    <w:rsid w:val="00090F1C"/>
    <w:rsid w:val="0009102D"/>
    <w:rsid w:val="000910CC"/>
    <w:rsid w:val="0009126B"/>
    <w:rsid w:val="00091A73"/>
    <w:rsid w:val="00091B12"/>
    <w:rsid w:val="00091B65"/>
    <w:rsid w:val="00091D57"/>
    <w:rsid w:val="00091F58"/>
    <w:rsid w:val="000923E2"/>
    <w:rsid w:val="00092CFE"/>
    <w:rsid w:val="00092D93"/>
    <w:rsid w:val="00092ED9"/>
    <w:rsid w:val="00093825"/>
    <w:rsid w:val="000938AF"/>
    <w:rsid w:val="00093B5A"/>
    <w:rsid w:val="0009434A"/>
    <w:rsid w:val="0009445D"/>
    <w:rsid w:val="000946A3"/>
    <w:rsid w:val="000947A6"/>
    <w:rsid w:val="0009492C"/>
    <w:rsid w:val="00094EF3"/>
    <w:rsid w:val="00095200"/>
    <w:rsid w:val="000954D3"/>
    <w:rsid w:val="0009572B"/>
    <w:rsid w:val="00095ABA"/>
    <w:rsid w:val="00095C1B"/>
    <w:rsid w:val="00095D96"/>
    <w:rsid w:val="000962F2"/>
    <w:rsid w:val="0009675C"/>
    <w:rsid w:val="000968D1"/>
    <w:rsid w:val="00096976"/>
    <w:rsid w:val="000A00AD"/>
    <w:rsid w:val="000A08A5"/>
    <w:rsid w:val="000A0AC5"/>
    <w:rsid w:val="000A1614"/>
    <w:rsid w:val="000A18CA"/>
    <w:rsid w:val="000A253F"/>
    <w:rsid w:val="000A27E0"/>
    <w:rsid w:val="000A2AC0"/>
    <w:rsid w:val="000A2C03"/>
    <w:rsid w:val="000A2E06"/>
    <w:rsid w:val="000A3302"/>
    <w:rsid w:val="000A364E"/>
    <w:rsid w:val="000A371B"/>
    <w:rsid w:val="000A3B3F"/>
    <w:rsid w:val="000A3F30"/>
    <w:rsid w:val="000A4758"/>
    <w:rsid w:val="000A5553"/>
    <w:rsid w:val="000A5848"/>
    <w:rsid w:val="000A5B09"/>
    <w:rsid w:val="000A5C91"/>
    <w:rsid w:val="000A662F"/>
    <w:rsid w:val="000A714C"/>
    <w:rsid w:val="000A71C4"/>
    <w:rsid w:val="000B02DC"/>
    <w:rsid w:val="000B090C"/>
    <w:rsid w:val="000B09CD"/>
    <w:rsid w:val="000B0BDC"/>
    <w:rsid w:val="000B156B"/>
    <w:rsid w:val="000B2348"/>
    <w:rsid w:val="000B2681"/>
    <w:rsid w:val="000B271F"/>
    <w:rsid w:val="000B2943"/>
    <w:rsid w:val="000B2F35"/>
    <w:rsid w:val="000B3091"/>
    <w:rsid w:val="000B32CB"/>
    <w:rsid w:val="000B3657"/>
    <w:rsid w:val="000B38B0"/>
    <w:rsid w:val="000B3BF9"/>
    <w:rsid w:val="000B4393"/>
    <w:rsid w:val="000B452C"/>
    <w:rsid w:val="000B526A"/>
    <w:rsid w:val="000B5D35"/>
    <w:rsid w:val="000B732B"/>
    <w:rsid w:val="000B7D56"/>
    <w:rsid w:val="000B7E47"/>
    <w:rsid w:val="000B7EE3"/>
    <w:rsid w:val="000B7FD7"/>
    <w:rsid w:val="000C09D7"/>
    <w:rsid w:val="000C0D36"/>
    <w:rsid w:val="000C17CA"/>
    <w:rsid w:val="000C18F5"/>
    <w:rsid w:val="000C19AB"/>
    <w:rsid w:val="000C19C6"/>
    <w:rsid w:val="000C1FAF"/>
    <w:rsid w:val="000C1FF8"/>
    <w:rsid w:val="000C366B"/>
    <w:rsid w:val="000C3969"/>
    <w:rsid w:val="000C3F55"/>
    <w:rsid w:val="000C47FD"/>
    <w:rsid w:val="000C4B92"/>
    <w:rsid w:val="000C572D"/>
    <w:rsid w:val="000C6398"/>
    <w:rsid w:val="000C63BF"/>
    <w:rsid w:val="000C647D"/>
    <w:rsid w:val="000C6484"/>
    <w:rsid w:val="000C65B8"/>
    <w:rsid w:val="000C73E6"/>
    <w:rsid w:val="000C7450"/>
    <w:rsid w:val="000C7C72"/>
    <w:rsid w:val="000D054A"/>
    <w:rsid w:val="000D061D"/>
    <w:rsid w:val="000D0810"/>
    <w:rsid w:val="000D0CBC"/>
    <w:rsid w:val="000D0FBD"/>
    <w:rsid w:val="000D155F"/>
    <w:rsid w:val="000D16A8"/>
    <w:rsid w:val="000D1D99"/>
    <w:rsid w:val="000D23AD"/>
    <w:rsid w:val="000D246D"/>
    <w:rsid w:val="000D3D80"/>
    <w:rsid w:val="000D48CD"/>
    <w:rsid w:val="000D5482"/>
    <w:rsid w:val="000D5669"/>
    <w:rsid w:val="000D566F"/>
    <w:rsid w:val="000D5849"/>
    <w:rsid w:val="000D6153"/>
    <w:rsid w:val="000D61CA"/>
    <w:rsid w:val="000D626D"/>
    <w:rsid w:val="000D6B3F"/>
    <w:rsid w:val="000D704E"/>
    <w:rsid w:val="000D7517"/>
    <w:rsid w:val="000D77D1"/>
    <w:rsid w:val="000E0223"/>
    <w:rsid w:val="000E076B"/>
    <w:rsid w:val="000E0C21"/>
    <w:rsid w:val="000E1A5B"/>
    <w:rsid w:val="000E2742"/>
    <w:rsid w:val="000E35AB"/>
    <w:rsid w:val="000E37AB"/>
    <w:rsid w:val="000E3B5A"/>
    <w:rsid w:val="000E3F25"/>
    <w:rsid w:val="000E3FC7"/>
    <w:rsid w:val="000E41A4"/>
    <w:rsid w:val="000E44EA"/>
    <w:rsid w:val="000E4897"/>
    <w:rsid w:val="000E4B04"/>
    <w:rsid w:val="000E4C6E"/>
    <w:rsid w:val="000E4F8C"/>
    <w:rsid w:val="000E4F98"/>
    <w:rsid w:val="000E527A"/>
    <w:rsid w:val="000E529E"/>
    <w:rsid w:val="000E53B2"/>
    <w:rsid w:val="000E5958"/>
    <w:rsid w:val="000E6399"/>
    <w:rsid w:val="000E6604"/>
    <w:rsid w:val="000E7ABB"/>
    <w:rsid w:val="000F075B"/>
    <w:rsid w:val="000F0A3C"/>
    <w:rsid w:val="000F1B5A"/>
    <w:rsid w:val="000F207B"/>
    <w:rsid w:val="000F22F1"/>
    <w:rsid w:val="000F2582"/>
    <w:rsid w:val="000F28C7"/>
    <w:rsid w:val="000F3101"/>
    <w:rsid w:val="000F351F"/>
    <w:rsid w:val="000F3658"/>
    <w:rsid w:val="000F365B"/>
    <w:rsid w:val="000F3CC1"/>
    <w:rsid w:val="000F423F"/>
    <w:rsid w:val="000F43C4"/>
    <w:rsid w:val="000F4899"/>
    <w:rsid w:val="000F4EB5"/>
    <w:rsid w:val="000F6063"/>
    <w:rsid w:val="000F63A0"/>
    <w:rsid w:val="00100004"/>
    <w:rsid w:val="0010057B"/>
    <w:rsid w:val="0010066B"/>
    <w:rsid w:val="00100743"/>
    <w:rsid w:val="001008BD"/>
    <w:rsid w:val="00101A88"/>
    <w:rsid w:val="00101CF7"/>
    <w:rsid w:val="00101E06"/>
    <w:rsid w:val="001029D7"/>
    <w:rsid w:val="00102ADE"/>
    <w:rsid w:val="00103329"/>
    <w:rsid w:val="00103454"/>
    <w:rsid w:val="00103B9D"/>
    <w:rsid w:val="00103E67"/>
    <w:rsid w:val="0010404D"/>
    <w:rsid w:val="00104BC5"/>
    <w:rsid w:val="001050EC"/>
    <w:rsid w:val="00106040"/>
    <w:rsid w:val="001066A6"/>
    <w:rsid w:val="00106E0C"/>
    <w:rsid w:val="00106E9F"/>
    <w:rsid w:val="00107108"/>
    <w:rsid w:val="00110469"/>
    <w:rsid w:val="00110F31"/>
    <w:rsid w:val="001113A6"/>
    <w:rsid w:val="001119EF"/>
    <w:rsid w:val="00111C1C"/>
    <w:rsid w:val="00111C25"/>
    <w:rsid w:val="0011253F"/>
    <w:rsid w:val="00112542"/>
    <w:rsid w:val="00112A44"/>
    <w:rsid w:val="00113BF5"/>
    <w:rsid w:val="0011433F"/>
    <w:rsid w:val="001152C8"/>
    <w:rsid w:val="00115938"/>
    <w:rsid w:val="00115B62"/>
    <w:rsid w:val="00115C6E"/>
    <w:rsid w:val="001163F3"/>
    <w:rsid w:val="0011661F"/>
    <w:rsid w:val="00116863"/>
    <w:rsid w:val="00116FE3"/>
    <w:rsid w:val="00117581"/>
    <w:rsid w:val="00117A4A"/>
    <w:rsid w:val="00117BED"/>
    <w:rsid w:val="00120001"/>
    <w:rsid w:val="00120543"/>
    <w:rsid w:val="0012071C"/>
    <w:rsid w:val="00121185"/>
    <w:rsid w:val="00121250"/>
    <w:rsid w:val="001213B4"/>
    <w:rsid w:val="00121769"/>
    <w:rsid w:val="001219B1"/>
    <w:rsid w:val="001221DB"/>
    <w:rsid w:val="001229DE"/>
    <w:rsid w:val="00122BA2"/>
    <w:rsid w:val="00123102"/>
    <w:rsid w:val="00123175"/>
    <w:rsid w:val="001233AF"/>
    <w:rsid w:val="0012369D"/>
    <w:rsid w:val="001237C6"/>
    <w:rsid w:val="001237EE"/>
    <w:rsid w:val="00123F55"/>
    <w:rsid w:val="00124035"/>
    <w:rsid w:val="00125D5A"/>
    <w:rsid w:val="0012675C"/>
    <w:rsid w:val="00127579"/>
    <w:rsid w:val="0012774E"/>
    <w:rsid w:val="00127C59"/>
    <w:rsid w:val="00130654"/>
    <w:rsid w:val="001308D4"/>
    <w:rsid w:val="00131B72"/>
    <w:rsid w:val="00131C60"/>
    <w:rsid w:val="00132234"/>
    <w:rsid w:val="00132335"/>
    <w:rsid w:val="0013359E"/>
    <w:rsid w:val="00133C08"/>
    <w:rsid w:val="00133CBB"/>
    <w:rsid w:val="001343E4"/>
    <w:rsid w:val="00134948"/>
    <w:rsid w:val="00134A63"/>
    <w:rsid w:val="00134DBD"/>
    <w:rsid w:val="00135074"/>
    <w:rsid w:val="0013532C"/>
    <w:rsid w:val="001356A7"/>
    <w:rsid w:val="00135A30"/>
    <w:rsid w:val="00135A96"/>
    <w:rsid w:val="00135D84"/>
    <w:rsid w:val="00135D8E"/>
    <w:rsid w:val="00136014"/>
    <w:rsid w:val="001368ED"/>
    <w:rsid w:val="00136948"/>
    <w:rsid w:val="00136CD1"/>
    <w:rsid w:val="0013787F"/>
    <w:rsid w:val="001379F6"/>
    <w:rsid w:val="00137C4E"/>
    <w:rsid w:val="00140214"/>
    <w:rsid w:val="001403E1"/>
    <w:rsid w:val="001406C7"/>
    <w:rsid w:val="00140971"/>
    <w:rsid w:val="00141353"/>
    <w:rsid w:val="0014168F"/>
    <w:rsid w:val="001416A4"/>
    <w:rsid w:val="00141AB9"/>
    <w:rsid w:val="00142648"/>
    <w:rsid w:val="001426AC"/>
    <w:rsid w:val="00142B7D"/>
    <w:rsid w:val="00142D85"/>
    <w:rsid w:val="00142E8B"/>
    <w:rsid w:val="00143B0E"/>
    <w:rsid w:val="00143C38"/>
    <w:rsid w:val="00143DF1"/>
    <w:rsid w:val="00144D64"/>
    <w:rsid w:val="001456E7"/>
    <w:rsid w:val="00145984"/>
    <w:rsid w:val="00145D1C"/>
    <w:rsid w:val="00145D21"/>
    <w:rsid w:val="001461A4"/>
    <w:rsid w:val="00146206"/>
    <w:rsid w:val="00146742"/>
    <w:rsid w:val="00146B4A"/>
    <w:rsid w:val="00146EF4"/>
    <w:rsid w:val="001471A7"/>
    <w:rsid w:val="001472FB"/>
    <w:rsid w:val="00147363"/>
    <w:rsid w:val="00147721"/>
    <w:rsid w:val="00147F0F"/>
    <w:rsid w:val="001508BA"/>
    <w:rsid w:val="00150A9C"/>
    <w:rsid w:val="00150F24"/>
    <w:rsid w:val="001512A6"/>
    <w:rsid w:val="00151493"/>
    <w:rsid w:val="00151575"/>
    <w:rsid w:val="00151AA9"/>
    <w:rsid w:val="00152300"/>
    <w:rsid w:val="001523A6"/>
    <w:rsid w:val="00152C71"/>
    <w:rsid w:val="00152E1C"/>
    <w:rsid w:val="0015358D"/>
    <w:rsid w:val="00153A75"/>
    <w:rsid w:val="00153C61"/>
    <w:rsid w:val="00153D2A"/>
    <w:rsid w:val="001543C0"/>
    <w:rsid w:val="0015448A"/>
    <w:rsid w:val="001555C5"/>
    <w:rsid w:val="00155D4E"/>
    <w:rsid w:val="0015621A"/>
    <w:rsid w:val="00156967"/>
    <w:rsid w:val="0015780C"/>
    <w:rsid w:val="00157BFD"/>
    <w:rsid w:val="00157CC1"/>
    <w:rsid w:val="00157D03"/>
    <w:rsid w:val="00157E0D"/>
    <w:rsid w:val="0016040A"/>
    <w:rsid w:val="00160B15"/>
    <w:rsid w:val="00160DCE"/>
    <w:rsid w:val="00160F52"/>
    <w:rsid w:val="0016137D"/>
    <w:rsid w:val="001614B8"/>
    <w:rsid w:val="0016158A"/>
    <w:rsid w:val="00162129"/>
    <w:rsid w:val="0016262F"/>
    <w:rsid w:val="001631B2"/>
    <w:rsid w:val="00163521"/>
    <w:rsid w:val="0016365E"/>
    <w:rsid w:val="00163AB2"/>
    <w:rsid w:val="00163AC9"/>
    <w:rsid w:val="001640FD"/>
    <w:rsid w:val="001649DD"/>
    <w:rsid w:val="00164AD6"/>
    <w:rsid w:val="00164AFA"/>
    <w:rsid w:val="00164C0D"/>
    <w:rsid w:val="00164C5B"/>
    <w:rsid w:val="0016527B"/>
    <w:rsid w:val="00165FD1"/>
    <w:rsid w:val="0016614D"/>
    <w:rsid w:val="00166673"/>
    <w:rsid w:val="00166C12"/>
    <w:rsid w:val="001700B0"/>
    <w:rsid w:val="001703E0"/>
    <w:rsid w:val="0017043D"/>
    <w:rsid w:val="001706F2"/>
    <w:rsid w:val="00170A12"/>
    <w:rsid w:val="00170DAD"/>
    <w:rsid w:val="001712CD"/>
    <w:rsid w:val="00171585"/>
    <w:rsid w:val="00171B7C"/>
    <w:rsid w:val="00171C5C"/>
    <w:rsid w:val="00172087"/>
    <w:rsid w:val="0017340B"/>
    <w:rsid w:val="001738D8"/>
    <w:rsid w:val="00173A08"/>
    <w:rsid w:val="00173DFD"/>
    <w:rsid w:val="00174B04"/>
    <w:rsid w:val="00174B3A"/>
    <w:rsid w:val="00174FBD"/>
    <w:rsid w:val="0017559E"/>
    <w:rsid w:val="00175A63"/>
    <w:rsid w:val="00175DC6"/>
    <w:rsid w:val="0017676D"/>
    <w:rsid w:val="00176A3F"/>
    <w:rsid w:val="00177B92"/>
    <w:rsid w:val="00177DD8"/>
    <w:rsid w:val="001809D1"/>
    <w:rsid w:val="00180F5A"/>
    <w:rsid w:val="00181025"/>
    <w:rsid w:val="001810CE"/>
    <w:rsid w:val="00181641"/>
    <w:rsid w:val="001816A4"/>
    <w:rsid w:val="00181A5D"/>
    <w:rsid w:val="00181A7B"/>
    <w:rsid w:val="00181EF4"/>
    <w:rsid w:val="001824E4"/>
    <w:rsid w:val="00182DAD"/>
    <w:rsid w:val="00182E70"/>
    <w:rsid w:val="00182F88"/>
    <w:rsid w:val="00183856"/>
    <w:rsid w:val="00183A9F"/>
    <w:rsid w:val="00184367"/>
    <w:rsid w:val="00184606"/>
    <w:rsid w:val="00184998"/>
    <w:rsid w:val="00184ED2"/>
    <w:rsid w:val="0018540F"/>
    <w:rsid w:val="0018553C"/>
    <w:rsid w:val="00185EB1"/>
    <w:rsid w:val="00185EE4"/>
    <w:rsid w:val="00186102"/>
    <w:rsid w:val="0018639A"/>
    <w:rsid w:val="00186F8C"/>
    <w:rsid w:val="00187039"/>
    <w:rsid w:val="001871C2"/>
    <w:rsid w:val="0018759B"/>
    <w:rsid w:val="00187A11"/>
    <w:rsid w:val="00187ADB"/>
    <w:rsid w:val="0019004A"/>
    <w:rsid w:val="001903C8"/>
    <w:rsid w:val="00190AA0"/>
    <w:rsid w:val="00190DDE"/>
    <w:rsid w:val="00191885"/>
    <w:rsid w:val="001920B3"/>
    <w:rsid w:val="001923D4"/>
    <w:rsid w:val="00192573"/>
    <w:rsid w:val="00192879"/>
    <w:rsid w:val="001928B4"/>
    <w:rsid w:val="0019326D"/>
    <w:rsid w:val="001935A2"/>
    <w:rsid w:val="001940F1"/>
    <w:rsid w:val="001946C9"/>
    <w:rsid w:val="00195240"/>
    <w:rsid w:val="00195439"/>
    <w:rsid w:val="0019567F"/>
    <w:rsid w:val="00195912"/>
    <w:rsid w:val="00195A40"/>
    <w:rsid w:val="00195D49"/>
    <w:rsid w:val="00195FCC"/>
    <w:rsid w:val="001960FB"/>
    <w:rsid w:val="001963E4"/>
    <w:rsid w:val="001965F1"/>
    <w:rsid w:val="001966F8"/>
    <w:rsid w:val="00196714"/>
    <w:rsid w:val="00196857"/>
    <w:rsid w:val="00196C6C"/>
    <w:rsid w:val="00196CA9"/>
    <w:rsid w:val="00196E7A"/>
    <w:rsid w:val="00197358"/>
    <w:rsid w:val="00197554"/>
    <w:rsid w:val="0019759F"/>
    <w:rsid w:val="00197C74"/>
    <w:rsid w:val="001A012C"/>
    <w:rsid w:val="001A01AC"/>
    <w:rsid w:val="001A109F"/>
    <w:rsid w:val="001A14A3"/>
    <w:rsid w:val="001A15D0"/>
    <w:rsid w:val="001A16ED"/>
    <w:rsid w:val="001A18E8"/>
    <w:rsid w:val="001A2E2E"/>
    <w:rsid w:val="001A3939"/>
    <w:rsid w:val="001A39C8"/>
    <w:rsid w:val="001A39D7"/>
    <w:rsid w:val="001A3C6A"/>
    <w:rsid w:val="001A3E9E"/>
    <w:rsid w:val="001A408B"/>
    <w:rsid w:val="001A4B1E"/>
    <w:rsid w:val="001A519B"/>
    <w:rsid w:val="001A5C9D"/>
    <w:rsid w:val="001A5ECF"/>
    <w:rsid w:val="001A6086"/>
    <w:rsid w:val="001A60C9"/>
    <w:rsid w:val="001A6743"/>
    <w:rsid w:val="001A6AD0"/>
    <w:rsid w:val="001A7213"/>
    <w:rsid w:val="001B0115"/>
    <w:rsid w:val="001B0198"/>
    <w:rsid w:val="001B05C3"/>
    <w:rsid w:val="001B099C"/>
    <w:rsid w:val="001B0BED"/>
    <w:rsid w:val="001B0C00"/>
    <w:rsid w:val="001B11CF"/>
    <w:rsid w:val="001B1557"/>
    <w:rsid w:val="001B16E6"/>
    <w:rsid w:val="001B1971"/>
    <w:rsid w:val="001B255D"/>
    <w:rsid w:val="001B3084"/>
    <w:rsid w:val="001B3711"/>
    <w:rsid w:val="001B3B9E"/>
    <w:rsid w:val="001B3E57"/>
    <w:rsid w:val="001B4026"/>
    <w:rsid w:val="001B4CA5"/>
    <w:rsid w:val="001B51C6"/>
    <w:rsid w:val="001B546F"/>
    <w:rsid w:val="001B57E7"/>
    <w:rsid w:val="001B5C07"/>
    <w:rsid w:val="001B6C8A"/>
    <w:rsid w:val="001B6CFE"/>
    <w:rsid w:val="001B71D4"/>
    <w:rsid w:val="001B7A78"/>
    <w:rsid w:val="001B7F07"/>
    <w:rsid w:val="001C0064"/>
    <w:rsid w:val="001C015B"/>
    <w:rsid w:val="001C0866"/>
    <w:rsid w:val="001C08DC"/>
    <w:rsid w:val="001C0931"/>
    <w:rsid w:val="001C0D35"/>
    <w:rsid w:val="001C0DF1"/>
    <w:rsid w:val="001C0ED9"/>
    <w:rsid w:val="001C0EE5"/>
    <w:rsid w:val="001C1A64"/>
    <w:rsid w:val="001C1A82"/>
    <w:rsid w:val="001C2439"/>
    <w:rsid w:val="001C25A3"/>
    <w:rsid w:val="001C29DE"/>
    <w:rsid w:val="001C328A"/>
    <w:rsid w:val="001C33A9"/>
    <w:rsid w:val="001C3868"/>
    <w:rsid w:val="001C3A34"/>
    <w:rsid w:val="001C40FE"/>
    <w:rsid w:val="001C437B"/>
    <w:rsid w:val="001C4AF6"/>
    <w:rsid w:val="001C4D95"/>
    <w:rsid w:val="001C6381"/>
    <w:rsid w:val="001C6578"/>
    <w:rsid w:val="001C69D7"/>
    <w:rsid w:val="001C7282"/>
    <w:rsid w:val="001C73EF"/>
    <w:rsid w:val="001C751D"/>
    <w:rsid w:val="001C7647"/>
    <w:rsid w:val="001D01A4"/>
    <w:rsid w:val="001D033A"/>
    <w:rsid w:val="001D0A0B"/>
    <w:rsid w:val="001D0E20"/>
    <w:rsid w:val="001D19FA"/>
    <w:rsid w:val="001D1DAA"/>
    <w:rsid w:val="001D1E72"/>
    <w:rsid w:val="001D2B0B"/>
    <w:rsid w:val="001D2E71"/>
    <w:rsid w:val="001D30BA"/>
    <w:rsid w:val="001D3F18"/>
    <w:rsid w:val="001D403E"/>
    <w:rsid w:val="001D46DA"/>
    <w:rsid w:val="001D48AD"/>
    <w:rsid w:val="001D4C1F"/>
    <w:rsid w:val="001D531A"/>
    <w:rsid w:val="001D5AD2"/>
    <w:rsid w:val="001D60F3"/>
    <w:rsid w:val="001D6ED6"/>
    <w:rsid w:val="001D7248"/>
    <w:rsid w:val="001D74BB"/>
    <w:rsid w:val="001D79FA"/>
    <w:rsid w:val="001E0370"/>
    <w:rsid w:val="001E0535"/>
    <w:rsid w:val="001E109A"/>
    <w:rsid w:val="001E1EEE"/>
    <w:rsid w:val="001E2850"/>
    <w:rsid w:val="001E2A84"/>
    <w:rsid w:val="001E32D5"/>
    <w:rsid w:val="001E4E43"/>
    <w:rsid w:val="001E4EB0"/>
    <w:rsid w:val="001E5015"/>
    <w:rsid w:val="001E524C"/>
    <w:rsid w:val="001E5CE1"/>
    <w:rsid w:val="001E687D"/>
    <w:rsid w:val="001E6A14"/>
    <w:rsid w:val="001E6E5A"/>
    <w:rsid w:val="001E6F3C"/>
    <w:rsid w:val="001E72E2"/>
    <w:rsid w:val="001E731C"/>
    <w:rsid w:val="001E781A"/>
    <w:rsid w:val="001E7DF6"/>
    <w:rsid w:val="001E7F1E"/>
    <w:rsid w:val="001F00D5"/>
    <w:rsid w:val="001F024B"/>
    <w:rsid w:val="001F0990"/>
    <w:rsid w:val="001F0C63"/>
    <w:rsid w:val="001F0CC2"/>
    <w:rsid w:val="001F1C00"/>
    <w:rsid w:val="001F22B2"/>
    <w:rsid w:val="001F29C9"/>
    <w:rsid w:val="001F2C9F"/>
    <w:rsid w:val="001F3385"/>
    <w:rsid w:val="001F474B"/>
    <w:rsid w:val="001F4767"/>
    <w:rsid w:val="001F4847"/>
    <w:rsid w:val="001F49E3"/>
    <w:rsid w:val="001F4FE0"/>
    <w:rsid w:val="001F4FEB"/>
    <w:rsid w:val="001F54A1"/>
    <w:rsid w:val="001F5667"/>
    <w:rsid w:val="001F5D2E"/>
    <w:rsid w:val="001F5D61"/>
    <w:rsid w:val="001F642F"/>
    <w:rsid w:val="001F68BD"/>
    <w:rsid w:val="001F6968"/>
    <w:rsid w:val="001F7394"/>
    <w:rsid w:val="001F799F"/>
    <w:rsid w:val="001F7A65"/>
    <w:rsid w:val="001F7F46"/>
    <w:rsid w:val="00200738"/>
    <w:rsid w:val="00200817"/>
    <w:rsid w:val="00200A1C"/>
    <w:rsid w:val="00201BF1"/>
    <w:rsid w:val="00201D06"/>
    <w:rsid w:val="00201DF4"/>
    <w:rsid w:val="0020238F"/>
    <w:rsid w:val="002032CF"/>
    <w:rsid w:val="002039B3"/>
    <w:rsid w:val="00203A7D"/>
    <w:rsid w:val="00203D25"/>
    <w:rsid w:val="00203D9D"/>
    <w:rsid w:val="00204098"/>
    <w:rsid w:val="00204603"/>
    <w:rsid w:val="00204F0F"/>
    <w:rsid w:val="00205620"/>
    <w:rsid w:val="0020572B"/>
    <w:rsid w:val="002061AA"/>
    <w:rsid w:val="00206703"/>
    <w:rsid w:val="00207340"/>
    <w:rsid w:val="002077CB"/>
    <w:rsid w:val="002077DC"/>
    <w:rsid w:val="00207846"/>
    <w:rsid w:val="002108A1"/>
    <w:rsid w:val="00210AFD"/>
    <w:rsid w:val="00210B89"/>
    <w:rsid w:val="002119BE"/>
    <w:rsid w:val="00211B95"/>
    <w:rsid w:val="00211D8B"/>
    <w:rsid w:val="00212171"/>
    <w:rsid w:val="00212266"/>
    <w:rsid w:val="0021239C"/>
    <w:rsid w:val="0021258C"/>
    <w:rsid w:val="0021296B"/>
    <w:rsid w:val="0021330A"/>
    <w:rsid w:val="002137F8"/>
    <w:rsid w:val="00213B76"/>
    <w:rsid w:val="00213F08"/>
    <w:rsid w:val="002144CE"/>
    <w:rsid w:val="00214A2A"/>
    <w:rsid w:val="00215706"/>
    <w:rsid w:val="00215785"/>
    <w:rsid w:val="0021584B"/>
    <w:rsid w:val="00215E2D"/>
    <w:rsid w:val="00215FF8"/>
    <w:rsid w:val="00216249"/>
    <w:rsid w:val="002164B7"/>
    <w:rsid w:val="002164CC"/>
    <w:rsid w:val="002166E5"/>
    <w:rsid w:val="00216951"/>
    <w:rsid w:val="00216BAB"/>
    <w:rsid w:val="00216C08"/>
    <w:rsid w:val="00216DFC"/>
    <w:rsid w:val="002175DD"/>
    <w:rsid w:val="002178F9"/>
    <w:rsid w:val="00217B72"/>
    <w:rsid w:val="00217BC3"/>
    <w:rsid w:val="002202D7"/>
    <w:rsid w:val="00220C12"/>
    <w:rsid w:val="00220DB5"/>
    <w:rsid w:val="00221A86"/>
    <w:rsid w:val="00221AD6"/>
    <w:rsid w:val="00222270"/>
    <w:rsid w:val="00222422"/>
    <w:rsid w:val="002225FD"/>
    <w:rsid w:val="00222820"/>
    <w:rsid w:val="00222C59"/>
    <w:rsid w:val="002239F1"/>
    <w:rsid w:val="002241A5"/>
    <w:rsid w:val="002244E2"/>
    <w:rsid w:val="00224874"/>
    <w:rsid w:val="00224A12"/>
    <w:rsid w:val="00224CEA"/>
    <w:rsid w:val="0022513E"/>
    <w:rsid w:val="002253C9"/>
    <w:rsid w:val="00225E15"/>
    <w:rsid w:val="00225F25"/>
    <w:rsid w:val="002267E1"/>
    <w:rsid w:val="00227510"/>
    <w:rsid w:val="00227D67"/>
    <w:rsid w:val="00227DBB"/>
    <w:rsid w:val="00227E5C"/>
    <w:rsid w:val="00230793"/>
    <w:rsid w:val="00231281"/>
    <w:rsid w:val="00231957"/>
    <w:rsid w:val="00231CCC"/>
    <w:rsid w:val="00231FC6"/>
    <w:rsid w:val="002323B3"/>
    <w:rsid w:val="00232BC2"/>
    <w:rsid w:val="00233359"/>
    <w:rsid w:val="002334CF"/>
    <w:rsid w:val="00233635"/>
    <w:rsid w:val="00233CCB"/>
    <w:rsid w:val="00233DC5"/>
    <w:rsid w:val="00233F4F"/>
    <w:rsid w:val="0023453C"/>
    <w:rsid w:val="00234C65"/>
    <w:rsid w:val="00234D1D"/>
    <w:rsid w:val="00234FD9"/>
    <w:rsid w:val="00235096"/>
    <w:rsid w:val="002354C2"/>
    <w:rsid w:val="00235DAC"/>
    <w:rsid w:val="00235ECA"/>
    <w:rsid w:val="00235F35"/>
    <w:rsid w:val="00237177"/>
    <w:rsid w:val="002372C0"/>
    <w:rsid w:val="00237BE0"/>
    <w:rsid w:val="002400D3"/>
    <w:rsid w:val="002404EA"/>
    <w:rsid w:val="002406EB"/>
    <w:rsid w:val="00240823"/>
    <w:rsid w:val="002408E5"/>
    <w:rsid w:val="002414F6"/>
    <w:rsid w:val="002416E3"/>
    <w:rsid w:val="00241B1E"/>
    <w:rsid w:val="00242516"/>
    <w:rsid w:val="002427FC"/>
    <w:rsid w:val="00242C82"/>
    <w:rsid w:val="00243AA9"/>
    <w:rsid w:val="00244406"/>
    <w:rsid w:val="00244972"/>
    <w:rsid w:val="00244C44"/>
    <w:rsid w:val="002451BE"/>
    <w:rsid w:val="00245427"/>
    <w:rsid w:val="002459F0"/>
    <w:rsid w:val="00245F28"/>
    <w:rsid w:val="00246138"/>
    <w:rsid w:val="002464B5"/>
    <w:rsid w:val="002465A4"/>
    <w:rsid w:val="00246AAD"/>
    <w:rsid w:val="00246B74"/>
    <w:rsid w:val="00246C39"/>
    <w:rsid w:val="00246EFE"/>
    <w:rsid w:val="00247C82"/>
    <w:rsid w:val="00247D38"/>
    <w:rsid w:val="00250278"/>
    <w:rsid w:val="002505F0"/>
    <w:rsid w:val="00250715"/>
    <w:rsid w:val="00250B51"/>
    <w:rsid w:val="00250E4B"/>
    <w:rsid w:val="002511C7"/>
    <w:rsid w:val="002512A3"/>
    <w:rsid w:val="00251859"/>
    <w:rsid w:val="00251D5F"/>
    <w:rsid w:val="00251F04"/>
    <w:rsid w:val="0025227B"/>
    <w:rsid w:val="00252850"/>
    <w:rsid w:val="00253269"/>
    <w:rsid w:val="0025344C"/>
    <w:rsid w:val="0025356A"/>
    <w:rsid w:val="00253892"/>
    <w:rsid w:val="0025392D"/>
    <w:rsid w:val="002539E9"/>
    <w:rsid w:val="0025437A"/>
    <w:rsid w:val="0025465E"/>
    <w:rsid w:val="00254744"/>
    <w:rsid w:val="00254B2F"/>
    <w:rsid w:val="00254B86"/>
    <w:rsid w:val="00255179"/>
    <w:rsid w:val="002554D6"/>
    <w:rsid w:val="00255537"/>
    <w:rsid w:val="002564E9"/>
    <w:rsid w:val="002567B2"/>
    <w:rsid w:val="002569B6"/>
    <w:rsid w:val="00256AA1"/>
    <w:rsid w:val="00257192"/>
    <w:rsid w:val="00257677"/>
    <w:rsid w:val="00257BBE"/>
    <w:rsid w:val="00257C20"/>
    <w:rsid w:val="00260A47"/>
    <w:rsid w:val="00260C0A"/>
    <w:rsid w:val="00261195"/>
    <w:rsid w:val="0026121A"/>
    <w:rsid w:val="00262234"/>
    <w:rsid w:val="00262A5D"/>
    <w:rsid w:val="00263039"/>
    <w:rsid w:val="002634B7"/>
    <w:rsid w:val="0026382C"/>
    <w:rsid w:val="002642E1"/>
    <w:rsid w:val="002643F9"/>
    <w:rsid w:val="00264D58"/>
    <w:rsid w:val="002654B0"/>
    <w:rsid w:val="002656D0"/>
    <w:rsid w:val="00265CA7"/>
    <w:rsid w:val="00265EB5"/>
    <w:rsid w:val="0026611B"/>
    <w:rsid w:val="002664A6"/>
    <w:rsid w:val="002669CD"/>
    <w:rsid w:val="00266BA8"/>
    <w:rsid w:val="0026730F"/>
    <w:rsid w:val="002676A2"/>
    <w:rsid w:val="0027044A"/>
    <w:rsid w:val="00270466"/>
    <w:rsid w:val="00270E07"/>
    <w:rsid w:val="002718DE"/>
    <w:rsid w:val="00271C0B"/>
    <w:rsid w:val="00271F57"/>
    <w:rsid w:val="00272378"/>
    <w:rsid w:val="0027258C"/>
    <w:rsid w:val="00272EE3"/>
    <w:rsid w:val="00272F3E"/>
    <w:rsid w:val="00272F9B"/>
    <w:rsid w:val="00273FFF"/>
    <w:rsid w:val="00274D5C"/>
    <w:rsid w:val="002753D5"/>
    <w:rsid w:val="0027591D"/>
    <w:rsid w:val="00275D03"/>
    <w:rsid w:val="00275D80"/>
    <w:rsid w:val="00275E23"/>
    <w:rsid w:val="00275EBB"/>
    <w:rsid w:val="002761AA"/>
    <w:rsid w:val="0027658B"/>
    <w:rsid w:val="0027659A"/>
    <w:rsid w:val="00276A2B"/>
    <w:rsid w:val="00276AC5"/>
    <w:rsid w:val="00276CC1"/>
    <w:rsid w:val="002777CF"/>
    <w:rsid w:val="002777DA"/>
    <w:rsid w:val="00277B60"/>
    <w:rsid w:val="00277C0E"/>
    <w:rsid w:val="00280365"/>
    <w:rsid w:val="00280E84"/>
    <w:rsid w:val="002812E3"/>
    <w:rsid w:val="002815AC"/>
    <w:rsid w:val="002815DE"/>
    <w:rsid w:val="00281B91"/>
    <w:rsid w:val="00282DD5"/>
    <w:rsid w:val="00283605"/>
    <w:rsid w:val="00283C36"/>
    <w:rsid w:val="00283D94"/>
    <w:rsid w:val="00284A89"/>
    <w:rsid w:val="002852A2"/>
    <w:rsid w:val="00285607"/>
    <w:rsid w:val="00285D3D"/>
    <w:rsid w:val="00285DCD"/>
    <w:rsid w:val="002862AB"/>
    <w:rsid w:val="002865A8"/>
    <w:rsid w:val="0028665C"/>
    <w:rsid w:val="00286661"/>
    <w:rsid w:val="002866BA"/>
    <w:rsid w:val="00286B1A"/>
    <w:rsid w:val="00286F7D"/>
    <w:rsid w:val="00286FDF"/>
    <w:rsid w:val="00287074"/>
    <w:rsid w:val="002878E6"/>
    <w:rsid w:val="00287E42"/>
    <w:rsid w:val="00287F40"/>
    <w:rsid w:val="00290024"/>
    <w:rsid w:val="00291780"/>
    <w:rsid w:val="002922C9"/>
    <w:rsid w:val="00292C5F"/>
    <w:rsid w:val="00292CEC"/>
    <w:rsid w:val="0029319B"/>
    <w:rsid w:val="0029373E"/>
    <w:rsid w:val="00293929"/>
    <w:rsid w:val="00293D1E"/>
    <w:rsid w:val="002941BF"/>
    <w:rsid w:val="00294E81"/>
    <w:rsid w:val="00295325"/>
    <w:rsid w:val="00295326"/>
    <w:rsid w:val="00295CE0"/>
    <w:rsid w:val="002962D5"/>
    <w:rsid w:val="00296582"/>
    <w:rsid w:val="00296AEB"/>
    <w:rsid w:val="00296E0D"/>
    <w:rsid w:val="00297037"/>
    <w:rsid w:val="002A0079"/>
    <w:rsid w:val="002A00A1"/>
    <w:rsid w:val="002A02AD"/>
    <w:rsid w:val="002A0491"/>
    <w:rsid w:val="002A076D"/>
    <w:rsid w:val="002A0D59"/>
    <w:rsid w:val="002A1038"/>
    <w:rsid w:val="002A14A1"/>
    <w:rsid w:val="002A167F"/>
    <w:rsid w:val="002A1903"/>
    <w:rsid w:val="002A1A03"/>
    <w:rsid w:val="002A1FE7"/>
    <w:rsid w:val="002A2B7C"/>
    <w:rsid w:val="002A2C7F"/>
    <w:rsid w:val="002A33CC"/>
    <w:rsid w:val="002A375B"/>
    <w:rsid w:val="002A3D0F"/>
    <w:rsid w:val="002A3E28"/>
    <w:rsid w:val="002A41E0"/>
    <w:rsid w:val="002A5922"/>
    <w:rsid w:val="002A5B01"/>
    <w:rsid w:val="002A6053"/>
    <w:rsid w:val="002A6195"/>
    <w:rsid w:val="002A6B1C"/>
    <w:rsid w:val="002A72FE"/>
    <w:rsid w:val="002A741A"/>
    <w:rsid w:val="002A79ED"/>
    <w:rsid w:val="002A7BB7"/>
    <w:rsid w:val="002B0249"/>
    <w:rsid w:val="002B089F"/>
    <w:rsid w:val="002B0B03"/>
    <w:rsid w:val="002B0C1C"/>
    <w:rsid w:val="002B1B5F"/>
    <w:rsid w:val="002B1E51"/>
    <w:rsid w:val="002B1F58"/>
    <w:rsid w:val="002B22BC"/>
    <w:rsid w:val="002B28BB"/>
    <w:rsid w:val="002B3309"/>
    <w:rsid w:val="002B3548"/>
    <w:rsid w:val="002B39DE"/>
    <w:rsid w:val="002B3A24"/>
    <w:rsid w:val="002B3BF9"/>
    <w:rsid w:val="002B4024"/>
    <w:rsid w:val="002B44D6"/>
    <w:rsid w:val="002B51F3"/>
    <w:rsid w:val="002B521E"/>
    <w:rsid w:val="002B5EFE"/>
    <w:rsid w:val="002B62C7"/>
    <w:rsid w:val="002B62D4"/>
    <w:rsid w:val="002B66DD"/>
    <w:rsid w:val="002B6D7C"/>
    <w:rsid w:val="002B6DBC"/>
    <w:rsid w:val="002B736A"/>
    <w:rsid w:val="002B7476"/>
    <w:rsid w:val="002B7769"/>
    <w:rsid w:val="002B7888"/>
    <w:rsid w:val="002B78DC"/>
    <w:rsid w:val="002B796C"/>
    <w:rsid w:val="002C0483"/>
    <w:rsid w:val="002C078B"/>
    <w:rsid w:val="002C07E1"/>
    <w:rsid w:val="002C0D74"/>
    <w:rsid w:val="002C10CF"/>
    <w:rsid w:val="002C19AC"/>
    <w:rsid w:val="002C23C4"/>
    <w:rsid w:val="002C2774"/>
    <w:rsid w:val="002C2BDC"/>
    <w:rsid w:val="002C2BFD"/>
    <w:rsid w:val="002C2E41"/>
    <w:rsid w:val="002C2E91"/>
    <w:rsid w:val="002C33D0"/>
    <w:rsid w:val="002C41C2"/>
    <w:rsid w:val="002C4403"/>
    <w:rsid w:val="002C53E9"/>
    <w:rsid w:val="002C5BD4"/>
    <w:rsid w:val="002C5BF5"/>
    <w:rsid w:val="002C629D"/>
    <w:rsid w:val="002C63CB"/>
    <w:rsid w:val="002C683B"/>
    <w:rsid w:val="002C6CF0"/>
    <w:rsid w:val="002C6E78"/>
    <w:rsid w:val="002C6F72"/>
    <w:rsid w:val="002C72C1"/>
    <w:rsid w:val="002C756C"/>
    <w:rsid w:val="002C78B7"/>
    <w:rsid w:val="002C7DD6"/>
    <w:rsid w:val="002C7FAD"/>
    <w:rsid w:val="002D0310"/>
    <w:rsid w:val="002D0619"/>
    <w:rsid w:val="002D13E4"/>
    <w:rsid w:val="002D1C47"/>
    <w:rsid w:val="002D260D"/>
    <w:rsid w:val="002D2877"/>
    <w:rsid w:val="002D2F31"/>
    <w:rsid w:val="002D305B"/>
    <w:rsid w:val="002D3464"/>
    <w:rsid w:val="002D37E3"/>
    <w:rsid w:val="002D3858"/>
    <w:rsid w:val="002D39B4"/>
    <w:rsid w:val="002D3ACE"/>
    <w:rsid w:val="002D3BD3"/>
    <w:rsid w:val="002D3CE9"/>
    <w:rsid w:val="002D3DF2"/>
    <w:rsid w:val="002D471E"/>
    <w:rsid w:val="002D48FF"/>
    <w:rsid w:val="002D4C7C"/>
    <w:rsid w:val="002D5051"/>
    <w:rsid w:val="002D53C7"/>
    <w:rsid w:val="002D5BDC"/>
    <w:rsid w:val="002D68F5"/>
    <w:rsid w:val="002D6CCF"/>
    <w:rsid w:val="002D6DD4"/>
    <w:rsid w:val="002D6FD3"/>
    <w:rsid w:val="002D76E0"/>
    <w:rsid w:val="002D7B09"/>
    <w:rsid w:val="002D7B2D"/>
    <w:rsid w:val="002D7FA8"/>
    <w:rsid w:val="002E02ED"/>
    <w:rsid w:val="002E04B5"/>
    <w:rsid w:val="002E0B25"/>
    <w:rsid w:val="002E156B"/>
    <w:rsid w:val="002E1AE8"/>
    <w:rsid w:val="002E25F7"/>
    <w:rsid w:val="002E2AE7"/>
    <w:rsid w:val="002E3E55"/>
    <w:rsid w:val="002E3FDF"/>
    <w:rsid w:val="002E459F"/>
    <w:rsid w:val="002E66D0"/>
    <w:rsid w:val="002E6DE0"/>
    <w:rsid w:val="002E7F50"/>
    <w:rsid w:val="002F0E0F"/>
    <w:rsid w:val="002F16AC"/>
    <w:rsid w:val="002F1EF2"/>
    <w:rsid w:val="002F1F62"/>
    <w:rsid w:val="002F2DF6"/>
    <w:rsid w:val="002F36E0"/>
    <w:rsid w:val="002F3895"/>
    <w:rsid w:val="002F471B"/>
    <w:rsid w:val="002F4ACB"/>
    <w:rsid w:val="002F4F5C"/>
    <w:rsid w:val="002F5427"/>
    <w:rsid w:val="002F55EC"/>
    <w:rsid w:val="002F5A03"/>
    <w:rsid w:val="002F5C0D"/>
    <w:rsid w:val="002F6C0A"/>
    <w:rsid w:val="002F6E9A"/>
    <w:rsid w:val="002F77F4"/>
    <w:rsid w:val="002F7A6B"/>
    <w:rsid w:val="002F7F0B"/>
    <w:rsid w:val="00300462"/>
    <w:rsid w:val="003007BF"/>
    <w:rsid w:val="00300C92"/>
    <w:rsid w:val="00300CF6"/>
    <w:rsid w:val="003011FD"/>
    <w:rsid w:val="0030187E"/>
    <w:rsid w:val="00301E77"/>
    <w:rsid w:val="00303111"/>
    <w:rsid w:val="003034CF"/>
    <w:rsid w:val="0030425B"/>
    <w:rsid w:val="00304959"/>
    <w:rsid w:val="00304E54"/>
    <w:rsid w:val="003054E7"/>
    <w:rsid w:val="00305541"/>
    <w:rsid w:val="00305EEE"/>
    <w:rsid w:val="003063E3"/>
    <w:rsid w:val="0030654F"/>
    <w:rsid w:val="00306857"/>
    <w:rsid w:val="00306A7B"/>
    <w:rsid w:val="00307078"/>
    <w:rsid w:val="00307756"/>
    <w:rsid w:val="003079FA"/>
    <w:rsid w:val="003100F1"/>
    <w:rsid w:val="0031053C"/>
    <w:rsid w:val="003107F5"/>
    <w:rsid w:val="00311BAB"/>
    <w:rsid w:val="00311D07"/>
    <w:rsid w:val="003124DB"/>
    <w:rsid w:val="0031287D"/>
    <w:rsid w:val="00312CD3"/>
    <w:rsid w:val="00313671"/>
    <w:rsid w:val="0031444F"/>
    <w:rsid w:val="00314C79"/>
    <w:rsid w:val="00314CC4"/>
    <w:rsid w:val="003150EC"/>
    <w:rsid w:val="0031582A"/>
    <w:rsid w:val="00315EEF"/>
    <w:rsid w:val="0031664D"/>
    <w:rsid w:val="003166F6"/>
    <w:rsid w:val="003167B2"/>
    <w:rsid w:val="0031698D"/>
    <w:rsid w:val="00316DAF"/>
    <w:rsid w:val="00316FD9"/>
    <w:rsid w:val="00317213"/>
    <w:rsid w:val="0031728B"/>
    <w:rsid w:val="00317463"/>
    <w:rsid w:val="0031768B"/>
    <w:rsid w:val="00317ACA"/>
    <w:rsid w:val="003203CE"/>
    <w:rsid w:val="003209E6"/>
    <w:rsid w:val="00320A0B"/>
    <w:rsid w:val="0032130D"/>
    <w:rsid w:val="0032136D"/>
    <w:rsid w:val="00321D89"/>
    <w:rsid w:val="00322567"/>
    <w:rsid w:val="00322E6E"/>
    <w:rsid w:val="00323290"/>
    <w:rsid w:val="00323381"/>
    <w:rsid w:val="00323892"/>
    <w:rsid w:val="00323A9F"/>
    <w:rsid w:val="00324091"/>
    <w:rsid w:val="0032430C"/>
    <w:rsid w:val="00325277"/>
    <w:rsid w:val="00325DA9"/>
    <w:rsid w:val="003262AC"/>
    <w:rsid w:val="0032680F"/>
    <w:rsid w:val="00326D64"/>
    <w:rsid w:val="003278D4"/>
    <w:rsid w:val="00327E6F"/>
    <w:rsid w:val="0033066D"/>
    <w:rsid w:val="003308EB"/>
    <w:rsid w:val="00331220"/>
    <w:rsid w:val="003315B5"/>
    <w:rsid w:val="00331A11"/>
    <w:rsid w:val="00331BE2"/>
    <w:rsid w:val="00331C05"/>
    <w:rsid w:val="00331D47"/>
    <w:rsid w:val="0033227D"/>
    <w:rsid w:val="003324D6"/>
    <w:rsid w:val="00332665"/>
    <w:rsid w:val="00332927"/>
    <w:rsid w:val="00332FD5"/>
    <w:rsid w:val="00333001"/>
    <w:rsid w:val="0033388C"/>
    <w:rsid w:val="00333C8B"/>
    <w:rsid w:val="00333D4B"/>
    <w:rsid w:val="00333E33"/>
    <w:rsid w:val="0033421A"/>
    <w:rsid w:val="0033517D"/>
    <w:rsid w:val="00335754"/>
    <w:rsid w:val="00335F07"/>
    <w:rsid w:val="003368E9"/>
    <w:rsid w:val="00337160"/>
    <w:rsid w:val="003373BE"/>
    <w:rsid w:val="00337ABD"/>
    <w:rsid w:val="00337C59"/>
    <w:rsid w:val="003400FF"/>
    <w:rsid w:val="00340799"/>
    <w:rsid w:val="003408F5"/>
    <w:rsid w:val="00340F4A"/>
    <w:rsid w:val="00341214"/>
    <w:rsid w:val="003413CA"/>
    <w:rsid w:val="003423EB"/>
    <w:rsid w:val="00342B06"/>
    <w:rsid w:val="00342D06"/>
    <w:rsid w:val="0034386A"/>
    <w:rsid w:val="003439CB"/>
    <w:rsid w:val="00343AE5"/>
    <w:rsid w:val="00343B03"/>
    <w:rsid w:val="00343B0A"/>
    <w:rsid w:val="003445CC"/>
    <w:rsid w:val="00344C85"/>
    <w:rsid w:val="00344EE8"/>
    <w:rsid w:val="00345321"/>
    <w:rsid w:val="00345669"/>
    <w:rsid w:val="00345C01"/>
    <w:rsid w:val="00346194"/>
    <w:rsid w:val="0034669C"/>
    <w:rsid w:val="00346B6F"/>
    <w:rsid w:val="00347127"/>
    <w:rsid w:val="003472C6"/>
    <w:rsid w:val="003474EC"/>
    <w:rsid w:val="0034754B"/>
    <w:rsid w:val="00347581"/>
    <w:rsid w:val="003477F7"/>
    <w:rsid w:val="003478BE"/>
    <w:rsid w:val="003507A4"/>
    <w:rsid w:val="00350B1C"/>
    <w:rsid w:val="00351323"/>
    <w:rsid w:val="003518B6"/>
    <w:rsid w:val="003527AE"/>
    <w:rsid w:val="00352896"/>
    <w:rsid w:val="003531B8"/>
    <w:rsid w:val="00353DE4"/>
    <w:rsid w:val="003540F6"/>
    <w:rsid w:val="00354310"/>
    <w:rsid w:val="003545DE"/>
    <w:rsid w:val="003545E8"/>
    <w:rsid w:val="00354C53"/>
    <w:rsid w:val="003556A0"/>
    <w:rsid w:val="00355765"/>
    <w:rsid w:val="00355872"/>
    <w:rsid w:val="00355AF7"/>
    <w:rsid w:val="00356649"/>
    <w:rsid w:val="00356C30"/>
    <w:rsid w:val="00356DCB"/>
    <w:rsid w:val="0035790B"/>
    <w:rsid w:val="00357B79"/>
    <w:rsid w:val="00357BAF"/>
    <w:rsid w:val="00357C11"/>
    <w:rsid w:val="00360148"/>
    <w:rsid w:val="00360370"/>
    <w:rsid w:val="00360AA7"/>
    <w:rsid w:val="00360BB9"/>
    <w:rsid w:val="00360E39"/>
    <w:rsid w:val="0036132C"/>
    <w:rsid w:val="00362195"/>
    <w:rsid w:val="0036255D"/>
    <w:rsid w:val="0036280E"/>
    <w:rsid w:val="00362958"/>
    <w:rsid w:val="00362B60"/>
    <w:rsid w:val="00362E33"/>
    <w:rsid w:val="00363ABC"/>
    <w:rsid w:val="00363FC9"/>
    <w:rsid w:val="00364EF8"/>
    <w:rsid w:val="0036519B"/>
    <w:rsid w:val="0036526F"/>
    <w:rsid w:val="00365505"/>
    <w:rsid w:val="003656B6"/>
    <w:rsid w:val="0036592F"/>
    <w:rsid w:val="00365A3E"/>
    <w:rsid w:val="003660F5"/>
    <w:rsid w:val="003665E0"/>
    <w:rsid w:val="0036670E"/>
    <w:rsid w:val="00366A2B"/>
    <w:rsid w:val="00367129"/>
    <w:rsid w:val="00367451"/>
    <w:rsid w:val="00367479"/>
    <w:rsid w:val="00367895"/>
    <w:rsid w:val="00370643"/>
    <w:rsid w:val="003707F2"/>
    <w:rsid w:val="0037085D"/>
    <w:rsid w:val="00371550"/>
    <w:rsid w:val="0037169D"/>
    <w:rsid w:val="00371AE8"/>
    <w:rsid w:val="00371DAA"/>
    <w:rsid w:val="0037208B"/>
    <w:rsid w:val="003732F7"/>
    <w:rsid w:val="00373638"/>
    <w:rsid w:val="003738DA"/>
    <w:rsid w:val="00373AE6"/>
    <w:rsid w:val="0037435A"/>
    <w:rsid w:val="003743E0"/>
    <w:rsid w:val="00374F9C"/>
    <w:rsid w:val="00375312"/>
    <w:rsid w:val="0037547F"/>
    <w:rsid w:val="00375D0B"/>
    <w:rsid w:val="00375E12"/>
    <w:rsid w:val="003762E3"/>
    <w:rsid w:val="0037695C"/>
    <w:rsid w:val="00376C93"/>
    <w:rsid w:val="003773AF"/>
    <w:rsid w:val="003773BA"/>
    <w:rsid w:val="00380001"/>
    <w:rsid w:val="0038041F"/>
    <w:rsid w:val="00380727"/>
    <w:rsid w:val="0038158E"/>
    <w:rsid w:val="00381666"/>
    <w:rsid w:val="003817E6"/>
    <w:rsid w:val="00382081"/>
    <w:rsid w:val="003824F9"/>
    <w:rsid w:val="00382C3B"/>
    <w:rsid w:val="00382D88"/>
    <w:rsid w:val="003837A7"/>
    <w:rsid w:val="00383D22"/>
    <w:rsid w:val="00384474"/>
    <w:rsid w:val="00384B08"/>
    <w:rsid w:val="00384F63"/>
    <w:rsid w:val="0038501F"/>
    <w:rsid w:val="003856C8"/>
    <w:rsid w:val="00385952"/>
    <w:rsid w:val="00386616"/>
    <w:rsid w:val="00386C90"/>
    <w:rsid w:val="003872C7"/>
    <w:rsid w:val="0038786D"/>
    <w:rsid w:val="00387DF4"/>
    <w:rsid w:val="0039012C"/>
    <w:rsid w:val="00390446"/>
    <w:rsid w:val="0039076B"/>
    <w:rsid w:val="00390802"/>
    <w:rsid w:val="003908BB"/>
    <w:rsid w:val="00390D7F"/>
    <w:rsid w:val="003918F4"/>
    <w:rsid w:val="00391B19"/>
    <w:rsid w:val="00391B98"/>
    <w:rsid w:val="003923CE"/>
    <w:rsid w:val="003924D8"/>
    <w:rsid w:val="003929BB"/>
    <w:rsid w:val="00392DA9"/>
    <w:rsid w:val="0039355B"/>
    <w:rsid w:val="00393D30"/>
    <w:rsid w:val="00393F13"/>
    <w:rsid w:val="00394596"/>
    <w:rsid w:val="00394951"/>
    <w:rsid w:val="00394B66"/>
    <w:rsid w:val="00394E4C"/>
    <w:rsid w:val="0039522D"/>
    <w:rsid w:val="003957A9"/>
    <w:rsid w:val="00395FBA"/>
    <w:rsid w:val="00396051"/>
    <w:rsid w:val="003963C6"/>
    <w:rsid w:val="003A02A4"/>
    <w:rsid w:val="003A0C9B"/>
    <w:rsid w:val="003A1A34"/>
    <w:rsid w:val="003A1AAD"/>
    <w:rsid w:val="003A1C84"/>
    <w:rsid w:val="003A23B8"/>
    <w:rsid w:val="003A29B9"/>
    <w:rsid w:val="003A2DAF"/>
    <w:rsid w:val="003A2DFB"/>
    <w:rsid w:val="003A30D8"/>
    <w:rsid w:val="003A35EA"/>
    <w:rsid w:val="003A388C"/>
    <w:rsid w:val="003A389C"/>
    <w:rsid w:val="003A424B"/>
    <w:rsid w:val="003A44FF"/>
    <w:rsid w:val="003A4D9B"/>
    <w:rsid w:val="003A50BB"/>
    <w:rsid w:val="003A51AC"/>
    <w:rsid w:val="003A57DC"/>
    <w:rsid w:val="003A615D"/>
    <w:rsid w:val="003A6DE1"/>
    <w:rsid w:val="003A7901"/>
    <w:rsid w:val="003A79D2"/>
    <w:rsid w:val="003A7FC7"/>
    <w:rsid w:val="003B03AA"/>
    <w:rsid w:val="003B08EF"/>
    <w:rsid w:val="003B0EA6"/>
    <w:rsid w:val="003B0F2B"/>
    <w:rsid w:val="003B1732"/>
    <w:rsid w:val="003B2E11"/>
    <w:rsid w:val="003B343E"/>
    <w:rsid w:val="003B368E"/>
    <w:rsid w:val="003B3792"/>
    <w:rsid w:val="003B3802"/>
    <w:rsid w:val="003B383C"/>
    <w:rsid w:val="003B3C4E"/>
    <w:rsid w:val="003B3C97"/>
    <w:rsid w:val="003B423E"/>
    <w:rsid w:val="003B4CD5"/>
    <w:rsid w:val="003B506A"/>
    <w:rsid w:val="003B5310"/>
    <w:rsid w:val="003B538A"/>
    <w:rsid w:val="003B586B"/>
    <w:rsid w:val="003B590E"/>
    <w:rsid w:val="003B5B61"/>
    <w:rsid w:val="003B601B"/>
    <w:rsid w:val="003B63EF"/>
    <w:rsid w:val="003B69AF"/>
    <w:rsid w:val="003B6DA0"/>
    <w:rsid w:val="003B6F16"/>
    <w:rsid w:val="003B7B32"/>
    <w:rsid w:val="003C0632"/>
    <w:rsid w:val="003C069D"/>
    <w:rsid w:val="003C0FCC"/>
    <w:rsid w:val="003C117E"/>
    <w:rsid w:val="003C1368"/>
    <w:rsid w:val="003C1AFE"/>
    <w:rsid w:val="003C1EF3"/>
    <w:rsid w:val="003C1FC7"/>
    <w:rsid w:val="003C214B"/>
    <w:rsid w:val="003C3AF8"/>
    <w:rsid w:val="003C3C31"/>
    <w:rsid w:val="003C4441"/>
    <w:rsid w:val="003C4719"/>
    <w:rsid w:val="003C4E46"/>
    <w:rsid w:val="003C5620"/>
    <w:rsid w:val="003C5969"/>
    <w:rsid w:val="003C5AC1"/>
    <w:rsid w:val="003C5C27"/>
    <w:rsid w:val="003C5D70"/>
    <w:rsid w:val="003C5F35"/>
    <w:rsid w:val="003C6255"/>
    <w:rsid w:val="003C6377"/>
    <w:rsid w:val="003C6542"/>
    <w:rsid w:val="003C65C7"/>
    <w:rsid w:val="003C664B"/>
    <w:rsid w:val="003C76B8"/>
    <w:rsid w:val="003C7876"/>
    <w:rsid w:val="003C7A28"/>
    <w:rsid w:val="003C7F30"/>
    <w:rsid w:val="003C7FDB"/>
    <w:rsid w:val="003D028E"/>
    <w:rsid w:val="003D15C6"/>
    <w:rsid w:val="003D1840"/>
    <w:rsid w:val="003D1888"/>
    <w:rsid w:val="003D1F66"/>
    <w:rsid w:val="003D23A8"/>
    <w:rsid w:val="003D2625"/>
    <w:rsid w:val="003D2787"/>
    <w:rsid w:val="003D294D"/>
    <w:rsid w:val="003D2A02"/>
    <w:rsid w:val="003D2E70"/>
    <w:rsid w:val="003D3566"/>
    <w:rsid w:val="003D37C6"/>
    <w:rsid w:val="003D4695"/>
    <w:rsid w:val="003D46C4"/>
    <w:rsid w:val="003D4740"/>
    <w:rsid w:val="003D5AA5"/>
    <w:rsid w:val="003D5F10"/>
    <w:rsid w:val="003D619E"/>
    <w:rsid w:val="003D6385"/>
    <w:rsid w:val="003D6B68"/>
    <w:rsid w:val="003D7265"/>
    <w:rsid w:val="003D7536"/>
    <w:rsid w:val="003D76A6"/>
    <w:rsid w:val="003D7890"/>
    <w:rsid w:val="003E08E3"/>
    <w:rsid w:val="003E0B5A"/>
    <w:rsid w:val="003E1AD8"/>
    <w:rsid w:val="003E1BF2"/>
    <w:rsid w:val="003E1F56"/>
    <w:rsid w:val="003E274B"/>
    <w:rsid w:val="003E2847"/>
    <w:rsid w:val="003E28DA"/>
    <w:rsid w:val="003E2EDE"/>
    <w:rsid w:val="003E32E7"/>
    <w:rsid w:val="003E3CF0"/>
    <w:rsid w:val="003E404C"/>
    <w:rsid w:val="003E46C0"/>
    <w:rsid w:val="003E492E"/>
    <w:rsid w:val="003E4C79"/>
    <w:rsid w:val="003E547D"/>
    <w:rsid w:val="003E5EE1"/>
    <w:rsid w:val="003E5F7C"/>
    <w:rsid w:val="003E5FAB"/>
    <w:rsid w:val="003E6100"/>
    <w:rsid w:val="003E6B49"/>
    <w:rsid w:val="003E6E5B"/>
    <w:rsid w:val="003E6EEA"/>
    <w:rsid w:val="003E6FC9"/>
    <w:rsid w:val="003E733F"/>
    <w:rsid w:val="003E75B2"/>
    <w:rsid w:val="003E75B8"/>
    <w:rsid w:val="003E7A01"/>
    <w:rsid w:val="003F0254"/>
    <w:rsid w:val="003F045C"/>
    <w:rsid w:val="003F05F9"/>
    <w:rsid w:val="003F0709"/>
    <w:rsid w:val="003F0E19"/>
    <w:rsid w:val="003F118F"/>
    <w:rsid w:val="003F1C65"/>
    <w:rsid w:val="003F2142"/>
    <w:rsid w:val="003F30D9"/>
    <w:rsid w:val="003F32B3"/>
    <w:rsid w:val="003F3681"/>
    <w:rsid w:val="003F4026"/>
    <w:rsid w:val="003F48CB"/>
    <w:rsid w:val="003F495E"/>
    <w:rsid w:val="003F4AEB"/>
    <w:rsid w:val="003F4B03"/>
    <w:rsid w:val="003F52BE"/>
    <w:rsid w:val="003F53D9"/>
    <w:rsid w:val="003F69D1"/>
    <w:rsid w:val="003F744D"/>
    <w:rsid w:val="003F78BE"/>
    <w:rsid w:val="003F7CA7"/>
    <w:rsid w:val="00400650"/>
    <w:rsid w:val="00400967"/>
    <w:rsid w:val="00400B2A"/>
    <w:rsid w:val="00400D86"/>
    <w:rsid w:val="00401118"/>
    <w:rsid w:val="004018B3"/>
    <w:rsid w:val="00401B36"/>
    <w:rsid w:val="004020BE"/>
    <w:rsid w:val="004029EC"/>
    <w:rsid w:val="00402E01"/>
    <w:rsid w:val="00402F04"/>
    <w:rsid w:val="004032B3"/>
    <w:rsid w:val="00404243"/>
    <w:rsid w:val="004042D4"/>
    <w:rsid w:val="004044C1"/>
    <w:rsid w:val="00404859"/>
    <w:rsid w:val="00404AB0"/>
    <w:rsid w:val="00405F3C"/>
    <w:rsid w:val="00406189"/>
    <w:rsid w:val="00407630"/>
    <w:rsid w:val="00407C1D"/>
    <w:rsid w:val="00410029"/>
    <w:rsid w:val="004105D6"/>
    <w:rsid w:val="00410A27"/>
    <w:rsid w:val="00410E56"/>
    <w:rsid w:val="0041146F"/>
    <w:rsid w:val="00411B5C"/>
    <w:rsid w:val="00411C7E"/>
    <w:rsid w:val="00411F62"/>
    <w:rsid w:val="004120BC"/>
    <w:rsid w:val="00412AE8"/>
    <w:rsid w:val="00412D01"/>
    <w:rsid w:val="00412D97"/>
    <w:rsid w:val="004135BB"/>
    <w:rsid w:val="00414107"/>
    <w:rsid w:val="0041465B"/>
    <w:rsid w:val="00414729"/>
    <w:rsid w:val="00414E00"/>
    <w:rsid w:val="0041503E"/>
    <w:rsid w:val="00415527"/>
    <w:rsid w:val="00415591"/>
    <w:rsid w:val="00415A81"/>
    <w:rsid w:val="004169CC"/>
    <w:rsid w:val="004172F0"/>
    <w:rsid w:val="00420053"/>
    <w:rsid w:val="004203A9"/>
    <w:rsid w:val="0042103C"/>
    <w:rsid w:val="00421440"/>
    <w:rsid w:val="00421ADF"/>
    <w:rsid w:val="00421FD3"/>
    <w:rsid w:val="00422095"/>
    <w:rsid w:val="00422142"/>
    <w:rsid w:val="0042227E"/>
    <w:rsid w:val="004225F4"/>
    <w:rsid w:val="00422A3A"/>
    <w:rsid w:val="00422B33"/>
    <w:rsid w:val="004232B7"/>
    <w:rsid w:val="00423AFB"/>
    <w:rsid w:val="00423B98"/>
    <w:rsid w:val="00423C6B"/>
    <w:rsid w:val="00423FAB"/>
    <w:rsid w:val="004246F0"/>
    <w:rsid w:val="0042482D"/>
    <w:rsid w:val="00424BAF"/>
    <w:rsid w:val="00425BB6"/>
    <w:rsid w:val="00425E23"/>
    <w:rsid w:val="00425E24"/>
    <w:rsid w:val="004274BA"/>
    <w:rsid w:val="00427D13"/>
    <w:rsid w:val="004300CD"/>
    <w:rsid w:val="00430726"/>
    <w:rsid w:val="004312DF"/>
    <w:rsid w:val="00431D6A"/>
    <w:rsid w:val="00431F0F"/>
    <w:rsid w:val="00431FFA"/>
    <w:rsid w:val="004330B2"/>
    <w:rsid w:val="0043353B"/>
    <w:rsid w:val="00434413"/>
    <w:rsid w:val="0043441A"/>
    <w:rsid w:val="00434A05"/>
    <w:rsid w:val="00434F86"/>
    <w:rsid w:val="00435021"/>
    <w:rsid w:val="00435292"/>
    <w:rsid w:val="004366E0"/>
    <w:rsid w:val="0043781C"/>
    <w:rsid w:val="00437AAF"/>
    <w:rsid w:val="004405C0"/>
    <w:rsid w:val="004406DC"/>
    <w:rsid w:val="00440AE0"/>
    <w:rsid w:val="00440EC9"/>
    <w:rsid w:val="00441353"/>
    <w:rsid w:val="004413AB"/>
    <w:rsid w:val="00441DFE"/>
    <w:rsid w:val="00442F96"/>
    <w:rsid w:val="004430CE"/>
    <w:rsid w:val="00443333"/>
    <w:rsid w:val="004434A4"/>
    <w:rsid w:val="00443922"/>
    <w:rsid w:val="00443EE7"/>
    <w:rsid w:val="00444CAC"/>
    <w:rsid w:val="0044538A"/>
    <w:rsid w:val="004455D6"/>
    <w:rsid w:val="00445935"/>
    <w:rsid w:val="00445CB1"/>
    <w:rsid w:val="00446371"/>
    <w:rsid w:val="00446514"/>
    <w:rsid w:val="00446F15"/>
    <w:rsid w:val="00446FA6"/>
    <w:rsid w:val="00446FE4"/>
    <w:rsid w:val="00447294"/>
    <w:rsid w:val="0044773B"/>
    <w:rsid w:val="00447A2A"/>
    <w:rsid w:val="00447CD0"/>
    <w:rsid w:val="00447F82"/>
    <w:rsid w:val="00450028"/>
    <w:rsid w:val="004501BC"/>
    <w:rsid w:val="00450336"/>
    <w:rsid w:val="00450393"/>
    <w:rsid w:val="0045078F"/>
    <w:rsid w:val="00450C62"/>
    <w:rsid w:val="00450E6D"/>
    <w:rsid w:val="0045188B"/>
    <w:rsid w:val="004519B9"/>
    <w:rsid w:val="0045271D"/>
    <w:rsid w:val="00452899"/>
    <w:rsid w:val="00452A81"/>
    <w:rsid w:val="00453080"/>
    <w:rsid w:val="00453101"/>
    <w:rsid w:val="004534A5"/>
    <w:rsid w:val="00454076"/>
    <w:rsid w:val="00454D25"/>
    <w:rsid w:val="00454F0D"/>
    <w:rsid w:val="004566BD"/>
    <w:rsid w:val="0045678A"/>
    <w:rsid w:val="004567BE"/>
    <w:rsid w:val="00457142"/>
    <w:rsid w:val="004578ED"/>
    <w:rsid w:val="0045798A"/>
    <w:rsid w:val="0046004B"/>
    <w:rsid w:val="004617AE"/>
    <w:rsid w:val="0046182A"/>
    <w:rsid w:val="00461AF4"/>
    <w:rsid w:val="00461B2F"/>
    <w:rsid w:val="00462D1D"/>
    <w:rsid w:val="00462DEF"/>
    <w:rsid w:val="00462E2F"/>
    <w:rsid w:val="0046324A"/>
    <w:rsid w:val="004634A0"/>
    <w:rsid w:val="00463C64"/>
    <w:rsid w:val="00463C9E"/>
    <w:rsid w:val="00463F80"/>
    <w:rsid w:val="0046422E"/>
    <w:rsid w:val="00464480"/>
    <w:rsid w:val="00464BFC"/>
    <w:rsid w:val="00464C7F"/>
    <w:rsid w:val="00464D5A"/>
    <w:rsid w:val="0046554E"/>
    <w:rsid w:val="00465694"/>
    <w:rsid w:val="0046595B"/>
    <w:rsid w:val="00465B98"/>
    <w:rsid w:val="00465CE8"/>
    <w:rsid w:val="00465DBD"/>
    <w:rsid w:val="00465DCC"/>
    <w:rsid w:val="00466724"/>
    <w:rsid w:val="004672D4"/>
    <w:rsid w:val="00467D2E"/>
    <w:rsid w:val="00467F1F"/>
    <w:rsid w:val="004705DE"/>
    <w:rsid w:val="00470A87"/>
    <w:rsid w:val="00470EA8"/>
    <w:rsid w:val="00471225"/>
    <w:rsid w:val="004717D6"/>
    <w:rsid w:val="00472F39"/>
    <w:rsid w:val="00474976"/>
    <w:rsid w:val="00475300"/>
    <w:rsid w:val="0047532C"/>
    <w:rsid w:val="00475F47"/>
    <w:rsid w:val="0047660E"/>
    <w:rsid w:val="004769C4"/>
    <w:rsid w:val="00476A29"/>
    <w:rsid w:val="00477780"/>
    <w:rsid w:val="00477882"/>
    <w:rsid w:val="00477F0B"/>
    <w:rsid w:val="00480F25"/>
    <w:rsid w:val="00480F84"/>
    <w:rsid w:val="00481563"/>
    <w:rsid w:val="00481C27"/>
    <w:rsid w:val="00481DAD"/>
    <w:rsid w:val="00481E6C"/>
    <w:rsid w:val="00482051"/>
    <w:rsid w:val="004824AD"/>
    <w:rsid w:val="004827E0"/>
    <w:rsid w:val="00482E24"/>
    <w:rsid w:val="00483093"/>
    <w:rsid w:val="00483822"/>
    <w:rsid w:val="00483B56"/>
    <w:rsid w:val="004840E8"/>
    <w:rsid w:val="00485467"/>
    <w:rsid w:val="0048549D"/>
    <w:rsid w:val="00485824"/>
    <w:rsid w:val="00486665"/>
    <w:rsid w:val="00486B71"/>
    <w:rsid w:val="00486C7D"/>
    <w:rsid w:val="00486DA4"/>
    <w:rsid w:val="004872BB"/>
    <w:rsid w:val="004878D2"/>
    <w:rsid w:val="00487C41"/>
    <w:rsid w:val="00487C9B"/>
    <w:rsid w:val="00487D7E"/>
    <w:rsid w:val="004901C6"/>
    <w:rsid w:val="0049061A"/>
    <w:rsid w:val="004910FC"/>
    <w:rsid w:val="00491413"/>
    <w:rsid w:val="00491E36"/>
    <w:rsid w:val="004920DC"/>
    <w:rsid w:val="00492B1A"/>
    <w:rsid w:val="0049312E"/>
    <w:rsid w:val="004931CC"/>
    <w:rsid w:val="004938DF"/>
    <w:rsid w:val="00493E78"/>
    <w:rsid w:val="0049423E"/>
    <w:rsid w:val="00494F01"/>
    <w:rsid w:val="004955E7"/>
    <w:rsid w:val="0049570B"/>
    <w:rsid w:val="00495759"/>
    <w:rsid w:val="00495BB8"/>
    <w:rsid w:val="00495F46"/>
    <w:rsid w:val="00496C86"/>
    <w:rsid w:val="00497665"/>
    <w:rsid w:val="00497D5F"/>
    <w:rsid w:val="004A0DE9"/>
    <w:rsid w:val="004A10C4"/>
    <w:rsid w:val="004A1C81"/>
    <w:rsid w:val="004A1E91"/>
    <w:rsid w:val="004A3034"/>
    <w:rsid w:val="004A3603"/>
    <w:rsid w:val="004A38F3"/>
    <w:rsid w:val="004A3FA9"/>
    <w:rsid w:val="004A3FD7"/>
    <w:rsid w:val="004A48B9"/>
    <w:rsid w:val="004A5DF6"/>
    <w:rsid w:val="004A64E9"/>
    <w:rsid w:val="004A6AB8"/>
    <w:rsid w:val="004A725C"/>
    <w:rsid w:val="004A7674"/>
    <w:rsid w:val="004A7762"/>
    <w:rsid w:val="004A7EC9"/>
    <w:rsid w:val="004B0820"/>
    <w:rsid w:val="004B0F9C"/>
    <w:rsid w:val="004B1741"/>
    <w:rsid w:val="004B1D37"/>
    <w:rsid w:val="004B26AD"/>
    <w:rsid w:val="004B302F"/>
    <w:rsid w:val="004B311D"/>
    <w:rsid w:val="004B3338"/>
    <w:rsid w:val="004B402C"/>
    <w:rsid w:val="004B47BB"/>
    <w:rsid w:val="004B49EE"/>
    <w:rsid w:val="004B4AD1"/>
    <w:rsid w:val="004B5728"/>
    <w:rsid w:val="004B59E1"/>
    <w:rsid w:val="004B6967"/>
    <w:rsid w:val="004B6CCA"/>
    <w:rsid w:val="004B6F92"/>
    <w:rsid w:val="004B71A0"/>
    <w:rsid w:val="004B7530"/>
    <w:rsid w:val="004B756D"/>
    <w:rsid w:val="004B75CB"/>
    <w:rsid w:val="004B7661"/>
    <w:rsid w:val="004C069A"/>
    <w:rsid w:val="004C09FD"/>
    <w:rsid w:val="004C1A48"/>
    <w:rsid w:val="004C1AD0"/>
    <w:rsid w:val="004C1EC9"/>
    <w:rsid w:val="004C2516"/>
    <w:rsid w:val="004C2A1C"/>
    <w:rsid w:val="004C2C13"/>
    <w:rsid w:val="004C2E77"/>
    <w:rsid w:val="004C32B8"/>
    <w:rsid w:val="004C3832"/>
    <w:rsid w:val="004C3C13"/>
    <w:rsid w:val="004C3DF6"/>
    <w:rsid w:val="004C41A9"/>
    <w:rsid w:val="004C4310"/>
    <w:rsid w:val="004C4BBF"/>
    <w:rsid w:val="004C5105"/>
    <w:rsid w:val="004C5CE6"/>
    <w:rsid w:val="004C5EFF"/>
    <w:rsid w:val="004C610C"/>
    <w:rsid w:val="004C6884"/>
    <w:rsid w:val="004C68E1"/>
    <w:rsid w:val="004C6BEE"/>
    <w:rsid w:val="004C6E4D"/>
    <w:rsid w:val="004C7688"/>
    <w:rsid w:val="004D0565"/>
    <w:rsid w:val="004D0859"/>
    <w:rsid w:val="004D098C"/>
    <w:rsid w:val="004D0F93"/>
    <w:rsid w:val="004D10EE"/>
    <w:rsid w:val="004D1519"/>
    <w:rsid w:val="004D15C5"/>
    <w:rsid w:val="004D15E1"/>
    <w:rsid w:val="004D15E9"/>
    <w:rsid w:val="004D16A0"/>
    <w:rsid w:val="004D1728"/>
    <w:rsid w:val="004D17C0"/>
    <w:rsid w:val="004D1C97"/>
    <w:rsid w:val="004D1F01"/>
    <w:rsid w:val="004D2DCD"/>
    <w:rsid w:val="004D3345"/>
    <w:rsid w:val="004D340E"/>
    <w:rsid w:val="004D351B"/>
    <w:rsid w:val="004D42BD"/>
    <w:rsid w:val="004D43F4"/>
    <w:rsid w:val="004D47B3"/>
    <w:rsid w:val="004D47DC"/>
    <w:rsid w:val="004D5681"/>
    <w:rsid w:val="004D5D17"/>
    <w:rsid w:val="004D5F29"/>
    <w:rsid w:val="004D609F"/>
    <w:rsid w:val="004D6569"/>
    <w:rsid w:val="004D6655"/>
    <w:rsid w:val="004D6814"/>
    <w:rsid w:val="004D7972"/>
    <w:rsid w:val="004D7E41"/>
    <w:rsid w:val="004D7FD1"/>
    <w:rsid w:val="004E0150"/>
    <w:rsid w:val="004E17BA"/>
    <w:rsid w:val="004E1E6B"/>
    <w:rsid w:val="004E20B6"/>
    <w:rsid w:val="004E2952"/>
    <w:rsid w:val="004E2DB7"/>
    <w:rsid w:val="004E3279"/>
    <w:rsid w:val="004E3572"/>
    <w:rsid w:val="004E3BAE"/>
    <w:rsid w:val="004E3D0B"/>
    <w:rsid w:val="004E47D4"/>
    <w:rsid w:val="004E5379"/>
    <w:rsid w:val="004E57D5"/>
    <w:rsid w:val="004E5B7F"/>
    <w:rsid w:val="004E5C5A"/>
    <w:rsid w:val="004E5D02"/>
    <w:rsid w:val="004E650B"/>
    <w:rsid w:val="004E6D08"/>
    <w:rsid w:val="004E7022"/>
    <w:rsid w:val="004E78BB"/>
    <w:rsid w:val="004E78D5"/>
    <w:rsid w:val="004E7B86"/>
    <w:rsid w:val="004F0685"/>
    <w:rsid w:val="004F06D8"/>
    <w:rsid w:val="004F09E0"/>
    <w:rsid w:val="004F0B28"/>
    <w:rsid w:val="004F0EE7"/>
    <w:rsid w:val="004F1412"/>
    <w:rsid w:val="004F151F"/>
    <w:rsid w:val="004F1597"/>
    <w:rsid w:val="004F1E34"/>
    <w:rsid w:val="004F1FFF"/>
    <w:rsid w:val="004F20B8"/>
    <w:rsid w:val="004F21F8"/>
    <w:rsid w:val="004F2EE9"/>
    <w:rsid w:val="004F3162"/>
    <w:rsid w:val="004F3696"/>
    <w:rsid w:val="004F39B2"/>
    <w:rsid w:val="004F3B4A"/>
    <w:rsid w:val="004F3F1E"/>
    <w:rsid w:val="004F544E"/>
    <w:rsid w:val="004F55BF"/>
    <w:rsid w:val="004F57E5"/>
    <w:rsid w:val="004F63EF"/>
    <w:rsid w:val="004F64D0"/>
    <w:rsid w:val="004F6CF1"/>
    <w:rsid w:val="004F6F42"/>
    <w:rsid w:val="004F7959"/>
    <w:rsid w:val="004F7D38"/>
    <w:rsid w:val="004F7E9B"/>
    <w:rsid w:val="004F7FF5"/>
    <w:rsid w:val="00500084"/>
    <w:rsid w:val="0050036A"/>
    <w:rsid w:val="00500593"/>
    <w:rsid w:val="0050069B"/>
    <w:rsid w:val="00500F1F"/>
    <w:rsid w:val="0050163A"/>
    <w:rsid w:val="00501C8A"/>
    <w:rsid w:val="00501D7B"/>
    <w:rsid w:val="00502067"/>
    <w:rsid w:val="0050231A"/>
    <w:rsid w:val="00502478"/>
    <w:rsid w:val="005027F8"/>
    <w:rsid w:val="005031E9"/>
    <w:rsid w:val="0050358E"/>
    <w:rsid w:val="0050383F"/>
    <w:rsid w:val="00503BC2"/>
    <w:rsid w:val="00503D09"/>
    <w:rsid w:val="00503E32"/>
    <w:rsid w:val="00503F85"/>
    <w:rsid w:val="005042A0"/>
    <w:rsid w:val="005047E2"/>
    <w:rsid w:val="00504BCA"/>
    <w:rsid w:val="00504CE2"/>
    <w:rsid w:val="00505393"/>
    <w:rsid w:val="005061A6"/>
    <w:rsid w:val="00506429"/>
    <w:rsid w:val="0050749D"/>
    <w:rsid w:val="00507647"/>
    <w:rsid w:val="00507D95"/>
    <w:rsid w:val="00510FFF"/>
    <w:rsid w:val="005114DA"/>
    <w:rsid w:val="0051151C"/>
    <w:rsid w:val="0051205C"/>
    <w:rsid w:val="005126B8"/>
    <w:rsid w:val="00512A96"/>
    <w:rsid w:val="00512FE3"/>
    <w:rsid w:val="00513162"/>
    <w:rsid w:val="00513B4F"/>
    <w:rsid w:val="00513C46"/>
    <w:rsid w:val="00513EC8"/>
    <w:rsid w:val="0051467F"/>
    <w:rsid w:val="00514CA5"/>
    <w:rsid w:val="0051541B"/>
    <w:rsid w:val="00515516"/>
    <w:rsid w:val="0051556C"/>
    <w:rsid w:val="00515A22"/>
    <w:rsid w:val="00515FC7"/>
    <w:rsid w:val="0051617B"/>
    <w:rsid w:val="005161F7"/>
    <w:rsid w:val="00517555"/>
    <w:rsid w:val="00520410"/>
    <w:rsid w:val="00520C99"/>
    <w:rsid w:val="005210A4"/>
    <w:rsid w:val="00521314"/>
    <w:rsid w:val="00521CB4"/>
    <w:rsid w:val="00521DD1"/>
    <w:rsid w:val="00522B61"/>
    <w:rsid w:val="00522E9D"/>
    <w:rsid w:val="00522F28"/>
    <w:rsid w:val="005232C3"/>
    <w:rsid w:val="00523642"/>
    <w:rsid w:val="00523DC1"/>
    <w:rsid w:val="0052401F"/>
    <w:rsid w:val="005249EB"/>
    <w:rsid w:val="00524B29"/>
    <w:rsid w:val="00524B52"/>
    <w:rsid w:val="00525036"/>
    <w:rsid w:val="0052588C"/>
    <w:rsid w:val="00525C26"/>
    <w:rsid w:val="00526057"/>
    <w:rsid w:val="005261A2"/>
    <w:rsid w:val="00526DCF"/>
    <w:rsid w:val="005271B1"/>
    <w:rsid w:val="005276CE"/>
    <w:rsid w:val="00527D21"/>
    <w:rsid w:val="0053056D"/>
    <w:rsid w:val="00530C90"/>
    <w:rsid w:val="00530D13"/>
    <w:rsid w:val="00530EEC"/>
    <w:rsid w:val="005319C1"/>
    <w:rsid w:val="005322C7"/>
    <w:rsid w:val="0053250B"/>
    <w:rsid w:val="0053289A"/>
    <w:rsid w:val="00532B98"/>
    <w:rsid w:val="00532DF2"/>
    <w:rsid w:val="00533285"/>
    <w:rsid w:val="00533317"/>
    <w:rsid w:val="00533954"/>
    <w:rsid w:val="00533B8C"/>
    <w:rsid w:val="00533DEF"/>
    <w:rsid w:val="0053479C"/>
    <w:rsid w:val="00534F09"/>
    <w:rsid w:val="00535854"/>
    <w:rsid w:val="005358EC"/>
    <w:rsid w:val="00535D6A"/>
    <w:rsid w:val="00535DA3"/>
    <w:rsid w:val="0053698C"/>
    <w:rsid w:val="00536B6F"/>
    <w:rsid w:val="0053701D"/>
    <w:rsid w:val="005370B3"/>
    <w:rsid w:val="00537FB3"/>
    <w:rsid w:val="0054061E"/>
    <w:rsid w:val="00540C05"/>
    <w:rsid w:val="00540DA4"/>
    <w:rsid w:val="00540F7F"/>
    <w:rsid w:val="0054157F"/>
    <w:rsid w:val="0054175C"/>
    <w:rsid w:val="00541763"/>
    <w:rsid w:val="00542929"/>
    <w:rsid w:val="00543273"/>
    <w:rsid w:val="00543395"/>
    <w:rsid w:val="00543476"/>
    <w:rsid w:val="00543AAB"/>
    <w:rsid w:val="00543E5E"/>
    <w:rsid w:val="005447B7"/>
    <w:rsid w:val="00544B03"/>
    <w:rsid w:val="00544C8E"/>
    <w:rsid w:val="00544F7B"/>
    <w:rsid w:val="00544FA9"/>
    <w:rsid w:val="00544FF7"/>
    <w:rsid w:val="0054520A"/>
    <w:rsid w:val="005458AA"/>
    <w:rsid w:val="0054591F"/>
    <w:rsid w:val="00545A8D"/>
    <w:rsid w:val="00545BA1"/>
    <w:rsid w:val="00545F77"/>
    <w:rsid w:val="00545F7F"/>
    <w:rsid w:val="00546E95"/>
    <w:rsid w:val="00546F98"/>
    <w:rsid w:val="005470CB"/>
    <w:rsid w:val="0054739B"/>
    <w:rsid w:val="00547896"/>
    <w:rsid w:val="005478A7"/>
    <w:rsid w:val="00547CD4"/>
    <w:rsid w:val="00547D66"/>
    <w:rsid w:val="00550681"/>
    <w:rsid w:val="00550709"/>
    <w:rsid w:val="00550CE6"/>
    <w:rsid w:val="00550D3D"/>
    <w:rsid w:val="00551328"/>
    <w:rsid w:val="005515F1"/>
    <w:rsid w:val="00551606"/>
    <w:rsid w:val="00551A74"/>
    <w:rsid w:val="00551E98"/>
    <w:rsid w:val="005522B8"/>
    <w:rsid w:val="00552CE8"/>
    <w:rsid w:val="00552D1F"/>
    <w:rsid w:val="00553399"/>
    <w:rsid w:val="00554704"/>
    <w:rsid w:val="00554A6C"/>
    <w:rsid w:val="00554ABF"/>
    <w:rsid w:val="00554F28"/>
    <w:rsid w:val="0055513B"/>
    <w:rsid w:val="005553A4"/>
    <w:rsid w:val="0055588D"/>
    <w:rsid w:val="00555917"/>
    <w:rsid w:val="00555F7A"/>
    <w:rsid w:val="00556D20"/>
    <w:rsid w:val="00557268"/>
    <w:rsid w:val="0055730A"/>
    <w:rsid w:val="00557333"/>
    <w:rsid w:val="00557459"/>
    <w:rsid w:val="00560DD9"/>
    <w:rsid w:val="00560FDD"/>
    <w:rsid w:val="0056313A"/>
    <w:rsid w:val="005632A3"/>
    <w:rsid w:val="0056364A"/>
    <w:rsid w:val="0056379A"/>
    <w:rsid w:val="005637C4"/>
    <w:rsid w:val="005644A8"/>
    <w:rsid w:val="005646FC"/>
    <w:rsid w:val="0056480C"/>
    <w:rsid w:val="00564BFF"/>
    <w:rsid w:val="00564DD5"/>
    <w:rsid w:val="00564E94"/>
    <w:rsid w:val="00564F8A"/>
    <w:rsid w:val="00565087"/>
    <w:rsid w:val="005653C5"/>
    <w:rsid w:val="005657FB"/>
    <w:rsid w:val="00566AF6"/>
    <w:rsid w:val="00566D16"/>
    <w:rsid w:val="00566D2E"/>
    <w:rsid w:val="00566FE5"/>
    <w:rsid w:val="00567056"/>
    <w:rsid w:val="00567206"/>
    <w:rsid w:val="0056721E"/>
    <w:rsid w:val="0056735D"/>
    <w:rsid w:val="005675F8"/>
    <w:rsid w:val="00567D0B"/>
    <w:rsid w:val="005704B2"/>
    <w:rsid w:val="0057053F"/>
    <w:rsid w:val="00571327"/>
    <w:rsid w:val="00571AA0"/>
    <w:rsid w:val="00571AB5"/>
    <w:rsid w:val="00571CF4"/>
    <w:rsid w:val="00571CFF"/>
    <w:rsid w:val="00571DFE"/>
    <w:rsid w:val="005724AA"/>
    <w:rsid w:val="00572578"/>
    <w:rsid w:val="00572B6E"/>
    <w:rsid w:val="00572BBA"/>
    <w:rsid w:val="00572D36"/>
    <w:rsid w:val="005732C5"/>
    <w:rsid w:val="0057394F"/>
    <w:rsid w:val="00573F7E"/>
    <w:rsid w:val="00574C6D"/>
    <w:rsid w:val="00574F4F"/>
    <w:rsid w:val="00575295"/>
    <w:rsid w:val="00575330"/>
    <w:rsid w:val="00575524"/>
    <w:rsid w:val="00575703"/>
    <w:rsid w:val="00576675"/>
    <w:rsid w:val="005768ED"/>
    <w:rsid w:val="00576A1B"/>
    <w:rsid w:val="00576CB0"/>
    <w:rsid w:val="00576D61"/>
    <w:rsid w:val="00576E0C"/>
    <w:rsid w:val="00577253"/>
    <w:rsid w:val="0057726D"/>
    <w:rsid w:val="00577B54"/>
    <w:rsid w:val="005801F3"/>
    <w:rsid w:val="00580411"/>
    <w:rsid w:val="005805FC"/>
    <w:rsid w:val="00580724"/>
    <w:rsid w:val="0058079F"/>
    <w:rsid w:val="0058082D"/>
    <w:rsid w:val="00580D4D"/>
    <w:rsid w:val="00581D18"/>
    <w:rsid w:val="00581D22"/>
    <w:rsid w:val="0058205D"/>
    <w:rsid w:val="0058219F"/>
    <w:rsid w:val="0058288E"/>
    <w:rsid w:val="00582A78"/>
    <w:rsid w:val="00582CE5"/>
    <w:rsid w:val="00583CFD"/>
    <w:rsid w:val="00584C71"/>
    <w:rsid w:val="00584E6C"/>
    <w:rsid w:val="00584FEC"/>
    <w:rsid w:val="005850EA"/>
    <w:rsid w:val="005852C4"/>
    <w:rsid w:val="005856A3"/>
    <w:rsid w:val="00585828"/>
    <w:rsid w:val="005859AF"/>
    <w:rsid w:val="00585CEB"/>
    <w:rsid w:val="0058600E"/>
    <w:rsid w:val="005865E7"/>
    <w:rsid w:val="00586DD8"/>
    <w:rsid w:val="00586E2B"/>
    <w:rsid w:val="00587127"/>
    <w:rsid w:val="005874D3"/>
    <w:rsid w:val="00587C85"/>
    <w:rsid w:val="00587F38"/>
    <w:rsid w:val="0059058B"/>
    <w:rsid w:val="005907E6"/>
    <w:rsid w:val="00590AEF"/>
    <w:rsid w:val="0059122D"/>
    <w:rsid w:val="005914A8"/>
    <w:rsid w:val="00591551"/>
    <w:rsid w:val="00591969"/>
    <w:rsid w:val="0059205C"/>
    <w:rsid w:val="00592160"/>
    <w:rsid w:val="005925D2"/>
    <w:rsid w:val="0059261D"/>
    <w:rsid w:val="00593673"/>
    <w:rsid w:val="0059376D"/>
    <w:rsid w:val="00593DD3"/>
    <w:rsid w:val="00593E55"/>
    <w:rsid w:val="00593F8D"/>
    <w:rsid w:val="005948ED"/>
    <w:rsid w:val="005958CC"/>
    <w:rsid w:val="00595D46"/>
    <w:rsid w:val="00595ECF"/>
    <w:rsid w:val="005967F4"/>
    <w:rsid w:val="00596896"/>
    <w:rsid w:val="00596944"/>
    <w:rsid w:val="005971B1"/>
    <w:rsid w:val="00597CCA"/>
    <w:rsid w:val="00597D0F"/>
    <w:rsid w:val="005A0714"/>
    <w:rsid w:val="005A0810"/>
    <w:rsid w:val="005A0840"/>
    <w:rsid w:val="005A0DF1"/>
    <w:rsid w:val="005A14A9"/>
    <w:rsid w:val="005A1DC5"/>
    <w:rsid w:val="005A24B7"/>
    <w:rsid w:val="005A2956"/>
    <w:rsid w:val="005A2A8F"/>
    <w:rsid w:val="005A2BD5"/>
    <w:rsid w:val="005A2D20"/>
    <w:rsid w:val="005A3335"/>
    <w:rsid w:val="005A34D5"/>
    <w:rsid w:val="005A37CF"/>
    <w:rsid w:val="005A3EE0"/>
    <w:rsid w:val="005A42A7"/>
    <w:rsid w:val="005A430C"/>
    <w:rsid w:val="005A4847"/>
    <w:rsid w:val="005A5D22"/>
    <w:rsid w:val="005A6615"/>
    <w:rsid w:val="005A67F5"/>
    <w:rsid w:val="005A6A2B"/>
    <w:rsid w:val="005A72AF"/>
    <w:rsid w:val="005A77B1"/>
    <w:rsid w:val="005A7E0C"/>
    <w:rsid w:val="005A7FF8"/>
    <w:rsid w:val="005B05EB"/>
    <w:rsid w:val="005B0638"/>
    <w:rsid w:val="005B0B49"/>
    <w:rsid w:val="005B160A"/>
    <w:rsid w:val="005B19B6"/>
    <w:rsid w:val="005B1AEF"/>
    <w:rsid w:val="005B262E"/>
    <w:rsid w:val="005B2C90"/>
    <w:rsid w:val="005B2EAD"/>
    <w:rsid w:val="005B32CD"/>
    <w:rsid w:val="005B392D"/>
    <w:rsid w:val="005B3A13"/>
    <w:rsid w:val="005B4068"/>
    <w:rsid w:val="005B40FE"/>
    <w:rsid w:val="005B4336"/>
    <w:rsid w:val="005B4406"/>
    <w:rsid w:val="005B4C41"/>
    <w:rsid w:val="005B53F2"/>
    <w:rsid w:val="005B58E1"/>
    <w:rsid w:val="005B5A46"/>
    <w:rsid w:val="005B5DEF"/>
    <w:rsid w:val="005B626E"/>
    <w:rsid w:val="005B6734"/>
    <w:rsid w:val="005B6997"/>
    <w:rsid w:val="005B6B3C"/>
    <w:rsid w:val="005B6B4F"/>
    <w:rsid w:val="005B6D5B"/>
    <w:rsid w:val="005B722D"/>
    <w:rsid w:val="005B7504"/>
    <w:rsid w:val="005B78F3"/>
    <w:rsid w:val="005B7A13"/>
    <w:rsid w:val="005B7B55"/>
    <w:rsid w:val="005B7F1E"/>
    <w:rsid w:val="005C0069"/>
    <w:rsid w:val="005C0325"/>
    <w:rsid w:val="005C0F4F"/>
    <w:rsid w:val="005C124E"/>
    <w:rsid w:val="005C15EB"/>
    <w:rsid w:val="005C19B0"/>
    <w:rsid w:val="005C1C74"/>
    <w:rsid w:val="005C23A5"/>
    <w:rsid w:val="005C2582"/>
    <w:rsid w:val="005C25F2"/>
    <w:rsid w:val="005C29A7"/>
    <w:rsid w:val="005C29AD"/>
    <w:rsid w:val="005C3154"/>
    <w:rsid w:val="005C3D3A"/>
    <w:rsid w:val="005C3EA9"/>
    <w:rsid w:val="005C46C6"/>
    <w:rsid w:val="005C4981"/>
    <w:rsid w:val="005C4C91"/>
    <w:rsid w:val="005C5089"/>
    <w:rsid w:val="005C5523"/>
    <w:rsid w:val="005C591E"/>
    <w:rsid w:val="005C5E76"/>
    <w:rsid w:val="005C5EFA"/>
    <w:rsid w:val="005C665C"/>
    <w:rsid w:val="005C67EA"/>
    <w:rsid w:val="005C6EDB"/>
    <w:rsid w:val="005C77E2"/>
    <w:rsid w:val="005C7A10"/>
    <w:rsid w:val="005D0A8D"/>
    <w:rsid w:val="005D0B87"/>
    <w:rsid w:val="005D0FA5"/>
    <w:rsid w:val="005D10B4"/>
    <w:rsid w:val="005D119D"/>
    <w:rsid w:val="005D1DF5"/>
    <w:rsid w:val="005D2283"/>
    <w:rsid w:val="005D2A69"/>
    <w:rsid w:val="005D3276"/>
    <w:rsid w:val="005D4217"/>
    <w:rsid w:val="005D427B"/>
    <w:rsid w:val="005D551D"/>
    <w:rsid w:val="005D5640"/>
    <w:rsid w:val="005D67AC"/>
    <w:rsid w:val="005D68DC"/>
    <w:rsid w:val="005D691E"/>
    <w:rsid w:val="005D6AA6"/>
    <w:rsid w:val="005D7522"/>
    <w:rsid w:val="005D76B8"/>
    <w:rsid w:val="005D781F"/>
    <w:rsid w:val="005D7B9D"/>
    <w:rsid w:val="005E01DC"/>
    <w:rsid w:val="005E01DE"/>
    <w:rsid w:val="005E06ED"/>
    <w:rsid w:val="005E0A86"/>
    <w:rsid w:val="005E1334"/>
    <w:rsid w:val="005E15E3"/>
    <w:rsid w:val="005E1787"/>
    <w:rsid w:val="005E198E"/>
    <w:rsid w:val="005E21F4"/>
    <w:rsid w:val="005E233E"/>
    <w:rsid w:val="005E2B2F"/>
    <w:rsid w:val="005E2ECA"/>
    <w:rsid w:val="005E300E"/>
    <w:rsid w:val="005E340C"/>
    <w:rsid w:val="005E3D3E"/>
    <w:rsid w:val="005E3F29"/>
    <w:rsid w:val="005E3FC9"/>
    <w:rsid w:val="005E4061"/>
    <w:rsid w:val="005E434A"/>
    <w:rsid w:val="005E4857"/>
    <w:rsid w:val="005E4DBA"/>
    <w:rsid w:val="005E563A"/>
    <w:rsid w:val="005E5B9E"/>
    <w:rsid w:val="005E5C48"/>
    <w:rsid w:val="005E5F03"/>
    <w:rsid w:val="005E639B"/>
    <w:rsid w:val="005E64E8"/>
    <w:rsid w:val="005E6682"/>
    <w:rsid w:val="005E6B7D"/>
    <w:rsid w:val="005E7C8D"/>
    <w:rsid w:val="005E7CCD"/>
    <w:rsid w:val="005F0316"/>
    <w:rsid w:val="005F0B01"/>
    <w:rsid w:val="005F10EB"/>
    <w:rsid w:val="005F143E"/>
    <w:rsid w:val="005F1461"/>
    <w:rsid w:val="005F1B55"/>
    <w:rsid w:val="005F20A5"/>
    <w:rsid w:val="005F374F"/>
    <w:rsid w:val="005F3825"/>
    <w:rsid w:val="005F3C75"/>
    <w:rsid w:val="005F3D48"/>
    <w:rsid w:val="005F3EC9"/>
    <w:rsid w:val="005F4BAE"/>
    <w:rsid w:val="005F512D"/>
    <w:rsid w:val="005F542D"/>
    <w:rsid w:val="005F5B0E"/>
    <w:rsid w:val="005F5D78"/>
    <w:rsid w:val="005F5E3E"/>
    <w:rsid w:val="005F5F1B"/>
    <w:rsid w:val="005F61DD"/>
    <w:rsid w:val="005F653B"/>
    <w:rsid w:val="005F65A9"/>
    <w:rsid w:val="005F6AF3"/>
    <w:rsid w:val="005F6B16"/>
    <w:rsid w:val="005F6D80"/>
    <w:rsid w:val="005F6E76"/>
    <w:rsid w:val="005F745A"/>
    <w:rsid w:val="005F7ABD"/>
    <w:rsid w:val="005F7DBE"/>
    <w:rsid w:val="005F7F4C"/>
    <w:rsid w:val="006001EE"/>
    <w:rsid w:val="00600A74"/>
    <w:rsid w:val="00600B5E"/>
    <w:rsid w:val="006011C8"/>
    <w:rsid w:val="00601398"/>
    <w:rsid w:val="00601B60"/>
    <w:rsid w:val="00601DD4"/>
    <w:rsid w:val="0060202C"/>
    <w:rsid w:val="00602110"/>
    <w:rsid w:val="006025CD"/>
    <w:rsid w:val="00602C67"/>
    <w:rsid w:val="00602EEB"/>
    <w:rsid w:val="00603347"/>
    <w:rsid w:val="006034A9"/>
    <w:rsid w:val="00603993"/>
    <w:rsid w:val="006039C4"/>
    <w:rsid w:val="006041AB"/>
    <w:rsid w:val="00604773"/>
    <w:rsid w:val="00605F23"/>
    <w:rsid w:val="00606A50"/>
    <w:rsid w:val="00606A7D"/>
    <w:rsid w:val="00606EAA"/>
    <w:rsid w:val="0061005A"/>
    <w:rsid w:val="00610A02"/>
    <w:rsid w:val="00610FB2"/>
    <w:rsid w:val="00611075"/>
    <w:rsid w:val="006115FE"/>
    <w:rsid w:val="00611918"/>
    <w:rsid w:val="00611C25"/>
    <w:rsid w:val="00611E01"/>
    <w:rsid w:val="00612082"/>
    <w:rsid w:val="006124A2"/>
    <w:rsid w:val="006127F1"/>
    <w:rsid w:val="006129F2"/>
    <w:rsid w:val="00612EE3"/>
    <w:rsid w:val="00612F2A"/>
    <w:rsid w:val="00613451"/>
    <w:rsid w:val="00613B19"/>
    <w:rsid w:val="00613C33"/>
    <w:rsid w:val="00614276"/>
    <w:rsid w:val="00614295"/>
    <w:rsid w:val="00614750"/>
    <w:rsid w:val="00614CCA"/>
    <w:rsid w:val="00614D03"/>
    <w:rsid w:val="00614E27"/>
    <w:rsid w:val="00615072"/>
    <w:rsid w:val="00615156"/>
    <w:rsid w:val="006155D3"/>
    <w:rsid w:val="00615FEF"/>
    <w:rsid w:val="0061687B"/>
    <w:rsid w:val="00616C0E"/>
    <w:rsid w:val="00616D14"/>
    <w:rsid w:val="006177E6"/>
    <w:rsid w:val="006178F9"/>
    <w:rsid w:val="00617D03"/>
    <w:rsid w:val="00620EA0"/>
    <w:rsid w:val="00621154"/>
    <w:rsid w:val="00621704"/>
    <w:rsid w:val="00621900"/>
    <w:rsid w:val="00621ACE"/>
    <w:rsid w:val="00621FB4"/>
    <w:rsid w:val="00622135"/>
    <w:rsid w:val="00622AB0"/>
    <w:rsid w:val="00623310"/>
    <w:rsid w:val="006234CA"/>
    <w:rsid w:val="006235E1"/>
    <w:rsid w:val="006236B5"/>
    <w:rsid w:val="006237D0"/>
    <w:rsid w:val="00623F15"/>
    <w:rsid w:val="00624169"/>
    <w:rsid w:val="00624300"/>
    <w:rsid w:val="0062476C"/>
    <w:rsid w:val="00624C2A"/>
    <w:rsid w:val="006256A4"/>
    <w:rsid w:val="0062701E"/>
    <w:rsid w:val="00627329"/>
    <w:rsid w:val="0062757F"/>
    <w:rsid w:val="006277DE"/>
    <w:rsid w:val="0062797D"/>
    <w:rsid w:val="00627F0C"/>
    <w:rsid w:val="00630245"/>
    <w:rsid w:val="006303B6"/>
    <w:rsid w:val="00630649"/>
    <w:rsid w:val="006310BE"/>
    <w:rsid w:val="00631B85"/>
    <w:rsid w:val="00631D58"/>
    <w:rsid w:val="00632A17"/>
    <w:rsid w:val="00632F63"/>
    <w:rsid w:val="006336BC"/>
    <w:rsid w:val="00633FB6"/>
    <w:rsid w:val="006340D1"/>
    <w:rsid w:val="00634445"/>
    <w:rsid w:val="00634CE6"/>
    <w:rsid w:val="00634D24"/>
    <w:rsid w:val="00635E3C"/>
    <w:rsid w:val="00635F8F"/>
    <w:rsid w:val="0063706A"/>
    <w:rsid w:val="006371B9"/>
    <w:rsid w:val="006375CF"/>
    <w:rsid w:val="00637B59"/>
    <w:rsid w:val="00637E6E"/>
    <w:rsid w:val="00640245"/>
    <w:rsid w:val="00640352"/>
    <w:rsid w:val="006409E0"/>
    <w:rsid w:val="00640E16"/>
    <w:rsid w:val="00641815"/>
    <w:rsid w:val="00641C56"/>
    <w:rsid w:val="00641F70"/>
    <w:rsid w:val="00642363"/>
    <w:rsid w:val="00642721"/>
    <w:rsid w:val="00642A4E"/>
    <w:rsid w:val="00642ADE"/>
    <w:rsid w:val="0064362F"/>
    <w:rsid w:val="00643942"/>
    <w:rsid w:val="00644767"/>
    <w:rsid w:val="006448F5"/>
    <w:rsid w:val="006448FA"/>
    <w:rsid w:val="006455BE"/>
    <w:rsid w:val="00645B2E"/>
    <w:rsid w:val="00645FBF"/>
    <w:rsid w:val="00646040"/>
    <w:rsid w:val="00646E7B"/>
    <w:rsid w:val="0064703E"/>
    <w:rsid w:val="006471D5"/>
    <w:rsid w:val="00647DEA"/>
    <w:rsid w:val="00650388"/>
    <w:rsid w:val="00650C4B"/>
    <w:rsid w:val="00651A96"/>
    <w:rsid w:val="00652453"/>
    <w:rsid w:val="00652F1B"/>
    <w:rsid w:val="006534AC"/>
    <w:rsid w:val="006534D3"/>
    <w:rsid w:val="0065414B"/>
    <w:rsid w:val="00654539"/>
    <w:rsid w:val="00654754"/>
    <w:rsid w:val="00654B8E"/>
    <w:rsid w:val="00655044"/>
    <w:rsid w:val="006551EB"/>
    <w:rsid w:val="006557B2"/>
    <w:rsid w:val="00655C88"/>
    <w:rsid w:val="00656405"/>
    <w:rsid w:val="006567E6"/>
    <w:rsid w:val="00656B5F"/>
    <w:rsid w:val="00657226"/>
    <w:rsid w:val="006572E6"/>
    <w:rsid w:val="00657495"/>
    <w:rsid w:val="00657C64"/>
    <w:rsid w:val="006606C0"/>
    <w:rsid w:val="00660C4B"/>
    <w:rsid w:val="006614B5"/>
    <w:rsid w:val="00661B6B"/>
    <w:rsid w:val="00661DAD"/>
    <w:rsid w:val="00662260"/>
    <w:rsid w:val="006622F9"/>
    <w:rsid w:val="0066268E"/>
    <w:rsid w:val="006626BD"/>
    <w:rsid w:val="006630F7"/>
    <w:rsid w:val="006631A0"/>
    <w:rsid w:val="00663552"/>
    <w:rsid w:val="00663D06"/>
    <w:rsid w:val="0066405C"/>
    <w:rsid w:val="00664368"/>
    <w:rsid w:val="00664628"/>
    <w:rsid w:val="006646A5"/>
    <w:rsid w:val="006648B5"/>
    <w:rsid w:val="00664A16"/>
    <w:rsid w:val="00664C45"/>
    <w:rsid w:val="00664CE8"/>
    <w:rsid w:val="00664F0F"/>
    <w:rsid w:val="00664F5C"/>
    <w:rsid w:val="006655E5"/>
    <w:rsid w:val="006658B9"/>
    <w:rsid w:val="00665956"/>
    <w:rsid w:val="00665C8B"/>
    <w:rsid w:val="006663EE"/>
    <w:rsid w:val="00666577"/>
    <w:rsid w:val="0066679D"/>
    <w:rsid w:val="00666830"/>
    <w:rsid w:val="00666A39"/>
    <w:rsid w:val="00667924"/>
    <w:rsid w:val="00667C38"/>
    <w:rsid w:val="00667E81"/>
    <w:rsid w:val="00667EB7"/>
    <w:rsid w:val="00667ECE"/>
    <w:rsid w:val="006700E9"/>
    <w:rsid w:val="00670450"/>
    <w:rsid w:val="006705FB"/>
    <w:rsid w:val="00670A0A"/>
    <w:rsid w:val="00670A5F"/>
    <w:rsid w:val="00670A96"/>
    <w:rsid w:val="00670EC0"/>
    <w:rsid w:val="0067113F"/>
    <w:rsid w:val="00671163"/>
    <w:rsid w:val="0067135C"/>
    <w:rsid w:val="00671896"/>
    <w:rsid w:val="00672120"/>
    <w:rsid w:val="0067239B"/>
    <w:rsid w:val="00672518"/>
    <w:rsid w:val="00672546"/>
    <w:rsid w:val="00672650"/>
    <w:rsid w:val="006734BE"/>
    <w:rsid w:val="006735B9"/>
    <w:rsid w:val="00673751"/>
    <w:rsid w:val="00673792"/>
    <w:rsid w:val="00673B5E"/>
    <w:rsid w:val="00673CC4"/>
    <w:rsid w:val="00673F0C"/>
    <w:rsid w:val="0067417D"/>
    <w:rsid w:val="00674774"/>
    <w:rsid w:val="00674FE8"/>
    <w:rsid w:val="006751B6"/>
    <w:rsid w:val="006757C1"/>
    <w:rsid w:val="00675DED"/>
    <w:rsid w:val="00675FA5"/>
    <w:rsid w:val="00675FED"/>
    <w:rsid w:val="00677B95"/>
    <w:rsid w:val="00677DEB"/>
    <w:rsid w:val="00677F3B"/>
    <w:rsid w:val="0068031B"/>
    <w:rsid w:val="00680CD7"/>
    <w:rsid w:val="0068102A"/>
    <w:rsid w:val="0068121C"/>
    <w:rsid w:val="006816FC"/>
    <w:rsid w:val="00681FD7"/>
    <w:rsid w:val="006822A2"/>
    <w:rsid w:val="00682709"/>
    <w:rsid w:val="00682721"/>
    <w:rsid w:val="00682B5C"/>
    <w:rsid w:val="00682F41"/>
    <w:rsid w:val="00683117"/>
    <w:rsid w:val="00683563"/>
    <w:rsid w:val="006837F1"/>
    <w:rsid w:val="0068395A"/>
    <w:rsid w:val="00683F83"/>
    <w:rsid w:val="0068494F"/>
    <w:rsid w:val="006849DB"/>
    <w:rsid w:val="00684A4F"/>
    <w:rsid w:val="00685264"/>
    <w:rsid w:val="00685B69"/>
    <w:rsid w:val="00685C35"/>
    <w:rsid w:val="00685DAF"/>
    <w:rsid w:val="00685E7B"/>
    <w:rsid w:val="0068660B"/>
    <w:rsid w:val="00686C66"/>
    <w:rsid w:val="00686EC4"/>
    <w:rsid w:val="00686F85"/>
    <w:rsid w:val="00687372"/>
    <w:rsid w:val="006875DC"/>
    <w:rsid w:val="00687754"/>
    <w:rsid w:val="00691089"/>
    <w:rsid w:val="006921CE"/>
    <w:rsid w:val="0069222A"/>
    <w:rsid w:val="00692458"/>
    <w:rsid w:val="0069255B"/>
    <w:rsid w:val="0069283B"/>
    <w:rsid w:val="00692AA2"/>
    <w:rsid w:val="006934E8"/>
    <w:rsid w:val="00693B46"/>
    <w:rsid w:val="00693D8C"/>
    <w:rsid w:val="00695501"/>
    <w:rsid w:val="0069558B"/>
    <w:rsid w:val="00695800"/>
    <w:rsid w:val="0069611D"/>
    <w:rsid w:val="006969BB"/>
    <w:rsid w:val="00696B27"/>
    <w:rsid w:val="00696F57"/>
    <w:rsid w:val="00697279"/>
    <w:rsid w:val="006975F2"/>
    <w:rsid w:val="00697814"/>
    <w:rsid w:val="0069788C"/>
    <w:rsid w:val="006979C5"/>
    <w:rsid w:val="00697AE4"/>
    <w:rsid w:val="00697CEC"/>
    <w:rsid w:val="00697F83"/>
    <w:rsid w:val="00697F99"/>
    <w:rsid w:val="006A0552"/>
    <w:rsid w:val="006A0EBD"/>
    <w:rsid w:val="006A0F53"/>
    <w:rsid w:val="006A1929"/>
    <w:rsid w:val="006A1C47"/>
    <w:rsid w:val="006A2D89"/>
    <w:rsid w:val="006A30C5"/>
    <w:rsid w:val="006A3223"/>
    <w:rsid w:val="006A3DDC"/>
    <w:rsid w:val="006A3E7B"/>
    <w:rsid w:val="006A4219"/>
    <w:rsid w:val="006A4532"/>
    <w:rsid w:val="006A4730"/>
    <w:rsid w:val="006A48CE"/>
    <w:rsid w:val="006A4945"/>
    <w:rsid w:val="006A4D24"/>
    <w:rsid w:val="006A4E80"/>
    <w:rsid w:val="006A5C25"/>
    <w:rsid w:val="006A5D5A"/>
    <w:rsid w:val="006A6159"/>
    <w:rsid w:val="006A66DE"/>
    <w:rsid w:val="006A73C8"/>
    <w:rsid w:val="006A7537"/>
    <w:rsid w:val="006A7C44"/>
    <w:rsid w:val="006A7E2F"/>
    <w:rsid w:val="006B0349"/>
    <w:rsid w:val="006B0D82"/>
    <w:rsid w:val="006B10FE"/>
    <w:rsid w:val="006B1661"/>
    <w:rsid w:val="006B1D05"/>
    <w:rsid w:val="006B28C0"/>
    <w:rsid w:val="006B3180"/>
    <w:rsid w:val="006B3931"/>
    <w:rsid w:val="006B4038"/>
    <w:rsid w:val="006B4101"/>
    <w:rsid w:val="006B4772"/>
    <w:rsid w:val="006B4A75"/>
    <w:rsid w:val="006B52D3"/>
    <w:rsid w:val="006B5A0A"/>
    <w:rsid w:val="006B5A40"/>
    <w:rsid w:val="006B69E4"/>
    <w:rsid w:val="006B6A11"/>
    <w:rsid w:val="006B6BE3"/>
    <w:rsid w:val="006B6C24"/>
    <w:rsid w:val="006B6D21"/>
    <w:rsid w:val="006B70C7"/>
    <w:rsid w:val="006B75BF"/>
    <w:rsid w:val="006B7B7F"/>
    <w:rsid w:val="006C0330"/>
    <w:rsid w:val="006C07B6"/>
    <w:rsid w:val="006C0D66"/>
    <w:rsid w:val="006C101C"/>
    <w:rsid w:val="006C101D"/>
    <w:rsid w:val="006C1144"/>
    <w:rsid w:val="006C1A53"/>
    <w:rsid w:val="006C24A5"/>
    <w:rsid w:val="006C2B0C"/>
    <w:rsid w:val="006C3282"/>
    <w:rsid w:val="006C3AF2"/>
    <w:rsid w:val="006C3F2F"/>
    <w:rsid w:val="006C40F9"/>
    <w:rsid w:val="006C4294"/>
    <w:rsid w:val="006C4315"/>
    <w:rsid w:val="006C4390"/>
    <w:rsid w:val="006C4C55"/>
    <w:rsid w:val="006C56FA"/>
    <w:rsid w:val="006C580A"/>
    <w:rsid w:val="006C5966"/>
    <w:rsid w:val="006C5AF6"/>
    <w:rsid w:val="006C6649"/>
    <w:rsid w:val="006C7084"/>
    <w:rsid w:val="006C7501"/>
    <w:rsid w:val="006C756E"/>
    <w:rsid w:val="006C7C25"/>
    <w:rsid w:val="006D0A05"/>
    <w:rsid w:val="006D0BB7"/>
    <w:rsid w:val="006D139C"/>
    <w:rsid w:val="006D151D"/>
    <w:rsid w:val="006D1C4C"/>
    <w:rsid w:val="006D1E64"/>
    <w:rsid w:val="006D2551"/>
    <w:rsid w:val="006D29AF"/>
    <w:rsid w:val="006D3E53"/>
    <w:rsid w:val="006D4522"/>
    <w:rsid w:val="006D4628"/>
    <w:rsid w:val="006D465D"/>
    <w:rsid w:val="006D49E9"/>
    <w:rsid w:val="006D4A9C"/>
    <w:rsid w:val="006D4DBE"/>
    <w:rsid w:val="006D50E6"/>
    <w:rsid w:val="006D5242"/>
    <w:rsid w:val="006D52C3"/>
    <w:rsid w:val="006D5D9D"/>
    <w:rsid w:val="006D5EF4"/>
    <w:rsid w:val="006D607E"/>
    <w:rsid w:val="006D6AF9"/>
    <w:rsid w:val="006D71E9"/>
    <w:rsid w:val="006D751D"/>
    <w:rsid w:val="006D773A"/>
    <w:rsid w:val="006D7902"/>
    <w:rsid w:val="006D7991"/>
    <w:rsid w:val="006D7E41"/>
    <w:rsid w:val="006E0448"/>
    <w:rsid w:val="006E0783"/>
    <w:rsid w:val="006E087A"/>
    <w:rsid w:val="006E0B1F"/>
    <w:rsid w:val="006E119B"/>
    <w:rsid w:val="006E1AD3"/>
    <w:rsid w:val="006E1AE1"/>
    <w:rsid w:val="006E1D87"/>
    <w:rsid w:val="006E1EB5"/>
    <w:rsid w:val="006E2117"/>
    <w:rsid w:val="006E28A3"/>
    <w:rsid w:val="006E2AF2"/>
    <w:rsid w:val="006E3295"/>
    <w:rsid w:val="006E3768"/>
    <w:rsid w:val="006E3D11"/>
    <w:rsid w:val="006E411F"/>
    <w:rsid w:val="006E474C"/>
    <w:rsid w:val="006E4A49"/>
    <w:rsid w:val="006E4EA5"/>
    <w:rsid w:val="006E4F4B"/>
    <w:rsid w:val="006E5867"/>
    <w:rsid w:val="006E5DD9"/>
    <w:rsid w:val="006E5EB4"/>
    <w:rsid w:val="006E678D"/>
    <w:rsid w:val="006E69FB"/>
    <w:rsid w:val="006E755C"/>
    <w:rsid w:val="006F0133"/>
    <w:rsid w:val="006F064D"/>
    <w:rsid w:val="006F0BFD"/>
    <w:rsid w:val="006F0EC1"/>
    <w:rsid w:val="006F142E"/>
    <w:rsid w:val="006F1C09"/>
    <w:rsid w:val="006F1DDD"/>
    <w:rsid w:val="006F1F3A"/>
    <w:rsid w:val="006F2365"/>
    <w:rsid w:val="006F295D"/>
    <w:rsid w:val="006F2C9A"/>
    <w:rsid w:val="006F38D3"/>
    <w:rsid w:val="006F4084"/>
    <w:rsid w:val="006F4BD5"/>
    <w:rsid w:val="006F4CF4"/>
    <w:rsid w:val="006F4F32"/>
    <w:rsid w:val="006F54F5"/>
    <w:rsid w:val="006F5A6E"/>
    <w:rsid w:val="006F5F1D"/>
    <w:rsid w:val="006F67DE"/>
    <w:rsid w:val="006F747A"/>
    <w:rsid w:val="006F7852"/>
    <w:rsid w:val="00700127"/>
    <w:rsid w:val="00700412"/>
    <w:rsid w:val="00700AE2"/>
    <w:rsid w:val="00700EC6"/>
    <w:rsid w:val="00700F09"/>
    <w:rsid w:val="00700FC4"/>
    <w:rsid w:val="00701643"/>
    <w:rsid w:val="00702492"/>
    <w:rsid w:val="00702FEF"/>
    <w:rsid w:val="007039B7"/>
    <w:rsid w:val="00704185"/>
    <w:rsid w:val="0070420B"/>
    <w:rsid w:val="007042E1"/>
    <w:rsid w:val="00704A86"/>
    <w:rsid w:val="00704D5D"/>
    <w:rsid w:val="0070553B"/>
    <w:rsid w:val="00705BAB"/>
    <w:rsid w:val="007071B5"/>
    <w:rsid w:val="007074B6"/>
    <w:rsid w:val="00707A39"/>
    <w:rsid w:val="00707F01"/>
    <w:rsid w:val="007108CE"/>
    <w:rsid w:val="00710B75"/>
    <w:rsid w:val="00711004"/>
    <w:rsid w:val="00711712"/>
    <w:rsid w:val="00712A6B"/>
    <w:rsid w:val="00712AA8"/>
    <w:rsid w:val="00713BAD"/>
    <w:rsid w:val="00713C12"/>
    <w:rsid w:val="007140AB"/>
    <w:rsid w:val="0071446E"/>
    <w:rsid w:val="00714952"/>
    <w:rsid w:val="00714FAF"/>
    <w:rsid w:val="0071513C"/>
    <w:rsid w:val="00715199"/>
    <w:rsid w:val="00715F7E"/>
    <w:rsid w:val="007163E3"/>
    <w:rsid w:val="0071645B"/>
    <w:rsid w:val="00716AB7"/>
    <w:rsid w:val="00716BE6"/>
    <w:rsid w:val="00716F21"/>
    <w:rsid w:val="0071742F"/>
    <w:rsid w:val="0071798C"/>
    <w:rsid w:val="00717BAD"/>
    <w:rsid w:val="00717D72"/>
    <w:rsid w:val="00717ECB"/>
    <w:rsid w:val="00717F1F"/>
    <w:rsid w:val="00721001"/>
    <w:rsid w:val="007217E5"/>
    <w:rsid w:val="00721BF7"/>
    <w:rsid w:val="00721D19"/>
    <w:rsid w:val="00722604"/>
    <w:rsid w:val="00722A9D"/>
    <w:rsid w:val="00722CA8"/>
    <w:rsid w:val="00722D06"/>
    <w:rsid w:val="0072345F"/>
    <w:rsid w:val="0072364D"/>
    <w:rsid w:val="0072414C"/>
    <w:rsid w:val="007247C9"/>
    <w:rsid w:val="00724877"/>
    <w:rsid w:val="00724918"/>
    <w:rsid w:val="00724FE3"/>
    <w:rsid w:val="00725294"/>
    <w:rsid w:val="0072531B"/>
    <w:rsid w:val="00725786"/>
    <w:rsid w:val="00725881"/>
    <w:rsid w:val="00726250"/>
    <w:rsid w:val="007262AE"/>
    <w:rsid w:val="00726BD3"/>
    <w:rsid w:val="007272FC"/>
    <w:rsid w:val="0072736C"/>
    <w:rsid w:val="00727397"/>
    <w:rsid w:val="007274AA"/>
    <w:rsid w:val="00727A19"/>
    <w:rsid w:val="00730197"/>
    <w:rsid w:val="007309DC"/>
    <w:rsid w:val="00730C4E"/>
    <w:rsid w:val="00730F01"/>
    <w:rsid w:val="0073111B"/>
    <w:rsid w:val="00731C21"/>
    <w:rsid w:val="00731D80"/>
    <w:rsid w:val="00731EAB"/>
    <w:rsid w:val="00732423"/>
    <w:rsid w:val="007325E3"/>
    <w:rsid w:val="00732DC0"/>
    <w:rsid w:val="0073356B"/>
    <w:rsid w:val="00733EA7"/>
    <w:rsid w:val="0073477F"/>
    <w:rsid w:val="00734872"/>
    <w:rsid w:val="00734D99"/>
    <w:rsid w:val="0073536B"/>
    <w:rsid w:val="007355F1"/>
    <w:rsid w:val="00735B44"/>
    <w:rsid w:val="00736C9E"/>
    <w:rsid w:val="00736F5C"/>
    <w:rsid w:val="007372D8"/>
    <w:rsid w:val="00737418"/>
    <w:rsid w:val="007401B4"/>
    <w:rsid w:val="007401E9"/>
    <w:rsid w:val="007411C6"/>
    <w:rsid w:val="0074133A"/>
    <w:rsid w:val="00741E2B"/>
    <w:rsid w:val="00742008"/>
    <w:rsid w:val="00742510"/>
    <w:rsid w:val="00742BD4"/>
    <w:rsid w:val="0074356A"/>
    <w:rsid w:val="00744000"/>
    <w:rsid w:val="007444CE"/>
    <w:rsid w:val="00744562"/>
    <w:rsid w:val="00744DAD"/>
    <w:rsid w:val="00744E7C"/>
    <w:rsid w:val="00744EFF"/>
    <w:rsid w:val="00745382"/>
    <w:rsid w:val="007464C6"/>
    <w:rsid w:val="00747522"/>
    <w:rsid w:val="00747CA4"/>
    <w:rsid w:val="00750504"/>
    <w:rsid w:val="00750DFE"/>
    <w:rsid w:val="00750F23"/>
    <w:rsid w:val="007511B2"/>
    <w:rsid w:val="007513B3"/>
    <w:rsid w:val="00751842"/>
    <w:rsid w:val="0075188A"/>
    <w:rsid w:val="007519C4"/>
    <w:rsid w:val="00751C5E"/>
    <w:rsid w:val="00751CBA"/>
    <w:rsid w:val="00752059"/>
    <w:rsid w:val="00752442"/>
    <w:rsid w:val="00752ED4"/>
    <w:rsid w:val="00752FE3"/>
    <w:rsid w:val="007535D5"/>
    <w:rsid w:val="00753A34"/>
    <w:rsid w:val="007540B1"/>
    <w:rsid w:val="00754746"/>
    <w:rsid w:val="007549CB"/>
    <w:rsid w:val="00754E9A"/>
    <w:rsid w:val="00755170"/>
    <w:rsid w:val="007559B6"/>
    <w:rsid w:val="00755B30"/>
    <w:rsid w:val="00755FA0"/>
    <w:rsid w:val="00756992"/>
    <w:rsid w:val="00756F75"/>
    <w:rsid w:val="00757305"/>
    <w:rsid w:val="00757509"/>
    <w:rsid w:val="00757566"/>
    <w:rsid w:val="00757BA4"/>
    <w:rsid w:val="00757F80"/>
    <w:rsid w:val="00760538"/>
    <w:rsid w:val="00760631"/>
    <w:rsid w:val="00760706"/>
    <w:rsid w:val="00760B75"/>
    <w:rsid w:val="00760C35"/>
    <w:rsid w:val="007613FF"/>
    <w:rsid w:val="0076173F"/>
    <w:rsid w:val="00761998"/>
    <w:rsid w:val="00761F72"/>
    <w:rsid w:val="007625B9"/>
    <w:rsid w:val="00762FD7"/>
    <w:rsid w:val="0076302A"/>
    <w:rsid w:val="007630BF"/>
    <w:rsid w:val="00763660"/>
    <w:rsid w:val="007636D2"/>
    <w:rsid w:val="007637F7"/>
    <w:rsid w:val="007640B8"/>
    <w:rsid w:val="007640F5"/>
    <w:rsid w:val="007642EB"/>
    <w:rsid w:val="007656CD"/>
    <w:rsid w:val="0076570C"/>
    <w:rsid w:val="00766077"/>
    <w:rsid w:val="007664A3"/>
    <w:rsid w:val="00766DF3"/>
    <w:rsid w:val="00766E16"/>
    <w:rsid w:val="00766EDE"/>
    <w:rsid w:val="007676C6"/>
    <w:rsid w:val="007700CB"/>
    <w:rsid w:val="007706BE"/>
    <w:rsid w:val="00770F69"/>
    <w:rsid w:val="00771C46"/>
    <w:rsid w:val="00771FF0"/>
    <w:rsid w:val="00772125"/>
    <w:rsid w:val="00772153"/>
    <w:rsid w:val="007723EB"/>
    <w:rsid w:val="007729E9"/>
    <w:rsid w:val="00772D25"/>
    <w:rsid w:val="00772DBD"/>
    <w:rsid w:val="007739C2"/>
    <w:rsid w:val="00773E4C"/>
    <w:rsid w:val="007743EA"/>
    <w:rsid w:val="00774EC4"/>
    <w:rsid w:val="00774F32"/>
    <w:rsid w:val="00775014"/>
    <w:rsid w:val="00775147"/>
    <w:rsid w:val="00775AE8"/>
    <w:rsid w:val="00775ECF"/>
    <w:rsid w:val="00776A77"/>
    <w:rsid w:val="00776AE8"/>
    <w:rsid w:val="00776CFC"/>
    <w:rsid w:val="00777228"/>
    <w:rsid w:val="007775F4"/>
    <w:rsid w:val="00777645"/>
    <w:rsid w:val="00777783"/>
    <w:rsid w:val="00777A3C"/>
    <w:rsid w:val="00777B95"/>
    <w:rsid w:val="00777F74"/>
    <w:rsid w:val="00780487"/>
    <w:rsid w:val="00780D4F"/>
    <w:rsid w:val="007814D4"/>
    <w:rsid w:val="00781673"/>
    <w:rsid w:val="00781C1A"/>
    <w:rsid w:val="00782267"/>
    <w:rsid w:val="00782C02"/>
    <w:rsid w:val="00782D1E"/>
    <w:rsid w:val="007835C1"/>
    <w:rsid w:val="0078361E"/>
    <w:rsid w:val="00783673"/>
    <w:rsid w:val="0078381C"/>
    <w:rsid w:val="00783A65"/>
    <w:rsid w:val="00783D58"/>
    <w:rsid w:val="00783FAD"/>
    <w:rsid w:val="007840F4"/>
    <w:rsid w:val="007844A9"/>
    <w:rsid w:val="00785617"/>
    <w:rsid w:val="00785723"/>
    <w:rsid w:val="00786384"/>
    <w:rsid w:val="0078655E"/>
    <w:rsid w:val="007865C1"/>
    <w:rsid w:val="00786735"/>
    <w:rsid w:val="007867E4"/>
    <w:rsid w:val="00786CB6"/>
    <w:rsid w:val="007870AC"/>
    <w:rsid w:val="007871AE"/>
    <w:rsid w:val="00787300"/>
    <w:rsid w:val="00787C0A"/>
    <w:rsid w:val="00787EBD"/>
    <w:rsid w:val="00787EED"/>
    <w:rsid w:val="00790295"/>
    <w:rsid w:val="00790384"/>
    <w:rsid w:val="0079043E"/>
    <w:rsid w:val="007904B5"/>
    <w:rsid w:val="0079071C"/>
    <w:rsid w:val="00790927"/>
    <w:rsid w:val="00790E55"/>
    <w:rsid w:val="0079161D"/>
    <w:rsid w:val="007917E3"/>
    <w:rsid w:val="007918A3"/>
    <w:rsid w:val="007918D6"/>
    <w:rsid w:val="00792C3E"/>
    <w:rsid w:val="00792F94"/>
    <w:rsid w:val="00793EB8"/>
    <w:rsid w:val="007942EF"/>
    <w:rsid w:val="00794F69"/>
    <w:rsid w:val="007950DC"/>
    <w:rsid w:val="00795113"/>
    <w:rsid w:val="007951F0"/>
    <w:rsid w:val="007952F1"/>
    <w:rsid w:val="00795565"/>
    <w:rsid w:val="0079572E"/>
    <w:rsid w:val="0079594D"/>
    <w:rsid w:val="00795DB6"/>
    <w:rsid w:val="00795EB2"/>
    <w:rsid w:val="0079620B"/>
    <w:rsid w:val="00796CC4"/>
    <w:rsid w:val="00796EFC"/>
    <w:rsid w:val="00796FCB"/>
    <w:rsid w:val="00797275"/>
    <w:rsid w:val="00797C6B"/>
    <w:rsid w:val="007A1243"/>
    <w:rsid w:val="007A149A"/>
    <w:rsid w:val="007A14FA"/>
    <w:rsid w:val="007A18D8"/>
    <w:rsid w:val="007A1988"/>
    <w:rsid w:val="007A1A50"/>
    <w:rsid w:val="007A1FBC"/>
    <w:rsid w:val="007A21CD"/>
    <w:rsid w:val="007A34C1"/>
    <w:rsid w:val="007A35A2"/>
    <w:rsid w:val="007A3608"/>
    <w:rsid w:val="007A43D3"/>
    <w:rsid w:val="007A446B"/>
    <w:rsid w:val="007A4F7F"/>
    <w:rsid w:val="007A4FD7"/>
    <w:rsid w:val="007A54CD"/>
    <w:rsid w:val="007A5526"/>
    <w:rsid w:val="007A55AD"/>
    <w:rsid w:val="007A578C"/>
    <w:rsid w:val="007A5808"/>
    <w:rsid w:val="007A6109"/>
    <w:rsid w:val="007A6199"/>
    <w:rsid w:val="007A69C9"/>
    <w:rsid w:val="007A6A25"/>
    <w:rsid w:val="007A6AE1"/>
    <w:rsid w:val="007A7780"/>
    <w:rsid w:val="007A784C"/>
    <w:rsid w:val="007A7A35"/>
    <w:rsid w:val="007A7ADC"/>
    <w:rsid w:val="007A7BBC"/>
    <w:rsid w:val="007A7F1C"/>
    <w:rsid w:val="007B0256"/>
    <w:rsid w:val="007B0760"/>
    <w:rsid w:val="007B0AE6"/>
    <w:rsid w:val="007B0F87"/>
    <w:rsid w:val="007B16A5"/>
    <w:rsid w:val="007B1AC8"/>
    <w:rsid w:val="007B1BBD"/>
    <w:rsid w:val="007B1E31"/>
    <w:rsid w:val="007B1F2B"/>
    <w:rsid w:val="007B2230"/>
    <w:rsid w:val="007B237F"/>
    <w:rsid w:val="007B2AEC"/>
    <w:rsid w:val="007B2AF0"/>
    <w:rsid w:val="007B31E2"/>
    <w:rsid w:val="007B3739"/>
    <w:rsid w:val="007B38C9"/>
    <w:rsid w:val="007B3CE5"/>
    <w:rsid w:val="007B4679"/>
    <w:rsid w:val="007B4A6C"/>
    <w:rsid w:val="007B5C99"/>
    <w:rsid w:val="007B5D1D"/>
    <w:rsid w:val="007B6263"/>
    <w:rsid w:val="007B6F7B"/>
    <w:rsid w:val="007B7525"/>
    <w:rsid w:val="007B76D9"/>
    <w:rsid w:val="007B788E"/>
    <w:rsid w:val="007B7DD1"/>
    <w:rsid w:val="007B7FFD"/>
    <w:rsid w:val="007C020D"/>
    <w:rsid w:val="007C0254"/>
    <w:rsid w:val="007C10F3"/>
    <w:rsid w:val="007C17EF"/>
    <w:rsid w:val="007C1A0F"/>
    <w:rsid w:val="007C1AD6"/>
    <w:rsid w:val="007C272C"/>
    <w:rsid w:val="007C2A2E"/>
    <w:rsid w:val="007C2F56"/>
    <w:rsid w:val="007C2FC9"/>
    <w:rsid w:val="007C3040"/>
    <w:rsid w:val="007C3CE1"/>
    <w:rsid w:val="007C3FBC"/>
    <w:rsid w:val="007C468C"/>
    <w:rsid w:val="007C46D2"/>
    <w:rsid w:val="007C4C15"/>
    <w:rsid w:val="007C4F8C"/>
    <w:rsid w:val="007C51E6"/>
    <w:rsid w:val="007C5B80"/>
    <w:rsid w:val="007C5E9F"/>
    <w:rsid w:val="007C5FF9"/>
    <w:rsid w:val="007C6155"/>
    <w:rsid w:val="007C6E7C"/>
    <w:rsid w:val="007C708C"/>
    <w:rsid w:val="007C722D"/>
    <w:rsid w:val="007C758B"/>
    <w:rsid w:val="007D0055"/>
    <w:rsid w:val="007D07F1"/>
    <w:rsid w:val="007D0D17"/>
    <w:rsid w:val="007D0ED5"/>
    <w:rsid w:val="007D11F9"/>
    <w:rsid w:val="007D20AE"/>
    <w:rsid w:val="007D2FA2"/>
    <w:rsid w:val="007D31A6"/>
    <w:rsid w:val="007D3595"/>
    <w:rsid w:val="007D3E17"/>
    <w:rsid w:val="007D4194"/>
    <w:rsid w:val="007D43BB"/>
    <w:rsid w:val="007D496A"/>
    <w:rsid w:val="007D4B54"/>
    <w:rsid w:val="007D4F88"/>
    <w:rsid w:val="007D5B04"/>
    <w:rsid w:val="007D5D41"/>
    <w:rsid w:val="007D625E"/>
    <w:rsid w:val="007D6812"/>
    <w:rsid w:val="007D6F55"/>
    <w:rsid w:val="007D7186"/>
    <w:rsid w:val="007D7937"/>
    <w:rsid w:val="007D7B54"/>
    <w:rsid w:val="007D7BF5"/>
    <w:rsid w:val="007D7DC1"/>
    <w:rsid w:val="007D7F23"/>
    <w:rsid w:val="007E04C6"/>
    <w:rsid w:val="007E07F3"/>
    <w:rsid w:val="007E0B0E"/>
    <w:rsid w:val="007E10AF"/>
    <w:rsid w:val="007E10D0"/>
    <w:rsid w:val="007E1503"/>
    <w:rsid w:val="007E15EF"/>
    <w:rsid w:val="007E15FA"/>
    <w:rsid w:val="007E1719"/>
    <w:rsid w:val="007E18B5"/>
    <w:rsid w:val="007E18F0"/>
    <w:rsid w:val="007E236B"/>
    <w:rsid w:val="007E3D23"/>
    <w:rsid w:val="007E3DCB"/>
    <w:rsid w:val="007E4060"/>
    <w:rsid w:val="007E44FF"/>
    <w:rsid w:val="007E4877"/>
    <w:rsid w:val="007E489F"/>
    <w:rsid w:val="007E5204"/>
    <w:rsid w:val="007E52BF"/>
    <w:rsid w:val="007E536E"/>
    <w:rsid w:val="007E56CB"/>
    <w:rsid w:val="007E5CE0"/>
    <w:rsid w:val="007E5E1E"/>
    <w:rsid w:val="007E61E7"/>
    <w:rsid w:val="007E668D"/>
    <w:rsid w:val="007E67B7"/>
    <w:rsid w:val="007E7148"/>
    <w:rsid w:val="007E7D9C"/>
    <w:rsid w:val="007F0663"/>
    <w:rsid w:val="007F0747"/>
    <w:rsid w:val="007F075B"/>
    <w:rsid w:val="007F0A92"/>
    <w:rsid w:val="007F0B87"/>
    <w:rsid w:val="007F0E6E"/>
    <w:rsid w:val="007F0FA7"/>
    <w:rsid w:val="007F1B66"/>
    <w:rsid w:val="007F1E18"/>
    <w:rsid w:val="007F1E7E"/>
    <w:rsid w:val="007F2373"/>
    <w:rsid w:val="007F23E1"/>
    <w:rsid w:val="007F27F2"/>
    <w:rsid w:val="007F29F8"/>
    <w:rsid w:val="007F2FE0"/>
    <w:rsid w:val="007F3D6B"/>
    <w:rsid w:val="007F435B"/>
    <w:rsid w:val="007F4A27"/>
    <w:rsid w:val="007F4D63"/>
    <w:rsid w:val="007F4DBC"/>
    <w:rsid w:val="007F4DF2"/>
    <w:rsid w:val="007F4F58"/>
    <w:rsid w:val="007F59E1"/>
    <w:rsid w:val="007F5EF9"/>
    <w:rsid w:val="007F628B"/>
    <w:rsid w:val="007F69C0"/>
    <w:rsid w:val="007F6B57"/>
    <w:rsid w:val="007F73B4"/>
    <w:rsid w:val="007F7514"/>
    <w:rsid w:val="007F76B0"/>
    <w:rsid w:val="007F7A8A"/>
    <w:rsid w:val="007F7C71"/>
    <w:rsid w:val="007F7EF8"/>
    <w:rsid w:val="00800A31"/>
    <w:rsid w:val="00801CBE"/>
    <w:rsid w:val="00801EAF"/>
    <w:rsid w:val="008020B3"/>
    <w:rsid w:val="0080216A"/>
    <w:rsid w:val="00802402"/>
    <w:rsid w:val="0080249D"/>
    <w:rsid w:val="00802DA4"/>
    <w:rsid w:val="008039B0"/>
    <w:rsid w:val="00803BAB"/>
    <w:rsid w:val="00803DE3"/>
    <w:rsid w:val="0080433B"/>
    <w:rsid w:val="008043C8"/>
    <w:rsid w:val="00804652"/>
    <w:rsid w:val="008049C9"/>
    <w:rsid w:val="0080553E"/>
    <w:rsid w:val="00805710"/>
    <w:rsid w:val="00805B12"/>
    <w:rsid w:val="00805BAE"/>
    <w:rsid w:val="00805BBF"/>
    <w:rsid w:val="0080642C"/>
    <w:rsid w:val="00806726"/>
    <w:rsid w:val="008071D6"/>
    <w:rsid w:val="008072E7"/>
    <w:rsid w:val="0080789F"/>
    <w:rsid w:val="00807F8B"/>
    <w:rsid w:val="00810238"/>
    <w:rsid w:val="008107CA"/>
    <w:rsid w:val="008108D3"/>
    <w:rsid w:val="00810904"/>
    <w:rsid w:val="008112CF"/>
    <w:rsid w:val="00811300"/>
    <w:rsid w:val="008115AB"/>
    <w:rsid w:val="0081169D"/>
    <w:rsid w:val="00811986"/>
    <w:rsid w:val="00811F64"/>
    <w:rsid w:val="00811FE4"/>
    <w:rsid w:val="00812547"/>
    <w:rsid w:val="00812A37"/>
    <w:rsid w:val="00812AED"/>
    <w:rsid w:val="00812C9D"/>
    <w:rsid w:val="00812CBE"/>
    <w:rsid w:val="00813031"/>
    <w:rsid w:val="008134A8"/>
    <w:rsid w:val="008135AF"/>
    <w:rsid w:val="008135D7"/>
    <w:rsid w:val="00813AFE"/>
    <w:rsid w:val="00813B4A"/>
    <w:rsid w:val="00815300"/>
    <w:rsid w:val="00815730"/>
    <w:rsid w:val="00815A57"/>
    <w:rsid w:val="00816437"/>
    <w:rsid w:val="00816475"/>
    <w:rsid w:val="008164EF"/>
    <w:rsid w:val="008164FA"/>
    <w:rsid w:val="008166E2"/>
    <w:rsid w:val="00816F6F"/>
    <w:rsid w:val="008176BE"/>
    <w:rsid w:val="00817B13"/>
    <w:rsid w:val="00820372"/>
    <w:rsid w:val="00820843"/>
    <w:rsid w:val="0082093D"/>
    <w:rsid w:val="00820CCC"/>
    <w:rsid w:val="00820E82"/>
    <w:rsid w:val="008212D9"/>
    <w:rsid w:val="0082135E"/>
    <w:rsid w:val="00821364"/>
    <w:rsid w:val="0082141F"/>
    <w:rsid w:val="0082167D"/>
    <w:rsid w:val="0082179A"/>
    <w:rsid w:val="00821A1F"/>
    <w:rsid w:val="00821A43"/>
    <w:rsid w:val="00821C80"/>
    <w:rsid w:val="0082211F"/>
    <w:rsid w:val="008221AC"/>
    <w:rsid w:val="00822958"/>
    <w:rsid w:val="00822E68"/>
    <w:rsid w:val="008239FB"/>
    <w:rsid w:val="00823B55"/>
    <w:rsid w:val="008241CA"/>
    <w:rsid w:val="008247F4"/>
    <w:rsid w:val="008249FB"/>
    <w:rsid w:val="00824AA7"/>
    <w:rsid w:val="008257CC"/>
    <w:rsid w:val="00825DA0"/>
    <w:rsid w:val="00826828"/>
    <w:rsid w:val="0082686B"/>
    <w:rsid w:val="00826B4D"/>
    <w:rsid w:val="0082741D"/>
    <w:rsid w:val="008276AC"/>
    <w:rsid w:val="00827C5E"/>
    <w:rsid w:val="008308BD"/>
    <w:rsid w:val="00830AAA"/>
    <w:rsid w:val="0083171C"/>
    <w:rsid w:val="00831D76"/>
    <w:rsid w:val="008322DC"/>
    <w:rsid w:val="00832AC3"/>
    <w:rsid w:val="00832C37"/>
    <w:rsid w:val="0083350A"/>
    <w:rsid w:val="0083416E"/>
    <w:rsid w:val="008346D6"/>
    <w:rsid w:val="0083483E"/>
    <w:rsid w:val="00834E14"/>
    <w:rsid w:val="00835251"/>
    <w:rsid w:val="00835303"/>
    <w:rsid w:val="00835DD3"/>
    <w:rsid w:val="0083632A"/>
    <w:rsid w:val="008368CA"/>
    <w:rsid w:val="00836AD3"/>
    <w:rsid w:val="00836B3D"/>
    <w:rsid w:val="00837008"/>
    <w:rsid w:val="00837396"/>
    <w:rsid w:val="008377AD"/>
    <w:rsid w:val="008377CD"/>
    <w:rsid w:val="00837982"/>
    <w:rsid w:val="008408FB"/>
    <w:rsid w:val="00840F72"/>
    <w:rsid w:val="00841189"/>
    <w:rsid w:val="00841DA9"/>
    <w:rsid w:val="00841ED9"/>
    <w:rsid w:val="00841F93"/>
    <w:rsid w:val="00842917"/>
    <w:rsid w:val="00842A25"/>
    <w:rsid w:val="00842E08"/>
    <w:rsid w:val="00842E92"/>
    <w:rsid w:val="00843759"/>
    <w:rsid w:val="00843F7E"/>
    <w:rsid w:val="008449EF"/>
    <w:rsid w:val="00844E7F"/>
    <w:rsid w:val="008450BA"/>
    <w:rsid w:val="008457EB"/>
    <w:rsid w:val="00845D10"/>
    <w:rsid w:val="008467AE"/>
    <w:rsid w:val="0084723B"/>
    <w:rsid w:val="00847269"/>
    <w:rsid w:val="00847542"/>
    <w:rsid w:val="0084766E"/>
    <w:rsid w:val="00847BEA"/>
    <w:rsid w:val="00847F21"/>
    <w:rsid w:val="008502E1"/>
    <w:rsid w:val="008505C7"/>
    <w:rsid w:val="008507C3"/>
    <w:rsid w:val="00850ABE"/>
    <w:rsid w:val="00850F65"/>
    <w:rsid w:val="008512CF"/>
    <w:rsid w:val="00851352"/>
    <w:rsid w:val="008515BB"/>
    <w:rsid w:val="00851AEB"/>
    <w:rsid w:val="00851D5D"/>
    <w:rsid w:val="00851DA1"/>
    <w:rsid w:val="008520C0"/>
    <w:rsid w:val="008521D4"/>
    <w:rsid w:val="00852894"/>
    <w:rsid w:val="00852E45"/>
    <w:rsid w:val="00852F8A"/>
    <w:rsid w:val="0085356B"/>
    <w:rsid w:val="00853695"/>
    <w:rsid w:val="00853A18"/>
    <w:rsid w:val="0085423D"/>
    <w:rsid w:val="0085471B"/>
    <w:rsid w:val="008547E4"/>
    <w:rsid w:val="00854CE9"/>
    <w:rsid w:val="00854D9C"/>
    <w:rsid w:val="008555D1"/>
    <w:rsid w:val="0085570B"/>
    <w:rsid w:val="00855D22"/>
    <w:rsid w:val="00855E7E"/>
    <w:rsid w:val="00856687"/>
    <w:rsid w:val="008578F3"/>
    <w:rsid w:val="00857B13"/>
    <w:rsid w:val="00857E77"/>
    <w:rsid w:val="00860B44"/>
    <w:rsid w:val="00860E6A"/>
    <w:rsid w:val="008611D4"/>
    <w:rsid w:val="00861394"/>
    <w:rsid w:val="00861475"/>
    <w:rsid w:val="0086164E"/>
    <w:rsid w:val="0086165E"/>
    <w:rsid w:val="00862160"/>
    <w:rsid w:val="00862258"/>
    <w:rsid w:val="0086240F"/>
    <w:rsid w:val="00862AC8"/>
    <w:rsid w:val="00862B22"/>
    <w:rsid w:val="00862B81"/>
    <w:rsid w:val="00862C7E"/>
    <w:rsid w:val="008633AA"/>
    <w:rsid w:val="00863647"/>
    <w:rsid w:val="008636DE"/>
    <w:rsid w:val="0086382A"/>
    <w:rsid w:val="008638C7"/>
    <w:rsid w:val="008638E9"/>
    <w:rsid w:val="00863CE0"/>
    <w:rsid w:val="00863F55"/>
    <w:rsid w:val="008641CC"/>
    <w:rsid w:val="008647D4"/>
    <w:rsid w:val="00864E90"/>
    <w:rsid w:val="00865306"/>
    <w:rsid w:val="008657BE"/>
    <w:rsid w:val="0086616C"/>
    <w:rsid w:val="0086619E"/>
    <w:rsid w:val="00866528"/>
    <w:rsid w:val="00866EA7"/>
    <w:rsid w:val="00867186"/>
    <w:rsid w:val="0086745F"/>
    <w:rsid w:val="008674F2"/>
    <w:rsid w:val="0086755D"/>
    <w:rsid w:val="00867B44"/>
    <w:rsid w:val="00867EEE"/>
    <w:rsid w:val="00867FC3"/>
    <w:rsid w:val="008700A2"/>
    <w:rsid w:val="00870998"/>
    <w:rsid w:val="0087121B"/>
    <w:rsid w:val="00871D7E"/>
    <w:rsid w:val="00872131"/>
    <w:rsid w:val="0087289B"/>
    <w:rsid w:val="00872C3C"/>
    <w:rsid w:val="00872E46"/>
    <w:rsid w:val="008739E6"/>
    <w:rsid w:val="00874507"/>
    <w:rsid w:val="00874992"/>
    <w:rsid w:val="008749E9"/>
    <w:rsid w:val="00874F70"/>
    <w:rsid w:val="008750B4"/>
    <w:rsid w:val="008750DC"/>
    <w:rsid w:val="00875101"/>
    <w:rsid w:val="008753E4"/>
    <w:rsid w:val="008756B6"/>
    <w:rsid w:val="00875A45"/>
    <w:rsid w:val="0087626F"/>
    <w:rsid w:val="0087633C"/>
    <w:rsid w:val="00876404"/>
    <w:rsid w:val="008764CC"/>
    <w:rsid w:val="00876E14"/>
    <w:rsid w:val="0087742B"/>
    <w:rsid w:val="00877A43"/>
    <w:rsid w:val="00877DFE"/>
    <w:rsid w:val="00877E53"/>
    <w:rsid w:val="00880047"/>
    <w:rsid w:val="0088020F"/>
    <w:rsid w:val="00880501"/>
    <w:rsid w:val="00880817"/>
    <w:rsid w:val="00880950"/>
    <w:rsid w:val="00880AE6"/>
    <w:rsid w:val="00880F43"/>
    <w:rsid w:val="0088148A"/>
    <w:rsid w:val="00881AD1"/>
    <w:rsid w:val="00881F67"/>
    <w:rsid w:val="00881FD6"/>
    <w:rsid w:val="008822E4"/>
    <w:rsid w:val="008823FE"/>
    <w:rsid w:val="00882CF7"/>
    <w:rsid w:val="00882F38"/>
    <w:rsid w:val="00882FB0"/>
    <w:rsid w:val="00883577"/>
    <w:rsid w:val="008835E4"/>
    <w:rsid w:val="00883A8E"/>
    <w:rsid w:val="00883B43"/>
    <w:rsid w:val="00884777"/>
    <w:rsid w:val="008847FC"/>
    <w:rsid w:val="00884A30"/>
    <w:rsid w:val="00884CDD"/>
    <w:rsid w:val="00885198"/>
    <w:rsid w:val="00885B69"/>
    <w:rsid w:val="008860DD"/>
    <w:rsid w:val="008861ED"/>
    <w:rsid w:val="0088624D"/>
    <w:rsid w:val="008863BE"/>
    <w:rsid w:val="00886457"/>
    <w:rsid w:val="0088662F"/>
    <w:rsid w:val="00886A29"/>
    <w:rsid w:val="00887E1A"/>
    <w:rsid w:val="0089027F"/>
    <w:rsid w:val="0089029B"/>
    <w:rsid w:val="008904A9"/>
    <w:rsid w:val="00890CDA"/>
    <w:rsid w:val="008917D3"/>
    <w:rsid w:val="008924C0"/>
    <w:rsid w:val="008927E5"/>
    <w:rsid w:val="00892BDC"/>
    <w:rsid w:val="008933FB"/>
    <w:rsid w:val="00893829"/>
    <w:rsid w:val="00893A0B"/>
    <w:rsid w:val="00893DD4"/>
    <w:rsid w:val="008940F9"/>
    <w:rsid w:val="00894218"/>
    <w:rsid w:val="0089486E"/>
    <w:rsid w:val="00894BF0"/>
    <w:rsid w:val="008951F6"/>
    <w:rsid w:val="00895892"/>
    <w:rsid w:val="00895AEF"/>
    <w:rsid w:val="00895D6A"/>
    <w:rsid w:val="00896792"/>
    <w:rsid w:val="00896D3E"/>
    <w:rsid w:val="008972A1"/>
    <w:rsid w:val="0089747D"/>
    <w:rsid w:val="00897802"/>
    <w:rsid w:val="00897D51"/>
    <w:rsid w:val="00897FAF"/>
    <w:rsid w:val="008A011C"/>
    <w:rsid w:val="008A078C"/>
    <w:rsid w:val="008A12F3"/>
    <w:rsid w:val="008A1D4F"/>
    <w:rsid w:val="008A2898"/>
    <w:rsid w:val="008A2F36"/>
    <w:rsid w:val="008A2FA7"/>
    <w:rsid w:val="008A2FC5"/>
    <w:rsid w:val="008A304F"/>
    <w:rsid w:val="008A3312"/>
    <w:rsid w:val="008A3657"/>
    <w:rsid w:val="008A394E"/>
    <w:rsid w:val="008A3B80"/>
    <w:rsid w:val="008A3D8C"/>
    <w:rsid w:val="008A449D"/>
    <w:rsid w:val="008A511A"/>
    <w:rsid w:val="008A5BF8"/>
    <w:rsid w:val="008A5DB4"/>
    <w:rsid w:val="008A614E"/>
    <w:rsid w:val="008A617D"/>
    <w:rsid w:val="008A7172"/>
    <w:rsid w:val="008A73C6"/>
    <w:rsid w:val="008A741F"/>
    <w:rsid w:val="008A755C"/>
    <w:rsid w:val="008A7714"/>
    <w:rsid w:val="008A79D3"/>
    <w:rsid w:val="008B01AC"/>
    <w:rsid w:val="008B027E"/>
    <w:rsid w:val="008B05A2"/>
    <w:rsid w:val="008B05B4"/>
    <w:rsid w:val="008B093C"/>
    <w:rsid w:val="008B0AB2"/>
    <w:rsid w:val="008B0B05"/>
    <w:rsid w:val="008B0CAA"/>
    <w:rsid w:val="008B1105"/>
    <w:rsid w:val="008B1773"/>
    <w:rsid w:val="008B19C1"/>
    <w:rsid w:val="008B1A0D"/>
    <w:rsid w:val="008B1B24"/>
    <w:rsid w:val="008B1E63"/>
    <w:rsid w:val="008B25D6"/>
    <w:rsid w:val="008B2A1F"/>
    <w:rsid w:val="008B2D95"/>
    <w:rsid w:val="008B2E78"/>
    <w:rsid w:val="008B39EF"/>
    <w:rsid w:val="008B40CE"/>
    <w:rsid w:val="008B41C4"/>
    <w:rsid w:val="008B4349"/>
    <w:rsid w:val="008B4A33"/>
    <w:rsid w:val="008B4B49"/>
    <w:rsid w:val="008B53E6"/>
    <w:rsid w:val="008B624E"/>
    <w:rsid w:val="008B68F6"/>
    <w:rsid w:val="008B6B73"/>
    <w:rsid w:val="008B6FE7"/>
    <w:rsid w:val="008B7307"/>
    <w:rsid w:val="008B76B2"/>
    <w:rsid w:val="008B771F"/>
    <w:rsid w:val="008B79DC"/>
    <w:rsid w:val="008C0133"/>
    <w:rsid w:val="008C0800"/>
    <w:rsid w:val="008C1FDC"/>
    <w:rsid w:val="008C2500"/>
    <w:rsid w:val="008C264C"/>
    <w:rsid w:val="008C2970"/>
    <w:rsid w:val="008C2E84"/>
    <w:rsid w:val="008C38A3"/>
    <w:rsid w:val="008C40E6"/>
    <w:rsid w:val="008C422C"/>
    <w:rsid w:val="008C45FA"/>
    <w:rsid w:val="008C4A4A"/>
    <w:rsid w:val="008C4E6A"/>
    <w:rsid w:val="008C53F3"/>
    <w:rsid w:val="008C56EE"/>
    <w:rsid w:val="008C5A98"/>
    <w:rsid w:val="008C5DB4"/>
    <w:rsid w:val="008C6529"/>
    <w:rsid w:val="008C6561"/>
    <w:rsid w:val="008C65C9"/>
    <w:rsid w:val="008C7012"/>
    <w:rsid w:val="008C7A61"/>
    <w:rsid w:val="008C7BDA"/>
    <w:rsid w:val="008D0163"/>
    <w:rsid w:val="008D037A"/>
    <w:rsid w:val="008D106C"/>
    <w:rsid w:val="008D1378"/>
    <w:rsid w:val="008D13E4"/>
    <w:rsid w:val="008D25FA"/>
    <w:rsid w:val="008D2B6A"/>
    <w:rsid w:val="008D2FD8"/>
    <w:rsid w:val="008D3024"/>
    <w:rsid w:val="008D30B9"/>
    <w:rsid w:val="008D319F"/>
    <w:rsid w:val="008D3511"/>
    <w:rsid w:val="008D50A4"/>
    <w:rsid w:val="008D5213"/>
    <w:rsid w:val="008D54B1"/>
    <w:rsid w:val="008D5521"/>
    <w:rsid w:val="008D5F6D"/>
    <w:rsid w:val="008D6670"/>
    <w:rsid w:val="008D7023"/>
    <w:rsid w:val="008D7218"/>
    <w:rsid w:val="008D724D"/>
    <w:rsid w:val="008D756D"/>
    <w:rsid w:val="008E0320"/>
    <w:rsid w:val="008E0581"/>
    <w:rsid w:val="008E05A0"/>
    <w:rsid w:val="008E05E5"/>
    <w:rsid w:val="008E08B7"/>
    <w:rsid w:val="008E187A"/>
    <w:rsid w:val="008E1EA8"/>
    <w:rsid w:val="008E225F"/>
    <w:rsid w:val="008E2394"/>
    <w:rsid w:val="008E27F5"/>
    <w:rsid w:val="008E2BFC"/>
    <w:rsid w:val="008E2D0C"/>
    <w:rsid w:val="008E2D20"/>
    <w:rsid w:val="008E452E"/>
    <w:rsid w:val="008E472E"/>
    <w:rsid w:val="008E4B87"/>
    <w:rsid w:val="008E4C6F"/>
    <w:rsid w:val="008E4E99"/>
    <w:rsid w:val="008E511D"/>
    <w:rsid w:val="008E56A7"/>
    <w:rsid w:val="008E5813"/>
    <w:rsid w:val="008E6493"/>
    <w:rsid w:val="008E650C"/>
    <w:rsid w:val="008E664E"/>
    <w:rsid w:val="008E6964"/>
    <w:rsid w:val="008E6E35"/>
    <w:rsid w:val="008E746C"/>
    <w:rsid w:val="008E7876"/>
    <w:rsid w:val="008E7977"/>
    <w:rsid w:val="008E7986"/>
    <w:rsid w:val="008E7C79"/>
    <w:rsid w:val="008F08BD"/>
    <w:rsid w:val="008F10CA"/>
    <w:rsid w:val="008F1132"/>
    <w:rsid w:val="008F149D"/>
    <w:rsid w:val="008F1764"/>
    <w:rsid w:val="008F1899"/>
    <w:rsid w:val="008F19FA"/>
    <w:rsid w:val="008F1B07"/>
    <w:rsid w:val="008F1BEC"/>
    <w:rsid w:val="008F1DB9"/>
    <w:rsid w:val="008F26DC"/>
    <w:rsid w:val="008F2F07"/>
    <w:rsid w:val="008F2F19"/>
    <w:rsid w:val="008F30DE"/>
    <w:rsid w:val="008F3470"/>
    <w:rsid w:val="008F36E9"/>
    <w:rsid w:val="008F3846"/>
    <w:rsid w:val="008F3AE3"/>
    <w:rsid w:val="008F3D2C"/>
    <w:rsid w:val="008F3DA2"/>
    <w:rsid w:val="008F43D2"/>
    <w:rsid w:val="008F59FB"/>
    <w:rsid w:val="008F5DEC"/>
    <w:rsid w:val="008F6632"/>
    <w:rsid w:val="008F694A"/>
    <w:rsid w:val="008F695C"/>
    <w:rsid w:val="008F6A83"/>
    <w:rsid w:val="008F6B4A"/>
    <w:rsid w:val="008F6C7B"/>
    <w:rsid w:val="008F7686"/>
    <w:rsid w:val="008F7889"/>
    <w:rsid w:val="008F7B06"/>
    <w:rsid w:val="00900C18"/>
    <w:rsid w:val="00901531"/>
    <w:rsid w:val="00901BA0"/>
    <w:rsid w:val="00901DD7"/>
    <w:rsid w:val="0090285C"/>
    <w:rsid w:val="00902D30"/>
    <w:rsid w:val="00903006"/>
    <w:rsid w:val="009030BB"/>
    <w:rsid w:val="0090315F"/>
    <w:rsid w:val="0090368E"/>
    <w:rsid w:val="009039DE"/>
    <w:rsid w:val="00903FBF"/>
    <w:rsid w:val="0090417A"/>
    <w:rsid w:val="0090425A"/>
    <w:rsid w:val="00904528"/>
    <w:rsid w:val="00904D26"/>
    <w:rsid w:val="009052D4"/>
    <w:rsid w:val="00905F57"/>
    <w:rsid w:val="0090611A"/>
    <w:rsid w:val="00907313"/>
    <w:rsid w:val="00907E2D"/>
    <w:rsid w:val="009103DE"/>
    <w:rsid w:val="00910524"/>
    <w:rsid w:val="0091076E"/>
    <w:rsid w:val="00910D48"/>
    <w:rsid w:val="00910DAC"/>
    <w:rsid w:val="00910E80"/>
    <w:rsid w:val="00911163"/>
    <w:rsid w:val="0091182B"/>
    <w:rsid w:val="00911E34"/>
    <w:rsid w:val="00911FC5"/>
    <w:rsid w:val="00912332"/>
    <w:rsid w:val="009123BB"/>
    <w:rsid w:val="0091306A"/>
    <w:rsid w:val="0091307A"/>
    <w:rsid w:val="009130D4"/>
    <w:rsid w:val="009137CC"/>
    <w:rsid w:val="00913A07"/>
    <w:rsid w:val="0091403A"/>
    <w:rsid w:val="0091412A"/>
    <w:rsid w:val="00914695"/>
    <w:rsid w:val="00914808"/>
    <w:rsid w:val="00915084"/>
    <w:rsid w:val="00915958"/>
    <w:rsid w:val="00915EA2"/>
    <w:rsid w:val="00915F1C"/>
    <w:rsid w:val="0091630E"/>
    <w:rsid w:val="00916E2F"/>
    <w:rsid w:val="00916FFD"/>
    <w:rsid w:val="009170F0"/>
    <w:rsid w:val="00917604"/>
    <w:rsid w:val="009178D6"/>
    <w:rsid w:val="00920A0B"/>
    <w:rsid w:val="009210B0"/>
    <w:rsid w:val="00921243"/>
    <w:rsid w:val="0092132C"/>
    <w:rsid w:val="0092145F"/>
    <w:rsid w:val="009214FA"/>
    <w:rsid w:val="00921AC9"/>
    <w:rsid w:val="00921D98"/>
    <w:rsid w:val="00922071"/>
    <w:rsid w:val="0092217A"/>
    <w:rsid w:val="009224DA"/>
    <w:rsid w:val="0092298C"/>
    <w:rsid w:val="0092338B"/>
    <w:rsid w:val="00923473"/>
    <w:rsid w:val="0092366F"/>
    <w:rsid w:val="009237C4"/>
    <w:rsid w:val="00924649"/>
    <w:rsid w:val="009247C1"/>
    <w:rsid w:val="009249D3"/>
    <w:rsid w:val="00924A71"/>
    <w:rsid w:val="00925312"/>
    <w:rsid w:val="00925BF6"/>
    <w:rsid w:val="00925F34"/>
    <w:rsid w:val="00926AA0"/>
    <w:rsid w:val="00926D22"/>
    <w:rsid w:val="009270F5"/>
    <w:rsid w:val="0092735E"/>
    <w:rsid w:val="00930055"/>
    <w:rsid w:val="00930444"/>
    <w:rsid w:val="00930592"/>
    <w:rsid w:val="0093087D"/>
    <w:rsid w:val="00930965"/>
    <w:rsid w:val="009311CF"/>
    <w:rsid w:val="009312F0"/>
    <w:rsid w:val="009314D5"/>
    <w:rsid w:val="00931BE6"/>
    <w:rsid w:val="00932658"/>
    <w:rsid w:val="00933394"/>
    <w:rsid w:val="00933532"/>
    <w:rsid w:val="0093353F"/>
    <w:rsid w:val="009335E6"/>
    <w:rsid w:val="009340CC"/>
    <w:rsid w:val="009343AE"/>
    <w:rsid w:val="00934993"/>
    <w:rsid w:val="00934AC0"/>
    <w:rsid w:val="00935819"/>
    <w:rsid w:val="009358F5"/>
    <w:rsid w:val="00935C7F"/>
    <w:rsid w:val="00936034"/>
    <w:rsid w:val="009364D4"/>
    <w:rsid w:val="00936578"/>
    <w:rsid w:val="00936655"/>
    <w:rsid w:val="0093672C"/>
    <w:rsid w:val="00936E54"/>
    <w:rsid w:val="00937859"/>
    <w:rsid w:val="00940731"/>
    <w:rsid w:val="00940DD6"/>
    <w:rsid w:val="00940FC6"/>
    <w:rsid w:val="00941CCC"/>
    <w:rsid w:val="00942037"/>
    <w:rsid w:val="00943383"/>
    <w:rsid w:val="009438C8"/>
    <w:rsid w:val="00944534"/>
    <w:rsid w:val="00944AFE"/>
    <w:rsid w:val="00944C9E"/>
    <w:rsid w:val="00944CD8"/>
    <w:rsid w:val="00944FA2"/>
    <w:rsid w:val="0094522F"/>
    <w:rsid w:val="00946A42"/>
    <w:rsid w:val="00946A65"/>
    <w:rsid w:val="009477CF"/>
    <w:rsid w:val="009502AB"/>
    <w:rsid w:val="0095039C"/>
    <w:rsid w:val="00950834"/>
    <w:rsid w:val="00951034"/>
    <w:rsid w:val="00951A20"/>
    <w:rsid w:val="00951E62"/>
    <w:rsid w:val="0095236F"/>
    <w:rsid w:val="009526BD"/>
    <w:rsid w:val="00952872"/>
    <w:rsid w:val="00952FF1"/>
    <w:rsid w:val="00953CA9"/>
    <w:rsid w:val="009546EF"/>
    <w:rsid w:val="00954E61"/>
    <w:rsid w:val="009555F4"/>
    <w:rsid w:val="00955859"/>
    <w:rsid w:val="00955BD9"/>
    <w:rsid w:val="009560C3"/>
    <w:rsid w:val="0095688F"/>
    <w:rsid w:val="009578A9"/>
    <w:rsid w:val="00957A2A"/>
    <w:rsid w:val="00957FDD"/>
    <w:rsid w:val="00960009"/>
    <w:rsid w:val="00960089"/>
    <w:rsid w:val="009603E5"/>
    <w:rsid w:val="009604B1"/>
    <w:rsid w:val="009608B6"/>
    <w:rsid w:val="009613F4"/>
    <w:rsid w:val="009614D7"/>
    <w:rsid w:val="00961566"/>
    <w:rsid w:val="00961F52"/>
    <w:rsid w:val="00962285"/>
    <w:rsid w:val="00962561"/>
    <w:rsid w:val="00962A8F"/>
    <w:rsid w:val="00963070"/>
    <w:rsid w:val="00964485"/>
    <w:rsid w:val="00964553"/>
    <w:rsid w:val="00964995"/>
    <w:rsid w:val="00965124"/>
    <w:rsid w:val="009652C2"/>
    <w:rsid w:val="0096579E"/>
    <w:rsid w:val="009659BC"/>
    <w:rsid w:val="009664C0"/>
    <w:rsid w:val="00966872"/>
    <w:rsid w:val="00966E24"/>
    <w:rsid w:val="009674E8"/>
    <w:rsid w:val="00967C1F"/>
    <w:rsid w:val="00967EAC"/>
    <w:rsid w:val="00970574"/>
    <w:rsid w:val="00970FA1"/>
    <w:rsid w:val="009722DC"/>
    <w:rsid w:val="00972C22"/>
    <w:rsid w:val="00972E6A"/>
    <w:rsid w:val="00973166"/>
    <w:rsid w:val="00973C5A"/>
    <w:rsid w:val="00973E7C"/>
    <w:rsid w:val="00974699"/>
    <w:rsid w:val="0097473D"/>
    <w:rsid w:val="00974A12"/>
    <w:rsid w:val="00974FDA"/>
    <w:rsid w:val="009755BD"/>
    <w:rsid w:val="009758CD"/>
    <w:rsid w:val="009759B7"/>
    <w:rsid w:val="009760DA"/>
    <w:rsid w:val="00976374"/>
    <w:rsid w:val="00980021"/>
    <w:rsid w:val="009802CF"/>
    <w:rsid w:val="00980746"/>
    <w:rsid w:val="00980AE5"/>
    <w:rsid w:val="00981245"/>
    <w:rsid w:val="0098152F"/>
    <w:rsid w:val="00981D43"/>
    <w:rsid w:val="00981FE2"/>
    <w:rsid w:val="00982182"/>
    <w:rsid w:val="0098228D"/>
    <w:rsid w:val="00982802"/>
    <w:rsid w:val="0098326B"/>
    <w:rsid w:val="00983293"/>
    <w:rsid w:val="00983970"/>
    <w:rsid w:val="00983CF6"/>
    <w:rsid w:val="00983D36"/>
    <w:rsid w:val="00984337"/>
    <w:rsid w:val="00984D52"/>
    <w:rsid w:val="00985120"/>
    <w:rsid w:val="009852B7"/>
    <w:rsid w:val="0098587B"/>
    <w:rsid w:val="00985CFA"/>
    <w:rsid w:val="00985D75"/>
    <w:rsid w:val="00986EC2"/>
    <w:rsid w:val="00987595"/>
    <w:rsid w:val="009878D5"/>
    <w:rsid w:val="009909B3"/>
    <w:rsid w:val="00990C91"/>
    <w:rsid w:val="00990F15"/>
    <w:rsid w:val="009916C9"/>
    <w:rsid w:val="00991973"/>
    <w:rsid w:val="00991CA9"/>
    <w:rsid w:val="00991D3F"/>
    <w:rsid w:val="009924A3"/>
    <w:rsid w:val="0099343A"/>
    <w:rsid w:val="00993642"/>
    <w:rsid w:val="00993719"/>
    <w:rsid w:val="009951F1"/>
    <w:rsid w:val="00995F67"/>
    <w:rsid w:val="00996ECA"/>
    <w:rsid w:val="009972C2"/>
    <w:rsid w:val="009978F5"/>
    <w:rsid w:val="00997ED9"/>
    <w:rsid w:val="009A0025"/>
    <w:rsid w:val="009A0416"/>
    <w:rsid w:val="009A05CE"/>
    <w:rsid w:val="009A1184"/>
    <w:rsid w:val="009A11EB"/>
    <w:rsid w:val="009A1575"/>
    <w:rsid w:val="009A254B"/>
    <w:rsid w:val="009A2DF6"/>
    <w:rsid w:val="009A33DC"/>
    <w:rsid w:val="009A3BD7"/>
    <w:rsid w:val="009A3BEC"/>
    <w:rsid w:val="009A3F71"/>
    <w:rsid w:val="009A4212"/>
    <w:rsid w:val="009A4A56"/>
    <w:rsid w:val="009A527D"/>
    <w:rsid w:val="009A5458"/>
    <w:rsid w:val="009A5A6F"/>
    <w:rsid w:val="009A6194"/>
    <w:rsid w:val="009A6760"/>
    <w:rsid w:val="009A6779"/>
    <w:rsid w:val="009A6BD2"/>
    <w:rsid w:val="009A6D3D"/>
    <w:rsid w:val="009A70FA"/>
    <w:rsid w:val="009A73B5"/>
    <w:rsid w:val="009A76DB"/>
    <w:rsid w:val="009B0B5D"/>
    <w:rsid w:val="009B12B9"/>
    <w:rsid w:val="009B136A"/>
    <w:rsid w:val="009B15CA"/>
    <w:rsid w:val="009B1925"/>
    <w:rsid w:val="009B1A4E"/>
    <w:rsid w:val="009B1AED"/>
    <w:rsid w:val="009B20BD"/>
    <w:rsid w:val="009B213B"/>
    <w:rsid w:val="009B242D"/>
    <w:rsid w:val="009B2C18"/>
    <w:rsid w:val="009B30C4"/>
    <w:rsid w:val="009B352B"/>
    <w:rsid w:val="009B36AD"/>
    <w:rsid w:val="009B434B"/>
    <w:rsid w:val="009B4465"/>
    <w:rsid w:val="009B45B2"/>
    <w:rsid w:val="009B47A8"/>
    <w:rsid w:val="009B53ED"/>
    <w:rsid w:val="009B59E9"/>
    <w:rsid w:val="009B6812"/>
    <w:rsid w:val="009B6DCF"/>
    <w:rsid w:val="009B731F"/>
    <w:rsid w:val="009B75E4"/>
    <w:rsid w:val="009C01E8"/>
    <w:rsid w:val="009C05BA"/>
    <w:rsid w:val="009C0C2E"/>
    <w:rsid w:val="009C1765"/>
    <w:rsid w:val="009C18AE"/>
    <w:rsid w:val="009C2106"/>
    <w:rsid w:val="009C23B0"/>
    <w:rsid w:val="009C2A04"/>
    <w:rsid w:val="009C2DAD"/>
    <w:rsid w:val="009C2F87"/>
    <w:rsid w:val="009C4107"/>
    <w:rsid w:val="009C4C34"/>
    <w:rsid w:val="009C5560"/>
    <w:rsid w:val="009C55AA"/>
    <w:rsid w:val="009C59A6"/>
    <w:rsid w:val="009C5C40"/>
    <w:rsid w:val="009C6C80"/>
    <w:rsid w:val="009C7071"/>
    <w:rsid w:val="009C7075"/>
    <w:rsid w:val="009C722D"/>
    <w:rsid w:val="009C7ECE"/>
    <w:rsid w:val="009D0394"/>
    <w:rsid w:val="009D046C"/>
    <w:rsid w:val="009D07D5"/>
    <w:rsid w:val="009D0B1D"/>
    <w:rsid w:val="009D107D"/>
    <w:rsid w:val="009D13A0"/>
    <w:rsid w:val="009D1480"/>
    <w:rsid w:val="009D1572"/>
    <w:rsid w:val="009D1C40"/>
    <w:rsid w:val="009D210E"/>
    <w:rsid w:val="009D293A"/>
    <w:rsid w:val="009D2A4D"/>
    <w:rsid w:val="009D394E"/>
    <w:rsid w:val="009D41BD"/>
    <w:rsid w:val="009D4E84"/>
    <w:rsid w:val="009D533C"/>
    <w:rsid w:val="009D5628"/>
    <w:rsid w:val="009D5941"/>
    <w:rsid w:val="009D6073"/>
    <w:rsid w:val="009D6214"/>
    <w:rsid w:val="009D66D2"/>
    <w:rsid w:val="009D6CEA"/>
    <w:rsid w:val="009D7805"/>
    <w:rsid w:val="009D7990"/>
    <w:rsid w:val="009E004F"/>
    <w:rsid w:val="009E0886"/>
    <w:rsid w:val="009E0D9F"/>
    <w:rsid w:val="009E10F2"/>
    <w:rsid w:val="009E10FD"/>
    <w:rsid w:val="009E1643"/>
    <w:rsid w:val="009E19E8"/>
    <w:rsid w:val="009E1F93"/>
    <w:rsid w:val="009E20CE"/>
    <w:rsid w:val="009E2522"/>
    <w:rsid w:val="009E2935"/>
    <w:rsid w:val="009E294F"/>
    <w:rsid w:val="009E2AA9"/>
    <w:rsid w:val="009E2BC7"/>
    <w:rsid w:val="009E2C72"/>
    <w:rsid w:val="009E4525"/>
    <w:rsid w:val="009E5296"/>
    <w:rsid w:val="009E54BD"/>
    <w:rsid w:val="009E5823"/>
    <w:rsid w:val="009E5CC0"/>
    <w:rsid w:val="009E5EC3"/>
    <w:rsid w:val="009E5EFF"/>
    <w:rsid w:val="009E6C1E"/>
    <w:rsid w:val="009E6C2F"/>
    <w:rsid w:val="009E6E55"/>
    <w:rsid w:val="009F01F7"/>
    <w:rsid w:val="009F09C0"/>
    <w:rsid w:val="009F0ADD"/>
    <w:rsid w:val="009F0DFD"/>
    <w:rsid w:val="009F1505"/>
    <w:rsid w:val="009F15BE"/>
    <w:rsid w:val="009F2389"/>
    <w:rsid w:val="009F42CC"/>
    <w:rsid w:val="009F4706"/>
    <w:rsid w:val="009F4735"/>
    <w:rsid w:val="009F4884"/>
    <w:rsid w:val="009F49DB"/>
    <w:rsid w:val="009F4AC0"/>
    <w:rsid w:val="009F5822"/>
    <w:rsid w:val="009F582F"/>
    <w:rsid w:val="009F5D5A"/>
    <w:rsid w:val="009F5E27"/>
    <w:rsid w:val="009F6106"/>
    <w:rsid w:val="009F6314"/>
    <w:rsid w:val="009F686F"/>
    <w:rsid w:val="009F68DC"/>
    <w:rsid w:val="009F7236"/>
    <w:rsid w:val="009F7ECA"/>
    <w:rsid w:val="00A00C83"/>
    <w:rsid w:val="00A00CE1"/>
    <w:rsid w:val="00A00E32"/>
    <w:rsid w:val="00A01C87"/>
    <w:rsid w:val="00A02272"/>
    <w:rsid w:val="00A02B03"/>
    <w:rsid w:val="00A02E9E"/>
    <w:rsid w:val="00A03253"/>
    <w:rsid w:val="00A03AAA"/>
    <w:rsid w:val="00A03D5D"/>
    <w:rsid w:val="00A040D4"/>
    <w:rsid w:val="00A043E8"/>
    <w:rsid w:val="00A04907"/>
    <w:rsid w:val="00A0496E"/>
    <w:rsid w:val="00A04B59"/>
    <w:rsid w:val="00A0551F"/>
    <w:rsid w:val="00A06D60"/>
    <w:rsid w:val="00A06DE7"/>
    <w:rsid w:val="00A07134"/>
    <w:rsid w:val="00A075D9"/>
    <w:rsid w:val="00A0761F"/>
    <w:rsid w:val="00A07EBD"/>
    <w:rsid w:val="00A07FA3"/>
    <w:rsid w:val="00A10092"/>
    <w:rsid w:val="00A101E5"/>
    <w:rsid w:val="00A10553"/>
    <w:rsid w:val="00A106CD"/>
    <w:rsid w:val="00A10EB5"/>
    <w:rsid w:val="00A119E2"/>
    <w:rsid w:val="00A12367"/>
    <w:rsid w:val="00A12B98"/>
    <w:rsid w:val="00A12C22"/>
    <w:rsid w:val="00A12E64"/>
    <w:rsid w:val="00A136D1"/>
    <w:rsid w:val="00A13940"/>
    <w:rsid w:val="00A1398A"/>
    <w:rsid w:val="00A14616"/>
    <w:rsid w:val="00A14A7D"/>
    <w:rsid w:val="00A14AD9"/>
    <w:rsid w:val="00A14C55"/>
    <w:rsid w:val="00A150EF"/>
    <w:rsid w:val="00A15508"/>
    <w:rsid w:val="00A15610"/>
    <w:rsid w:val="00A158AF"/>
    <w:rsid w:val="00A15CC4"/>
    <w:rsid w:val="00A15E4D"/>
    <w:rsid w:val="00A15F56"/>
    <w:rsid w:val="00A15FFA"/>
    <w:rsid w:val="00A16201"/>
    <w:rsid w:val="00A162E0"/>
    <w:rsid w:val="00A164E8"/>
    <w:rsid w:val="00A1665C"/>
    <w:rsid w:val="00A17194"/>
    <w:rsid w:val="00A172A1"/>
    <w:rsid w:val="00A17BE6"/>
    <w:rsid w:val="00A17CBD"/>
    <w:rsid w:val="00A2048E"/>
    <w:rsid w:val="00A206D6"/>
    <w:rsid w:val="00A20759"/>
    <w:rsid w:val="00A20971"/>
    <w:rsid w:val="00A211D2"/>
    <w:rsid w:val="00A21310"/>
    <w:rsid w:val="00A213D3"/>
    <w:rsid w:val="00A21497"/>
    <w:rsid w:val="00A21775"/>
    <w:rsid w:val="00A2195D"/>
    <w:rsid w:val="00A21D9B"/>
    <w:rsid w:val="00A227B0"/>
    <w:rsid w:val="00A22B03"/>
    <w:rsid w:val="00A22DCC"/>
    <w:rsid w:val="00A23330"/>
    <w:rsid w:val="00A24A49"/>
    <w:rsid w:val="00A24AB2"/>
    <w:rsid w:val="00A25001"/>
    <w:rsid w:val="00A252CF"/>
    <w:rsid w:val="00A254D5"/>
    <w:rsid w:val="00A25520"/>
    <w:rsid w:val="00A2575D"/>
    <w:rsid w:val="00A25A2B"/>
    <w:rsid w:val="00A25D35"/>
    <w:rsid w:val="00A260DD"/>
    <w:rsid w:val="00A262BC"/>
    <w:rsid w:val="00A267D1"/>
    <w:rsid w:val="00A2698B"/>
    <w:rsid w:val="00A26BF1"/>
    <w:rsid w:val="00A27187"/>
    <w:rsid w:val="00A274C8"/>
    <w:rsid w:val="00A2756E"/>
    <w:rsid w:val="00A2795B"/>
    <w:rsid w:val="00A27AE6"/>
    <w:rsid w:val="00A27B2D"/>
    <w:rsid w:val="00A30272"/>
    <w:rsid w:val="00A3121C"/>
    <w:rsid w:val="00A31A93"/>
    <w:rsid w:val="00A31C68"/>
    <w:rsid w:val="00A31D08"/>
    <w:rsid w:val="00A31D5D"/>
    <w:rsid w:val="00A3231F"/>
    <w:rsid w:val="00A3236C"/>
    <w:rsid w:val="00A324A6"/>
    <w:rsid w:val="00A324C9"/>
    <w:rsid w:val="00A32749"/>
    <w:rsid w:val="00A329A5"/>
    <w:rsid w:val="00A329ED"/>
    <w:rsid w:val="00A329F8"/>
    <w:rsid w:val="00A33672"/>
    <w:rsid w:val="00A336B5"/>
    <w:rsid w:val="00A33C9E"/>
    <w:rsid w:val="00A341E4"/>
    <w:rsid w:val="00A34486"/>
    <w:rsid w:val="00A34C6D"/>
    <w:rsid w:val="00A34E25"/>
    <w:rsid w:val="00A35391"/>
    <w:rsid w:val="00A353E6"/>
    <w:rsid w:val="00A35BAB"/>
    <w:rsid w:val="00A35E45"/>
    <w:rsid w:val="00A367CB"/>
    <w:rsid w:val="00A3694F"/>
    <w:rsid w:val="00A36BA4"/>
    <w:rsid w:val="00A36D4F"/>
    <w:rsid w:val="00A36EEA"/>
    <w:rsid w:val="00A37014"/>
    <w:rsid w:val="00A371CF"/>
    <w:rsid w:val="00A3781E"/>
    <w:rsid w:val="00A37A1D"/>
    <w:rsid w:val="00A37BD1"/>
    <w:rsid w:val="00A37FED"/>
    <w:rsid w:val="00A4027D"/>
    <w:rsid w:val="00A406C4"/>
    <w:rsid w:val="00A40919"/>
    <w:rsid w:val="00A40A0B"/>
    <w:rsid w:val="00A40BB2"/>
    <w:rsid w:val="00A40EBF"/>
    <w:rsid w:val="00A41551"/>
    <w:rsid w:val="00A4162E"/>
    <w:rsid w:val="00A418F2"/>
    <w:rsid w:val="00A42AFB"/>
    <w:rsid w:val="00A43AEC"/>
    <w:rsid w:val="00A46288"/>
    <w:rsid w:val="00A46438"/>
    <w:rsid w:val="00A46597"/>
    <w:rsid w:val="00A46A2E"/>
    <w:rsid w:val="00A46D76"/>
    <w:rsid w:val="00A47868"/>
    <w:rsid w:val="00A47AD8"/>
    <w:rsid w:val="00A47BC2"/>
    <w:rsid w:val="00A47F95"/>
    <w:rsid w:val="00A500D7"/>
    <w:rsid w:val="00A5061A"/>
    <w:rsid w:val="00A5160D"/>
    <w:rsid w:val="00A5172C"/>
    <w:rsid w:val="00A51E42"/>
    <w:rsid w:val="00A51FD5"/>
    <w:rsid w:val="00A52701"/>
    <w:rsid w:val="00A52CBF"/>
    <w:rsid w:val="00A52D52"/>
    <w:rsid w:val="00A52E3C"/>
    <w:rsid w:val="00A53712"/>
    <w:rsid w:val="00A54B41"/>
    <w:rsid w:val="00A54BF4"/>
    <w:rsid w:val="00A55A53"/>
    <w:rsid w:val="00A55B57"/>
    <w:rsid w:val="00A562F0"/>
    <w:rsid w:val="00A5647F"/>
    <w:rsid w:val="00A56619"/>
    <w:rsid w:val="00A56871"/>
    <w:rsid w:val="00A56D92"/>
    <w:rsid w:val="00A57218"/>
    <w:rsid w:val="00A573CF"/>
    <w:rsid w:val="00A57457"/>
    <w:rsid w:val="00A5798A"/>
    <w:rsid w:val="00A57CB3"/>
    <w:rsid w:val="00A57FD4"/>
    <w:rsid w:val="00A57FD8"/>
    <w:rsid w:val="00A6030A"/>
    <w:rsid w:val="00A60492"/>
    <w:rsid w:val="00A606A2"/>
    <w:rsid w:val="00A60863"/>
    <w:rsid w:val="00A61701"/>
    <w:rsid w:val="00A6254C"/>
    <w:rsid w:val="00A6288B"/>
    <w:rsid w:val="00A62956"/>
    <w:rsid w:val="00A62B5A"/>
    <w:rsid w:val="00A62DD0"/>
    <w:rsid w:val="00A631C1"/>
    <w:rsid w:val="00A63541"/>
    <w:rsid w:val="00A63639"/>
    <w:rsid w:val="00A639FA"/>
    <w:rsid w:val="00A63A9C"/>
    <w:rsid w:val="00A63B9F"/>
    <w:rsid w:val="00A63E8E"/>
    <w:rsid w:val="00A6434F"/>
    <w:rsid w:val="00A64AB4"/>
    <w:rsid w:val="00A64F3D"/>
    <w:rsid w:val="00A65B2C"/>
    <w:rsid w:val="00A661A6"/>
    <w:rsid w:val="00A6642D"/>
    <w:rsid w:val="00A6734B"/>
    <w:rsid w:val="00A6741A"/>
    <w:rsid w:val="00A7037D"/>
    <w:rsid w:val="00A70498"/>
    <w:rsid w:val="00A70669"/>
    <w:rsid w:val="00A70BD3"/>
    <w:rsid w:val="00A71166"/>
    <w:rsid w:val="00A714D7"/>
    <w:rsid w:val="00A71734"/>
    <w:rsid w:val="00A71D0E"/>
    <w:rsid w:val="00A73424"/>
    <w:rsid w:val="00A73A25"/>
    <w:rsid w:val="00A73BB0"/>
    <w:rsid w:val="00A73C76"/>
    <w:rsid w:val="00A73DB3"/>
    <w:rsid w:val="00A73FDF"/>
    <w:rsid w:val="00A74320"/>
    <w:rsid w:val="00A74A3D"/>
    <w:rsid w:val="00A74AAC"/>
    <w:rsid w:val="00A74C47"/>
    <w:rsid w:val="00A75079"/>
    <w:rsid w:val="00A750ED"/>
    <w:rsid w:val="00A755F4"/>
    <w:rsid w:val="00A75B96"/>
    <w:rsid w:val="00A75E40"/>
    <w:rsid w:val="00A7620B"/>
    <w:rsid w:val="00A7660F"/>
    <w:rsid w:val="00A76E0C"/>
    <w:rsid w:val="00A77742"/>
    <w:rsid w:val="00A80300"/>
    <w:rsid w:val="00A8040D"/>
    <w:rsid w:val="00A807E3"/>
    <w:rsid w:val="00A80D3D"/>
    <w:rsid w:val="00A811F1"/>
    <w:rsid w:val="00A812A4"/>
    <w:rsid w:val="00A81748"/>
    <w:rsid w:val="00A8230B"/>
    <w:rsid w:val="00A824F0"/>
    <w:rsid w:val="00A83447"/>
    <w:rsid w:val="00A8386B"/>
    <w:rsid w:val="00A8400A"/>
    <w:rsid w:val="00A85008"/>
    <w:rsid w:val="00A854D6"/>
    <w:rsid w:val="00A85A61"/>
    <w:rsid w:val="00A85B28"/>
    <w:rsid w:val="00A85FFC"/>
    <w:rsid w:val="00A8692A"/>
    <w:rsid w:val="00A86993"/>
    <w:rsid w:val="00A86F95"/>
    <w:rsid w:val="00A909C6"/>
    <w:rsid w:val="00A90C74"/>
    <w:rsid w:val="00A90D55"/>
    <w:rsid w:val="00A90D86"/>
    <w:rsid w:val="00A90DEC"/>
    <w:rsid w:val="00A9137D"/>
    <w:rsid w:val="00A91764"/>
    <w:rsid w:val="00A9189E"/>
    <w:rsid w:val="00A9205F"/>
    <w:rsid w:val="00A921B5"/>
    <w:rsid w:val="00A92B97"/>
    <w:rsid w:val="00A92C2E"/>
    <w:rsid w:val="00A92D95"/>
    <w:rsid w:val="00A92F0A"/>
    <w:rsid w:val="00A93ABE"/>
    <w:rsid w:val="00A93F9E"/>
    <w:rsid w:val="00A94091"/>
    <w:rsid w:val="00A940E1"/>
    <w:rsid w:val="00A94100"/>
    <w:rsid w:val="00A94197"/>
    <w:rsid w:val="00A94206"/>
    <w:rsid w:val="00A944CE"/>
    <w:rsid w:val="00A94A51"/>
    <w:rsid w:val="00A94A83"/>
    <w:rsid w:val="00A953D6"/>
    <w:rsid w:val="00A95C74"/>
    <w:rsid w:val="00A96BDF"/>
    <w:rsid w:val="00A97412"/>
    <w:rsid w:val="00A974E2"/>
    <w:rsid w:val="00A977AA"/>
    <w:rsid w:val="00A978E9"/>
    <w:rsid w:val="00AA0103"/>
    <w:rsid w:val="00AA02C8"/>
    <w:rsid w:val="00AA06FF"/>
    <w:rsid w:val="00AA082B"/>
    <w:rsid w:val="00AA110D"/>
    <w:rsid w:val="00AA2609"/>
    <w:rsid w:val="00AA2646"/>
    <w:rsid w:val="00AA2C17"/>
    <w:rsid w:val="00AA2D29"/>
    <w:rsid w:val="00AA3305"/>
    <w:rsid w:val="00AA36A2"/>
    <w:rsid w:val="00AA3965"/>
    <w:rsid w:val="00AA3C83"/>
    <w:rsid w:val="00AA3E2C"/>
    <w:rsid w:val="00AA42D1"/>
    <w:rsid w:val="00AA4A42"/>
    <w:rsid w:val="00AA4D02"/>
    <w:rsid w:val="00AA4EA3"/>
    <w:rsid w:val="00AA5209"/>
    <w:rsid w:val="00AA53C4"/>
    <w:rsid w:val="00AA5594"/>
    <w:rsid w:val="00AA5DEE"/>
    <w:rsid w:val="00AA6170"/>
    <w:rsid w:val="00AA7611"/>
    <w:rsid w:val="00AA7616"/>
    <w:rsid w:val="00AA79DD"/>
    <w:rsid w:val="00AA7B83"/>
    <w:rsid w:val="00AA7F92"/>
    <w:rsid w:val="00AB002E"/>
    <w:rsid w:val="00AB013B"/>
    <w:rsid w:val="00AB036F"/>
    <w:rsid w:val="00AB10D7"/>
    <w:rsid w:val="00AB11BB"/>
    <w:rsid w:val="00AB12D0"/>
    <w:rsid w:val="00AB1357"/>
    <w:rsid w:val="00AB2201"/>
    <w:rsid w:val="00AB2D83"/>
    <w:rsid w:val="00AB3390"/>
    <w:rsid w:val="00AB3432"/>
    <w:rsid w:val="00AB35B1"/>
    <w:rsid w:val="00AB397A"/>
    <w:rsid w:val="00AB4015"/>
    <w:rsid w:val="00AB44EE"/>
    <w:rsid w:val="00AB4FD8"/>
    <w:rsid w:val="00AB535F"/>
    <w:rsid w:val="00AB5439"/>
    <w:rsid w:val="00AB5B2C"/>
    <w:rsid w:val="00AB7203"/>
    <w:rsid w:val="00AB7637"/>
    <w:rsid w:val="00AB76C3"/>
    <w:rsid w:val="00AC0145"/>
    <w:rsid w:val="00AC0605"/>
    <w:rsid w:val="00AC0A6B"/>
    <w:rsid w:val="00AC162A"/>
    <w:rsid w:val="00AC1A90"/>
    <w:rsid w:val="00AC1B46"/>
    <w:rsid w:val="00AC1E3A"/>
    <w:rsid w:val="00AC24AD"/>
    <w:rsid w:val="00AC2768"/>
    <w:rsid w:val="00AC342E"/>
    <w:rsid w:val="00AC347B"/>
    <w:rsid w:val="00AC353B"/>
    <w:rsid w:val="00AC419E"/>
    <w:rsid w:val="00AC43FE"/>
    <w:rsid w:val="00AC4B68"/>
    <w:rsid w:val="00AC4C62"/>
    <w:rsid w:val="00AC5546"/>
    <w:rsid w:val="00AC5900"/>
    <w:rsid w:val="00AC5A40"/>
    <w:rsid w:val="00AC5C16"/>
    <w:rsid w:val="00AC5EA0"/>
    <w:rsid w:val="00AC5F20"/>
    <w:rsid w:val="00AC6093"/>
    <w:rsid w:val="00AC6166"/>
    <w:rsid w:val="00AC6641"/>
    <w:rsid w:val="00AC6CE3"/>
    <w:rsid w:val="00AC74E5"/>
    <w:rsid w:val="00AD0060"/>
    <w:rsid w:val="00AD0063"/>
    <w:rsid w:val="00AD04EC"/>
    <w:rsid w:val="00AD0AFD"/>
    <w:rsid w:val="00AD0EB1"/>
    <w:rsid w:val="00AD0EF9"/>
    <w:rsid w:val="00AD1030"/>
    <w:rsid w:val="00AD12DD"/>
    <w:rsid w:val="00AD13CD"/>
    <w:rsid w:val="00AD1B5A"/>
    <w:rsid w:val="00AD1CEF"/>
    <w:rsid w:val="00AD1F21"/>
    <w:rsid w:val="00AD2001"/>
    <w:rsid w:val="00AD20F0"/>
    <w:rsid w:val="00AD25B0"/>
    <w:rsid w:val="00AD27EC"/>
    <w:rsid w:val="00AD33FF"/>
    <w:rsid w:val="00AD3E6C"/>
    <w:rsid w:val="00AD4792"/>
    <w:rsid w:val="00AD4DBC"/>
    <w:rsid w:val="00AD4E86"/>
    <w:rsid w:val="00AD5813"/>
    <w:rsid w:val="00AD5ACB"/>
    <w:rsid w:val="00AD5C1A"/>
    <w:rsid w:val="00AD66E6"/>
    <w:rsid w:val="00AD68FD"/>
    <w:rsid w:val="00AD69CB"/>
    <w:rsid w:val="00AD6BE4"/>
    <w:rsid w:val="00AD6DE5"/>
    <w:rsid w:val="00AD7197"/>
    <w:rsid w:val="00AD723B"/>
    <w:rsid w:val="00AD76A1"/>
    <w:rsid w:val="00AD789F"/>
    <w:rsid w:val="00AD7CB3"/>
    <w:rsid w:val="00AD7FB4"/>
    <w:rsid w:val="00AE04D2"/>
    <w:rsid w:val="00AE06F3"/>
    <w:rsid w:val="00AE1135"/>
    <w:rsid w:val="00AE1177"/>
    <w:rsid w:val="00AE130A"/>
    <w:rsid w:val="00AE1A40"/>
    <w:rsid w:val="00AE1BAC"/>
    <w:rsid w:val="00AE1D76"/>
    <w:rsid w:val="00AE1EAE"/>
    <w:rsid w:val="00AE27AF"/>
    <w:rsid w:val="00AE36DC"/>
    <w:rsid w:val="00AE43F7"/>
    <w:rsid w:val="00AE52A8"/>
    <w:rsid w:val="00AE553A"/>
    <w:rsid w:val="00AE5577"/>
    <w:rsid w:val="00AE5AD1"/>
    <w:rsid w:val="00AE5DEF"/>
    <w:rsid w:val="00AE5E2B"/>
    <w:rsid w:val="00AE6668"/>
    <w:rsid w:val="00AE6EF5"/>
    <w:rsid w:val="00AE730C"/>
    <w:rsid w:val="00AE7AC9"/>
    <w:rsid w:val="00AE7B6B"/>
    <w:rsid w:val="00AF03F6"/>
    <w:rsid w:val="00AF0B82"/>
    <w:rsid w:val="00AF0F1B"/>
    <w:rsid w:val="00AF12AD"/>
    <w:rsid w:val="00AF12EA"/>
    <w:rsid w:val="00AF18C4"/>
    <w:rsid w:val="00AF1927"/>
    <w:rsid w:val="00AF220B"/>
    <w:rsid w:val="00AF23E4"/>
    <w:rsid w:val="00AF33C8"/>
    <w:rsid w:val="00AF33D0"/>
    <w:rsid w:val="00AF3406"/>
    <w:rsid w:val="00AF36E7"/>
    <w:rsid w:val="00AF38DE"/>
    <w:rsid w:val="00AF3B82"/>
    <w:rsid w:val="00AF3D9C"/>
    <w:rsid w:val="00AF3F6D"/>
    <w:rsid w:val="00AF43E6"/>
    <w:rsid w:val="00AF4733"/>
    <w:rsid w:val="00AF47DC"/>
    <w:rsid w:val="00AF550A"/>
    <w:rsid w:val="00AF5B12"/>
    <w:rsid w:val="00AF5EFF"/>
    <w:rsid w:val="00AF6D1F"/>
    <w:rsid w:val="00AF7162"/>
    <w:rsid w:val="00AF7BCC"/>
    <w:rsid w:val="00B005B5"/>
    <w:rsid w:val="00B005E8"/>
    <w:rsid w:val="00B007D7"/>
    <w:rsid w:val="00B00DA4"/>
    <w:rsid w:val="00B010C6"/>
    <w:rsid w:val="00B0127F"/>
    <w:rsid w:val="00B01C45"/>
    <w:rsid w:val="00B0210C"/>
    <w:rsid w:val="00B0231F"/>
    <w:rsid w:val="00B02D17"/>
    <w:rsid w:val="00B0375F"/>
    <w:rsid w:val="00B042A7"/>
    <w:rsid w:val="00B0435A"/>
    <w:rsid w:val="00B05053"/>
    <w:rsid w:val="00B06103"/>
    <w:rsid w:val="00B062C1"/>
    <w:rsid w:val="00B0698A"/>
    <w:rsid w:val="00B069E4"/>
    <w:rsid w:val="00B07D05"/>
    <w:rsid w:val="00B07F95"/>
    <w:rsid w:val="00B104FA"/>
    <w:rsid w:val="00B10610"/>
    <w:rsid w:val="00B10B42"/>
    <w:rsid w:val="00B1139E"/>
    <w:rsid w:val="00B11A85"/>
    <w:rsid w:val="00B120ED"/>
    <w:rsid w:val="00B12197"/>
    <w:rsid w:val="00B12517"/>
    <w:rsid w:val="00B12818"/>
    <w:rsid w:val="00B12E42"/>
    <w:rsid w:val="00B13056"/>
    <w:rsid w:val="00B13279"/>
    <w:rsid w:val="00B13C8A"/>
    <w:rsid w:val="00B142FD"/>
    <w:rsid w:val="00B1468B"/>
    <w:rsid w:val="00B14985"/>
    <w:rsid w:val="00B151DA"/>
    <w:rsid w:val="00B15DB0"/>
    <w:rsid w:val="00B16566"/>
    <w:rsid w:val="00B16838"/>
    <w:rsid w:val="00B17BF4"/>
    <w:rsid w:val="00B20967"/>
    <w:rsid w:val="00B20F9F"/>
    <w:rsid w:val="00B212D7"/>
    <w:rsid w:val="00B21807"/>
    <w:rsid w:val="00B21DAD"/>
    <w:rsid w:val="00B21DBF"/>
    <w:rsid w:val="00B235FC"/>
    <w:rsid w:val="00B2380D"/>
    <w:rsid w:val="00B23D14"/>
    <w:rsid w:val="00B245E4"/>
    <w:rsid w:val="00B2595E"/>
    <w:rsid w:val="00B2614A"/>
    <w:rsid w:val="00B26462"/>
    <w:rsid w:val="00B267A9"/>
    <w:rsid w:val="00B267E3"/>
    <w:rsid w:val="00B26820"/>
    <w:rsid w:val="00B27041"/>
    <w:rsid w:val="00B274F0"/>
    <w:rsid w:val="00B279C7"/>
    <w:rsid w:val="00B27DAE"/>
    <w:rsid w:val="00B27E48"/>
    <w:rsid w:val="00B30222"/>
    <w:rsid w:val="00B3052F"/>
    <w:rsid w:val="00B305E7"/>
    <w:rsid w:val="00B30678"/>
    <w:rsid w:val="00B30E1C"/>
    <w:rsid w:val="00B3111F"/>
    <w:rsid w:val="00B314A4"/>
    <w:rsid w:val="00B31775"/>
    <w:rsid w:val="00B31A9D"/>
    <w:rsid w:val="00B32B85"/>
    <w:rsid w:val="00B33386"/>
    <w:rsid w:val="00B33F2C"/>
    <w:rsid w:val="00B34130"/>
    <w:rsid w:val="00B34922"/>
    <w:rsid w:val="00B349F9"/>
    <w:rsid w:val="00B352E8"/>
    <w:rsid w:val="00B356D8"/>
    <w:rsid w:val="00B35BC8"/>
    <w:rsid w:val="00B35D23"/>
    <w:rsid w:val="00B35E4E"/>
    <w:rsid w:val="00B36231"/>
    <w:rsid w:val="00B362A7"/>
    <w:rsid w:val="00B362FC"/>
    <w:rsid w:val="00B36580"/>
    <w:rsid w:val="00B366EE"/>
    <w:rsid w:val="00B367AE"/>
    <w:rsid w:val="00B36839"/>
    <w:rsid w:val="00B36F00"/>
    <w:rsid w:val="00B37312"/>
    <w:rsid w:val="00B37394"/>
    <w:rsid w:val="00B411F5"/>
    <w:rsid w:val="00B41339"/>
    <w:rsid w:val="00B417B2"/>
    <w:rsid w:val="00B41A9D"/>
    <w:rsid w:val="00B41C45"/>
    <w:rsid w:val="00B41ECE"/>
    <w:rsid w:val="00B42337"/>
    <w:rsid w:val="00B42CCF"/>
    <w:rsid w:val="00B43F4B"/>
    <w:rsid w:val="00B44C0F"/>
    <w:rsid w:val="00B45099"/>
    <w:rsid w:val="00B45C46"/>
    <w:rsid w:val="00B46242"/>
    <w:rsid w:val="00B46528"/>
    <w:rsid w:val="00B46B87"/>
    <w:rsid w:val="00B46C1E"/>
    <w:rsid w:val="00B46D0B"/>
    <w:rsid w:val="00B47033"/>
    <w:rsid w:val="00B473D0"/>
    <w:rsid w:val="00B47583"/>
    <w:rsid w:val="00B47AFC"/>
    <w:rsid w:val="00B50054"/>
    <w:rsid w:val="00B503D7"/>
    <w:rsid w:val="00B50721"/>
    <w:rsid w:val="00B50FB6"/>
    <w:rsid w:val="00B5101A"/>
    <w:rsid w:val="00B510C3"/>
    <w:rsid w:val="00B5115C"/>
    <w:rsid w:val="00B51CDD"/>
    <w:rsid w:val="00B51E20"/>
    <w:rsid w:val="00B51E94"/>
    <w:rsid w:val="00B52081"/>
    <w:rsid w:val="00B52115"/>
    <w:rsid w:val="00B521FE"/>
    <w:rsid w:val="00B5267E"/>
    <w:rsid w:val="00B538E9"/>
    <w:rsid w:val="00B53B54"/>
    <w:rsid w:val="00B54189"/>
    <w:rsid w:val="00B545A9"/>
    <w:rsid w:val="00B550C1"/>
    <w:rsid w:val="00B5513D"/>
    <w:rsid w:val="00B553E9"/>
    <w:rsid w:val="00B558B9"/>
    <w:rsid w:val="00B55C96"/>
    <w:rsid w:val="00B56AFD"/>
    <w:rsid w:val="00B57B77"/>
    <w:rsid w:val="00B604C2"/>
    <w:rsid w:val="00B60A75"/>
    <w:rsid w:val="00B60D93"/>
    <w:rsid w:val="00B61155"/>
    <w:rsid w:val="00B61158"/>
    <w:rsid w:val="00B61461"/>
    <w:rsid w:val="00B61852"/>
    <w:rsid w:val="00B61CF0"/>
    <w:rsid w:val="00B61F2A"/>
    <w:rsid w:val="00B62270"/>
    <w:rsid w:val="00B62906"/>
    <w:rsid w:val="00B63B41"/>
    <w:rsid w:val="00B64334"/>
    <w:rsid w:val="00B645B9"/>
    <w:rsid w:val="00B6469F"/>
    <w:rsid w:val="00B64A5D"/>
    <w:rsid w:val="00B659E5"/>
    <w:rsid w:val="00B667F2"/>
    <w:rsid w:val="00B67426"/>
    <w:rsid w:val="00B67A38"/>
    <w:rsid w:val="00B67AD5"/>
    <w:rsid w:val="00B67B4C"/>
    <w:rsid w:val="00B67BBC"/>
    <w:rsid w:val="00B70913"/>
    <w:rsid w:val="00B70BA5"/>
    <w:rsid w:val="00B70BD1"/>
    <w:rsid w:val="00B710C7"/>
    <w:rsid w:val="00B712F2"/>
    <w:rsid w:val="00B7135E"/>
    <w:rsid w:val="00B7160A"/>
    <w:rsid w:val="00B7176D"/>
    <w:rsid w:val="00B717E0"/>
    <w:rsid w:val="00B71840"/>
    <w:rsid w:val="00B721F5"/>
    <w:rsid w:val="00B72737"/>
    <w:rsid w:val="00B7280B"/>
    <w:rsid w:val="00B72D4D"/>
    <w:rsid w:val="00B73313"/>
    <w:rsid w:val="00B7389D"/>
    <w:rsid w:val="00B7479F"/>
    <w:rsid w:val="00B74820"/>
    <w:rsid w:val="00B75988"/>
    <w:rsid w:val="00B7608D"/>
    <w:rsid w:val="00B7615C"/>
    <w:rsid w:val="00B76539"/>
    <w:rsid w:val="00B76CCE"/>
    <w:rsid w:val="00B76D4D"/>
    <w:rsid w:val="00B76E33"/>
    <w:rsid w:val="00B77792"/>
    <w:rsid w:val="00B77837"/>
    <w:rsid w:val="00B80190"/>
    <w:rsid w:val="00B801B9"/>
    <w:rsid w:val="00B80287"/>
    <w:rsid w:val="00B810CD"/>
    <w:rsid w:val="00B815D3"/>
    <w:rsid w:val="00B821E7"/>
    <w:rsid w:val="00B825DA"/>
    <w:rsid w:val="00B82853"/>
    <w:rsid w:val="00B82925"/>
    <w:rsid w:val="00B8338C"/>
    <w:rsid w:val="00B8347C"/>
    <w:rsid w:val="00B835F8"/>
    <w:rsid w:val="00B837F6"/>
    <w:rsid w:val="00B83C69"/>
    <w:rsid w:val="00B843EE"/>
    <w:rsid w:val="00B843FB"/>
    <w:rsid w:val="00B84C9B"/>
    <w:rsid w:val="00B8581B"/>
    <w:rsid w:val="00B8630B"/>
    <w:rsid w:val="00B86344"/>
    <w:rsid w:val="00B86805"/>
    <w:rsid w:val="00B86952"/>
    <w:rsid w:val="00B86D4A"/>
    <w:rsid w:val="00B8704B"/>
    <w:rsid w:val="00B87393"/>
    <w:rsid w:val="00B877CA"/>
    <w:rsid w:val="00B877E6"/>
    <w:rsid w:val="00B87962"/>
    <w:rsid w:val="00B90057"/>
    <w:rsid w:val="00B90A39"/>
    <w:rsid w:val="00B910A0"/>
    <w:rsid w:val="00B91623"/>
    <w:rsid w:val="00B9172E"/>
    <w:rsid w:val="00B9185F"/>
    <w:rsid w:val="00B91A47"/>
    <w:rsid w:val="00B91B03"/>
    <w:rsid w:val="00B9282C"/>
    <w:rsid w:val="00B93059"/>
    <w:rsid w:val="00B93635"/>
    <w:rsid w:val="00B93CDF"/>
    <w:rsid w:val="00B9417A"/>
    <w:rsid w:val="00B942B9"/>
    <w:rsid w:val="00B949DB"/>
    <w:rsid w:val="00B94F80"/>
    <w:rsid w:val="00B95763"/>
    <w:rsid w:val="00B95B11"/>
    <w:rsid w:val="00B95B90"/>
    <w:rsid w:val="00B95C4A"/>
    <w:rsid w:val="00B95D51"/>
    <w:rsid w:val="00B95F8C"/>
    <w:rsid w:val="00B972AA"/>
    <w:rsid w:val="00B97618"/>
    <w:rsid w:val="00BA0318"/>
    <w:rsid w:val="00BA05B4"/>
    <w:rsid w:val="00BA07AC"/>
    <w:rsid w:val="00BA08E0"/>
    <w:rsid w:val="00BA0F72"/>
    <w:rsid w:val="00BA14E3"/>
    <w:rsid w:val="00BA2213"/>
    <w:rsid w:val="00BA256B"/>
    <w:rsid w:val="00BA29A4"/>
    <w:rsid w:val="00BA2EF8"/>
    <w:rsid w:val="00BA334E"/>
    <w:rsid w:val="00BA3AD0"/>
    <w:rsid w:val="00BA4A56"/>
    <w:rsid w:val="00BA4CC7"/>
    <w:rsid w:val="00BA4F0D"/>
    <w:rsid w:val="00BA549F"/>
    <w:rsid w:val="00BA5D92"/>
    <w:rsid w:val="00BA5DE6"/>
    <w:rsid w:val="00BA5FF8"/>
    <w:rsid w:val="00BA613A"/>
    <w:rsid w:val="00BA6584"/>
    <w:rsid w:val="00BA74FC"/>
    <w:rsid w:val="00BB0FA7"/>
    <w:rsid w:val="00BB0FCB"/>
    <w:rsid w:val="00BB161E"/>
    <w:rsid w:val="00BB1E00"/>
    <w:rsid w:val="00BB1EC8"/>
    <w:rsid w:val="00BB2749"/>
    <w:rsid w:val="00BB2895"/>
    <w:rsid w:val="00BB309D"/>
    <w:rsid w:val="00BB3288"/>
    <w:rsid w:val="00BB3362"/>
    <w:rsid w:val="00BB3645"/>
    <w:rsid w:val="00BB3BAA"/>
    <w:rsid w:val="00BB40F2"/>
    <w:rsid w:val="00BB4B9B"/>
    <w:rsid w:val="00BB4D72"/>
    <w:rsid w:val="00BB4F05"/>
    <w:rsid w:val="00BB5245"/>
    <w:rsid w:val="00BB548C"/>
    <w:rsid w:val="00BB5AF8"/>
    <w:rsid w:val="00BB5B57"/>
    <w:rsid w:val="00BB5B68"/>
    <w:rsid w:val="00BB5E3B"/>
    <w:rsid w:val="00BB637C"/>
    <w:rsid w:val="00BB6487"/>
    <w:rsid w:val="00BB6E26"/>
    <w:rsid w:val="00BB6E43"/>
    <w:rsid w:val="00BB6E77"/>
    <w:rsid w:val="00BB731E"/>
    <w:rsid w:val="00BB748D"/>
    <w:rsid w:val="00BB7561"/>
    <w:rsid w:val="00BB7F5A"/>
    <w:rsid w:val="00BC0440"/>
    <w:rsid w:val="00BC1F06"/>
    <w:rsid w:val="00BC28CC"/>
    <w:rsid w:val="00BC2CE5"/>
    <w:rsid w:val="00BC2D82"/>
    <w:rsid w:val="00BC32E2"/>
    <w:rsid w:val="00BC33A3"/>
    <w:rsid w:val="00BC3FFE"/>
    <w:rsid w:val="00BC40B8"/>
    <w:rsid w:val="00BC4730"/>
    <w:rsid w:val="00BC4A63"/>
    <w:rsid w:val="00BC4CAB"/>
    <w:rsid w:val="00BC570F"/>
    <w:rsid w:val="00BC571E"/>
    <w:rsid w:val="00BC57F2"/>
    <w:rsid w:val="00BC5D3C"/>
    <w:rsid w:val="00BC662F"/>
    <w:rsid w:val="00BC6790"/>
    <w:rsid w:val="00BC6868"/>
    <w:rsid w:val="00BC6994"/>
    <w:rsid w:val="00BC6CF0"/>
    <w:rsid w:val="00BC7238"/>
    <w:rsid w:val="00BC7A68"/>
    <w:rsid w:val="00BD04C3"/>
    <w:rsid w:val="00BD08EC"/>
    <w:rsid w:val="00BD095A"/>
    <w:rsid w:val="00BD0A46"/>
    <w:rsid w:val="00BD0C6F"/>
    <w:rsid w:val="00BD17A4"/>
    <w:rsid w:val="00BD180F"/>
    <w:rsid w:val="00BD29B0"/>
    <w:rsid w:val="00BD328B"/>
    <w:rsid w:val="00BD3409"/>
    <w:rsid w:val="00BD3D43"/>
    <w:rsid w:val="00BD5268"/>
    <w:rsid w:val="00BD54A5"/>
    <w:rsid w:val="00BD5787"/>
    <w:rsid w:val="00BD5CBA"/>
    <w:rsid w:val="00BD679F"/>
    <w:rsid w:val="00BD76A6"/>
    <w:rsid w:val="00BD7D06"/>
    <w:rsid w:val="00BD7D15"/>
    <w:rsid w:val="00BE0542"/>
    <w:rsid w:val="00BE0AF7"/>
    <w:rsid w:val="00BE1074"/>
    <w:rsid w:val="00BE11EF"/>
    <w:rsid w:val="00BE18E9"/>
    <w:rsid w:val="00BE1921"/>
    <w:rsid w:val="00BE1AFA"/>
    <w:rsid w:val="00BE235F"/>
    <w:rsid w:val="00BE265A"/>
    <w:rsid w:val="00BE26CC"/>
    <w:rsid w:val="00BE3894"/>
    <w:rsid w:val="00BE3E7F"/>
    <w:rsid w:val="00BE40C7"/>
    <w:rsid w:val="00BE4121"/>
    <w:rsid w:val="00BE43F3"/>
    <w:rsid w:val="00BE4FCE"/>
    <w:rsid w:val="00BE52F0"/>
    <w:rsid w:val="00BE5743"/>
    <w:rsid w:val="00BE584E"/>
    <w:rsid w:val="00BE5C05"/>
    <w:rsid w:val="00BE61D9"/>
    <w:rsid w:val="00BE66BC"/>
    <w:rsid w:val="00BE67DE"/>
    <w:rsid w:val="00BE6A14"/>
    <w:rsid w:val="00BE6C30"/>
    <w:rsid w:val="00BE6D2D"/>
    <w:rsid w:val="00BE7101"/>
    <w:rsid w:val="00BE79EF"/>
    <w:rsid w:val="00BE7ABF"/>
    <w:rsid w:val="00BE7D03"/>
    <w:rsid w:val="00BF0527"/>
    <w:rsid w:val="00BF1238"/>
    <w:rsid w:val="00BF160D"/>
    <w:rsid w:val="00BF19C6"/>
    <w:rsid w:val="00BF2441"/>
    <w:rsid w:val="00BF276B"/>
    <w:rsid w:val="00BF2998"/>
    <w:rsid w:val="00BF2BFF"/>
    <w:rsid w:val="00BF35FC"/>
    <w:rsid w:val="00BF37A4"/>
    <w:rsid w:val="00BF3AAD"/>
    <w:rsid w:val="00BF3C18"/>
    <w:rsid w:val="00BF3DA4"/>
    <w:rsid w:val="00BF3F3C"/>
    <w:rsid w:val="00BF3F58"/>
    <w:rsid w:val="00BF4426"/>
    <w:rsid w:val="00BF4777"/>
    <w:rsid w:val="00BF52AF"/>
    <w:rsid w:val="00BF5BC8"/>
    <w:rsid w:val="00BF5EC3"/>
    <w:rsid w:val="00BF60D3"/>
    <w:rsid w:val="00BF6675"/>
    <w:rsid w:val="00BF71B4"/>
    <w:rsid w:val="00C01791"/>
    <w:rsid w:val="00C0186F"/>
    <w:rsid w:val="00C01899"/>
    <w:rsid w:val="00C01C4D"/>
    <w:rsid w:val="00C01DF7"/>
    <w:rsid w:val="00C0215E"/>
    <w:rsid w:val="00C0217E"/>
    <w:rsid w:val="00C028EC"/>
    <w:rsid w:val="00C02C4C"/>
    <w:rsid w:val="00C02CBE"/>
    <w:rsid w:val="00C02EB1"/>
    <w:rsid w:val="00C03215"/>
    <w:rsid w:val="00C0334E"/>
    <w:rsid w:val="00C03EC1"/>
    <w:rsid w:val="00C04520"/>
    <w:rsid w:val="00C0472F"/>
    <w:rsid w:val="00C04B23"/>
    <w:rsid w:val="00C04E3F"/>
    <w:rsid w:val="00C055ED"/>
    <w:rsid w:val="00C057F3"/>
    <w:rsid w:val="00C05C72"/>
    <w:rsid w:val="00C0609B"/>
    <w:rsid w:val="00C0646C"/>
    <w:rsid w:val="00C06818"/>
    <w:rsid w:val="00C075A7"/>
    <w:rsid w:val="00C078C2"/>
    <w:rsid w:val="00C07A92"/>
    <w:rsid w:val="00C103F4"/>
    <w:rsid w:val="00C10B80"/>
    <w:rsid w:val="00C10C1C"/>
    <w:rsid w:val="00C10C64"/>
    <w:rsid w:val="00C10EA2"/>
    <w:rsid w:val="00C11226"/>
    <w:rsid w:val="00C11300"/>
    <w:rsid w:val="00C119C6"/>
    <w:rsid w:val="00C11E25"/>
    <w:rsid w:val="00C1205C"/>
    <w:rsid w:val="00C122E2"/>
    <w:rsid w:val="00C1240C"/>
    <w:rsid w:val="00C1241F"/>
    <w:rsid w:val="00C12851"/>
    <w:rsid w:val="00C12858"/>
    <w:rsid w:val="00C12F6E"/>
    <w:rsid w:val="00C139E2"/>
    <w:rsid w:val="00C14102"/>
    <w:rsid w:val="00C141A6"/>
    <w:rsid w:val="00C14800"/>
    <w:rsid w:val="00C1481A"/>
    <w:rsid w:val="00C1485D"/>
    <w:rsid w:val="00C14C35"/>
    <w:rsid w:val="00C150D3"/>
    <w:rsid w:val="00C1521B"/>
    <w:rsid w:val="00C15242"/>
    <w:rsid w:val="00C1537F"/>
    <w:rsid w:val="00C15A93"/>
    <w:rsid w:val="00C15B9B"/>
    <w:rsid w:val="00C168AC"/>
    <w:rsid w:val="00C1698A"/>
    <w:rsid w:val="00C17113"/>
    <w:rsid w:val="00C178EF"/>
    <w:rsid w:val="00C20780"/>
    <w:rsid w:val="00C20895"/>
    <w:rsid w:val="00C21306"/>
    <w:rsid w:val="00C21432"/>
    <w:rsid w:val="00C215BF"/>
    <w:rsid w:val="00C21C75"/>
    <w:rsid w:val="00C21E53"/>
    <w:rsid w:val="00C22039"/>
    <w:rsid w:val="00C22286"/>
    <w:rsid w:val="00C224E1"/>
    <w:rsid w:val="00C22DFA"/>
    <w:rsid w:val="00C23015"/>
    <w:rsid w:val="00C23F16"/>
    <w:rsid w:val="00C23F4F"/>
    <w:rsid w:val="00C244EE"/>
    <w:rsid w:val="00C2460B"/>
    <w:rsid w:val="00C24915"/>
    <w:rsid w:val="00C24DA7"/>
    <w:rsid w:val="00C25521"/>
    <w:rsid w:val="00C2565C"/>
    <w:rsid w:val="00C259A7"/>
    <w:rsid w:val="00C25FD8"/>
    <w:rsid w:val="00C27789"/>
    <w:rsid w:val="00C30BE9"/>
    <w:rsid w:val="00C31DD3"/>
    <w:rsid w:val="00C32C18"/>
    <w:rsid w:val="00C333A1"/>
    <w:rsid w:val="00C333A6"/>
    <w:rsid w:val="00C33DF4"/>
    <w:rsid w:val="00C3476B"/>
    <w:rsid w:val="00C34FF5"/>
    <w:rsid w:val="00C3515A"/>
    <w:rsid w:val="00C359E2"/>
    <w:rsid w:val="00C35A5C"/>
    <w:rsid w:val="00C35D75"/>
    <w:rsid w:val="00C35FF3"/>
    <w:rsid w:val="00C3645D"/>
    <w:rsid w:val="00C37082"/>
    <w:rsid w:val="00C3728D"/>
    <w:rsid w:val="00C37857"/>
    <w:rsid w:val="00C37C98"/>
    <w:rsid w:val="00C407B6"/>
    <w:rsid w:val="00C408CF"/>
    <w:rsid w:val="00C40C99"/>
    <w:rsid w:val="00C40F1B"/>
    <w:rsid w:val="00C412D7"/>
    <w:rsid w:val="00C41924"/>
    <w:rsid w:val="00C41C08"/>
    <w:rsid w:val="00C41C3E"/>
    <w:rsid w:val="00C4268C"/>
    <w:rsid w:val="00C427F6"/>
    <w:rsid w:val="00C42827"/>
    <w:rsid w:val="00C42D6A"/>
    <w:rsid w:val="00C430B2"/>
    <w:rsid w:val="00C43C5C"/>
    <w:rsid w:val="00C43D79"/>
    <w:rsid w:val="00C442C0"/>
    <w:rsid w:val="00C443F0"/>
    <w:rsid w:val="00C4443B"/>
    <w:rsid w:val="00C44560"/>
    <w:rsid w:val="00C44858"/>
    <w:rsid w:val="00C45213"/>
    <w:rsid w:val="00C4567A"/>
    <w:rsid w:val="00C45852"/>
    <w:rsid w:val="00C45AC4"/>
    <w:rsid w:val="00C465B2"/>
    <w:rsid w:val="00C4698F"/>
    <w:rsid w:val="00C46E67"/>
    <w:rsid w:val="00C46EEA"/>
    <w:rsid w:val="00C473DE"/>
    <w:rsid w:val="00C4780D"/>
    <w:rsid w:val="00C47AD3"/>
    <w:rsid w:val="00C47B9D"/>
    <w:rsid w:val="00C47F65"/>
    <w:rsid w:val="00C508B1"/>
    <w:rsid w:val="00C50D28"/>
    <w:rsid w:val="00C50ECB"/>
    <w:rsid w:val="00C50EE2"/>
    <w:rsid w:val="00C51662"/>
    <w:rsid w:val="00C51763"/>
    <w:rsid w:val="00C51D37"/>
    <w:rsid w:val="00C51EB8"/>
    <w:rsid w:val="00C53925"/>
    <w:rsid w:val="00C5393B"/>
    <w:rsid w:val="00C53D9C"/>
    <w:rsid w:val="00C53EA8"/>
    <w:rsid w:val="00C53EB8"/>
    <w:rsid w:val="00C54252"/>
    <w:rsid w:val="00C544A1"/>
    <w:rsid w:val="00C55184"/>
    <w:rsid w:val="00C55201"/>
    <w:rsid w:val="00C55E4C"/>
    <w:rsid w:val="00C55EA4"/>
    <w:rsid w:val="00C55F57"/>
    <w:rsid w:val="00C56063"/>
    <w:rsid w:val="00C561D5"/>
    <w:rsid w:val="00C56FFB"/>
    <w:rsid w:val="00C57378"/>
    <w:rsid w:val="00C57FBC"/>
    <w:rsid w:val="00C6049C"/>
    <w:rsid w:val="00C606AB"/>
    <w:rsid w:val="00C60C5D"/>
    <w:rsid w:val="00C61354"/>
    <w:rsid w:val="00C614D0"/>
    <w:rsid w:val="00C615DD"/>
    <w:rsid w:val="00C61A47"/>
    <w:rsid w:val="00C61F51"/>
    <w:rsid w:val="00C6248A"/>
    <w:rsid w:val="00C62D3C"/>
    <w:rsid w:val="00C62FAB"/>
    <w:rsid w:val="00C6311D"/>
    <w:rsid w:val="00C6388C"/>
    <w:rsid w:val="00C638F7"/>
    <w:rsid w:val="00C63ACB"/>
    <w:rsid w:val="00C64738"/>
    <w:rsid w:val="00C64F35"/>
    <w:rsid w:val="00C65066"/>
    <w:rsid w:val="00C655F7"/>
    <w:rsid w:val="00C6563B"/>
    <w:rsid w:val="00C65786"/>
    <w:rsid w:val="00C65823"/>
    <w:rsid w:val="00C658EF"/>
    <w:rsid w:val="00C65A25"/>
    <w:rsid w:val="00C65C0C"/>
    <w:rsid w:val="00C65EB4"/>
    <w:rsid w:val="00C662AE"/>
    <w:rsid w:val="00C667DC"/>
    <w:rsid w:val="00C66829"/>
    <w:rsid w:val="00C66846"/>
    <w:rsid w:val="00C66D15"/>
    <w:rsid w:val="00C67487"/>
    <w:rsid w:val="00C703A8"/>
    <w:rsid w:val="00C70DD6"/>
    <w:rsid w:val="00C71441"/>
    <w:rsid w:val="00C7179B"/>
    <w:rsid w:val="00C719B7"/>
    <w:rsid w:val="00C7228D"/>
    <w:rsid w:val="00C72BF5"/>
    <w:rsid w:val="00C732CC"/>
    <w:rsid w:val="00C734D8"/>
    <w:rsid w:val="00C73A6A"/>
    <w:rsid w:val="00C73CD0"/>
    <w:rsid w:val="00C73CEE"/>
    <w:rsid w:val="00C7439A"/>
    <w:rsid w:val="00C744B1"/>
    <w:rsid w:val="00C7525E"/>
    <w:rsid w:val="00C75418"/>
    <w:rsid w:val="00C7577F"/>
    <w:rsid w:val="00C7616D"/>
    <w:rsid w:val="00C76563"/>
    <w:rsid w:val="00C77E2F"/>
    <w:rsid w:val="00C80586"/>
    <w:rsid w:val="00C809FF"/>
    <w:rsid w:val="00C80C0D"/>
    <w:rsid w:val="00C80FCA"/>
    <w:rsid w:val="00C81A6E"/>
    <w:rsid w:val="00C825E8"/>
    <w:rsid w:val="00C8261E"/>
    <w:rsid w:val="00C82BBE"/>
    <w:rsid w:val="00C82C0A"/>
    <w:rsid w:val="00C82CCF"/>
    <w:rsid w:val="00C82EAF"/>
    <w:rsid w:val="00C8394F"/>
    <w:rsid w:val="00C83CC0"/>
    <w:rsid w:val="00C843DD"/>
    <w:rsid w:val="00C84442"/>
    <w:rsid w:val="00C84461"/>
    <w:rsid w:val="00C849B2"/>
    <w:rsid w:val="00C852CC"/>
    <w:rsid w:val="00C8551F"/>
    <w:rsid w:val="00C85BDC"/>
    <w:rsid w:val="00C85CD0"/>
    <w:rsid w:val="00C864BC"/>
    <w:rsid w:val="00C869A5"/>
    <w:rsid w:val="00C86AFD"/>
    <w:rsid w:val="00C87532"/>
    <w:rsid w:val="00C875FE"/>
    <w:rsid w:val="00C87E10"/>
    <w:rsid w:val="00C9019A"/>
    <w:rsid w:val="00C91001"/>
    <w:rsid w:val="00C9184F"/>
    <w:rsid w:val="00C91AF6"/>
    <w:rsid w:val="00C92590"/>
    <w:rsid w:val="00C92592"/>
    <w:rsid w:val="00C92850"/>
    <w:rsid w:val="00C92C00"/>
    <w:rsid w:val="00C92DA1"/>
    <w:rsid w:val="00C92DCA"/>
    <w:rsid w:val="00C9381A"/>
    <w:rsid w:val="00C93E54"/>
    <w:rsid w:val="00C94E17"/>
    <w:rsid w:val="00C95041"/>
    <w:rsid w:val="00C950EB"/>
    <w:rsid w:val="00C957E9"/>
    <w:rsid w:val="00C9582B"/>
    <w:rsid w:val="00C96713"/>
    <w:rsid w:val="00C96877"/>
    <w:rsid w:val="00C96B50"/>
    <w:rsid w:val="00C96B76"/>
    <w:rsid w:val="00C96C0F"/>
    <w:rsid w:val="00C96E19"/>
    <w:rsid w:val="00C97077"/>
    <w:rsid w:val="00C976B4"/>
    <w:rsid w:val="00C97A97"/>
    <w:rsid w:val="00C97AB5"/>
    <w:rsid w:val="00C97E65"/>
    <w:rsid w:val="00CA0021"/>
    <w:rsid w:val="00CA163B"/>
    <w:rsid w:val="00CA1861"/>
    <w:rsid w:val="00CA1BF2"/>
    <w:rsid w:val="00CA23B1"/>
    <w:rsid w:val="00CA2404"/>
    <w:rsid w:val="00CA2F93"/>
    <w:rsid w:val="00CA31F0"/>
    <w:rsid w:val="00CA386F"/>
    <w:rsid w:val="00CA400A"/>
    <w:rsid w:val="00CA4BAB"/>
    <w:rsid w:val="00CA4F5B"/>
    <w:rsid w:val="00CA5595"/>
    <w:rsid w:val="00CA56F0"/>
    <w:rsid w:val="00CA65E8"/>
    <w:rsid w:val="00CA6829"/>
    <w:rsid w:val="00CA68A6"/>
    <w:rsid w:val="00CA68E6"/>
    <w:rsid w:val="00CA695C"/>
    <w:rsid w:val="00CA69F3"/>
    <w:rsid w:val="00CA7000"/>
    <w:rsid w:val="00CB00CB"/>
    <w:rsid w:val="00CB01A5"/>
    <w:rsid w:val="00CB01D2"/>
    <w:rsid w:val="00CB0477"/>
    <w:rsid w:val="00CB0B42"/>
    <w:rsid w:val="00CB1A50"/>
    <w:rsid w:val="00CB1B1D"/>
    <w:rsid w:val="00CB1FE1"/>
    <w:rsid w:val="00CB2399"/>
    <w:rsid w:val="00CB2B85"/>
    <w:rsid w:val="00CB3468"/>
    <w:rsid w:val="00CB375C"/>
    <w:rsid w:val="00CB3853"/>
    <w:rsid w:val="00CB3951"/>
    <w:rsid w:val="00CB3DE2"/>
    <w:rsid w:val="00CB3F64"/>
    <w:rsid w:val="00CB42CA"/>
    <w:rsid w:val="00CB44CC"/>
    <w:rsid w:val="00CB4AB4"/>
    <w:rsid w:val="00CB4C10"/>
    <w:rsid w:val="00CB51ED"/>
    <w:rsid w:val="00CB582C"/>
    <w:rsid w:val="00CB5A8A"/>
    <w:rsid w:val="00CB5E17"/>
    <w:rsid w:val="00CB6209"/>
    <w:rsid w:val="00CB645B"/>
    <w:rsid w:val="00CB6CAD"/>
    <w:rsid w:val="00CB6DC3"/>
    <w:rsid w:val="00CB7679"/>
    <w:rsid w:val="00CC00C4"/>
    <w:rsid w:val="00CC023E"/>
    <w:rsid w:val="00CC02E3"/>
    <w:rsid w:val="00CC05AC"/>
    <w:rsid w:val="00CC0C96"/>
    <w:rsid w:val="00CC1151"/>
    <w:rsid w:val="00CC1160"/>
    <w:rsid w:val="00CC1954"/>
    <w:rsid w:val="00CC20F2"/>
    <w:rsid w:val="00CC26F1"/>
    <w:rsid w:val="00CC334C"/>
    <w:rsid w:val="00CC3476"/>
    <w:rsid w:val="00CC3CDB"/>
    <w:rsid w:val="00CC4B2E"/>
    <w:rsid w:val="00CC51B7"/>
    <w:rsid w:val="00CC529F"/>
    <w:rsid w:val="00CC549E"/>
    <w:rsid w:val="00CC55EC"/>
    <w:rsid w:val="00CC56F3"/>
    <w:rsid w:val="00CC5CAD"/>
    <w:rsid w:val="00CC5F45"/>
    <w:rsid w:val="00CC6CD1"/>
    <w:rsid w:val="00CC71CE"/>
    <w:rsid w:val="00CC7305"/>
    <w:rsid w:val="00CC7725"/>
    <w:rsid w:val="00CC7B43"/>
    <w:rsid w:val="00CC7F1C"/>
    <w:rsid w:val="00CD0431"/>
    <w:rsid w:val="00CD072D"/>
    <w:rsid w:val="00CD0AC4"/>
    <w:rsid w:val="00CD0DC2"/>
    <w:rsid w:val="00CD21DC"/>
    <w:rsid w:val="00CD27F5"/>
    <w:rsid w:val="00CD2A3C"/>
    <w:rsid w:val="00CD2B81"/>
    <w:rsid w:val="00CD3334"/>
    <w:rsid w:val="00CD3F98"/>
    <w:rsid w:val="00CD4272"/>
    <w:rsid w:val="00CD5130"/>
    <w:rsid w:val="00CD5589"/>
    <w:rsid w:val="00CD5B14"/>
    <w:rsid w:val="00CD5F22"/>
    <w:rsid w:val="00CD6013"/>
    <w:rsid w:val="00CD675A"/>
    <w:rsid w:val="00CD676D"/>
    <w:rsid w:val="00CD6CEB"/>
    <w:rsid w:val="00CD72B4"/>
    <w:rsid w:val="00CD7808"/>
    <w:rsid w:val="00CD7E07"/>
    <w:rsid w:val="00CD7F95"/>
    <w:rsid w:val="00CE0056"/>
    <w:rsid w:val="00CE0101"/>
    <w:rsid w:val="00CE0612"/>
    <w:rsid w:val="00CE076A"/>
    <w:rsid w:val="00CE1061"/>
    <w:rsid w:val="00CE1745"/>
    <w:rsid w:val="00CE2501"/>
    <w:rsid w:val="00CE2584"/>
    <w:rsid w:val="00CE28B6"/>
    <w:rsid w:val="00CE3CD8"/>
    <w:rsid w:val="00CE3EC2"/>
    <w:rsid w:val="00CE4251"/>
    <w:rsid w:val="00CE4343"/>
    <w:rsid w:val="00CE5980"/>
    <w:rsid w:val="00CE64F6"/>
    <w:rsid w:val="00CE65D3"/>
    <w:rsid w:val="00CE65D8"/>
    <w:rsid w:val="00CE6925"/>
    <w:rsid w:val="00CE6B0A"/>
    <w:rsid w:val="00CF079E"/>
    <w:rsid w:val="00CF09CA"/>
    <w:rsid w:val="00CF1111"/>
    <w:rsid w:val="00CF1152"/>
    <w:rsid w:val="00CF1336"/>
    <w:rsid w:val="00CF1603"/>
    <w:rsid w:val="00CF190F"/>
    <w:rsid w:val="00CF1FE7"/>
    <w:rsid w:val="00CF20E3"/>
    <w:rsid w:val="00CF2386"/>
    <w:rsid w:val="00CF310D"/>
    <w:rsid w:val="00CF3473"/>
    <w:rsid w:val="00CF3497"/>
    <w:rsid w:val="00CF39D1"/>
    <w:rsid w:val="00CF3DFC"/>
    <w:rsid w:val="00CF4822"/>
    <w:rsid w:val="00CF5244"/>
    <w:rsid w:val="00CF53CF"/>
    <w:rsid w:val="00CF55C5"/>
    <w:rsid w:val="00CF5A01"/>
    <w:rsid w:val="00CF5D00"/>
    <w:rsid w:val="00CF6911"/>
    <w:rsid w:val="00CF6C9A"/>
    <w:rsid w:val="00CF6CB1"/>
    <w:rsid w:val="00CF74FC"/>
    <w:rsid w:val="00D0004A"/>
    <w:rsid w:val="00D007CD"/>
    <w:rsid w:val="00D012D5"/>
    <w:rsid w:val="00D01923"/>
    <w:rsid w:val="00D01DAD"/>
    <w:rsid w:val="00D01DB3"/>
    <w:rsid w:val="00D01F02"/>
    <w:rsid w:val="00D036B1"/>
    <w:rsid w:val="00D03A2C"/>
    <w:rsid w:val="00D03A7E"/>
    <w:rsid w:val="00D03EF8"/>
    <w:rsid w:val="00D041CD"/>
    <w:rsid w:val="00D0424E"/>
    <w:rsid w:val="00D049FF"/>
    <w:rsid w:val="00D05200"/>
    <w:rsid w:val="00D055A2"/>
    <w:rsid w:val="00D055A8"/>
    <w:rsid w:val="00D0606F"/>
    <w:rsid w:val="00D061E9"/>
    <w:rsid w:val="00D06BB5"/>
    <w:rsid w:val="00D06D62"/>
    <w:rsid w:val="00D06DE7"/>
    <w:rsid w:val="00D079B6"/>
    <w:rsid w:val="00D07F03"/>
    <w:rsid w:val="00D10159"/>
    <w:rsid w:val="00D104C9"/>
    <w:rsid w:val="00D108A3"/>
    <w:rsid w:val="00D1109C"/>
    <w:rsid w:val="00D11211"/>
    <w:rsid w:val="00D1161F"/>
    <w:rsid w:val="00D1249D"/>
    <w:rsid w:val="00D129CB"/>
    <w:rsid w:val="00D12BA4"/>
    <w:rsid w:val="00D12E3F"/>
    <w:rsid w:val="00D13BE1"/>
    <w:rsid w:val="00D14EEE"/>
    <w:rsid w:val="00D14EF0"/>
    <w:rsid w:val="00D15095"/>
    <w:rsid w:val="00D152E9"/>
    <w:rsid w:val="00D158E6"/>
    <w:rsid w:val="00D16268"/>
    <w:rsid w:val="00D16481"/>
    <w:rsid w:val="00D1648D"/>
    <w:rsid w:val="00D1657E"/>
    <w:rsid w:val="00D171D1"/>
    <w:rsid w:val="00D17A9A"/>
    <w:rsid w:val="00D201B5"/>
    <w:rsid w:val="00D202DE"/>
    <w:rsid w:val="00D202E4"/>
    <w:rsid w:val="00D2098F"/>
    <w:rsid w:val="00D20BE7"/>
    <w:rsid w:val="00D21057"/>
    <w:rsid w:val="00D2111F"/>
    <w:rsid w:val="00D21E72"/>
    <w:rsid w:val="00D21F70"/>
    <w:rsid w:val="00D224FD"/>
    <w:rsid w:val="00D22605"/>
    <w:rsid w:val="00D229C4"/>
    <w:rsid w:val="00D22DFE"/>
    <w:rsid w:val="00D23852"/>
    <w:rsid w:val="00D239BD"/>
    <w:rsid w:val="00D23C76"/>
    <w:rsid w:val="00D244AE"/>
    <w:rsid w:val="00D2465A"/>
    <w:rsid w:val="00D24C1B"/>
    <w:rsid w:val="00D265B8"/>
    <w:rsid w:val="00D2673A"/>
    <w:rsid w:val="00D26A62"/>
    <w:rsid w:val="00D26A8C"/>
    <w:rsid w:val="00D26E5E"/>
    <w:rsid w:val="00D26EA3"/>
    <w:rsid w:val="00D26F6B"/>
    <w:rsid w:val="00D27219"/>
    <w:rsid w:val="00D276BC"/>
    <w:rsid w:val="00D27B41"/>
    <w:rsid w:val="00D27DF3"/>
    <w:rsid w:val="00D303E6"/>
    <w:rsid w:val="00D30BCC"/>
    <w:rsid w:val="00D3121F"/>
    <w:rsid w:val="00D31653"/>
    <w:rsid w:val="00D31A2F"/>
    <w:rsid w:val="00D32984"/>
    <w:rsid w:val="00D32C3D"/>
    <w:rsid w:val="00D32F41"/>
    <w:rsid w:val="00D336DD"/>
    <w:rsid w:val="00D338D5"/>
    <w:rsid w:val="00D33DC8"/>
    <w:rsid w:val="00D3460C"/>
    <w:rsid w:val="00D348B2"/>
    <w:rsid w:val="00D34AD9"/>
    <w:rsid w:val="00D34E30"/>
    <w:rsid w:val="00D34E58"/>
    <w:rsid w:val="00D35237"/>
    <w:rsid w:val="00D355A7"/>
    <w:rsid w:val="00D35990"/>
    <w:rsid w:val="00D35C1E"/>
    <w:rsid w:val="00D36A14"/>
    <w:rsid w:val="00D377C0"/>
    <w:rsid w:val="00D37F20"/>
    <w:rsid w:val="00D4054A"/>
    <w:rsid w:val="00D40DB5"/>
    <w:rsid w:val="00D40E45"/>
    <w:rsid w:val="00D41293"/>
    <w:rsid w:val="00D418A9"/>
    <w:rsid w:val="00D41D0C"/>
    <w:rsid w:val="00D41F20"/>
    <w:rsid w:val="00D4205B"/>
    <w:rsid w:val="00D421EF"/>
    <w:rsid w:val="00D42813"/>
    <w:rsid w:val="00D43493"/>
    <w:rsid w:val="00D4364D"/>
    <w:rsid w:val="00D4425C"/>
    <w:rsid w:val="00D44371"/>
    <w:rsid w:val="00D4442C"/>
    <w:rsid w:val="00D4472F"/>
    <w:rsid w:val="00D44F5B"/>
    <w:rsid w:val="00D45B31"/>
    <w:rsid w:val="00D45F08"/>
    <w:rsid w:val="00D461AD"/>
    <w:rsid w:val="00D462AD"/>
    <w:rsid w:val="00D473D9"/>
    <w:rsid w:val="00D50A25"/>
    <w:rsid w:val="00D50B92"/>
    <w:rsid w:val="00D51088"/>
    <w:rsid w:val="00D5198A"/>
    <w:rsid w:val="00D51CCA"/>
    <w:rsid w:val="00D52690"/>
    <w:rsid w:val="00D52A4F"/>
    <w:rsid w:val="00D52CDB"/>
    <w:rsid w:val="00D531BF"/>
    <w:rsid w:val="00D53920"/>
    <w:rsid w:val="00D53D2B"/>
    <w:rsid w:val="00D54536"/>
    <w:rsid w:val="00D5465E"/>
    <w:rsid w:val="00D54F46"/>
    <w:rsid w:val="00D54FED"/>
    <w:rsid w:val="00D5571F"/>
    <w:rsid w:val="00D557C9"/>
    <w:rsid w:val="00D570B8"/>
    <w:rsid w:val="00D570F2"/>
    <w:rsid w:val="00D57EC9"/>
    <w:rsid w:val="00D60122"/>
    <w:rsid w:val="00D6030B"/>
    <w:rsid w:val="00D60A50"/>
    <w:rsid w:val="00D60AA0"/>
    <w:rsid w:val="00D60EB3"/>
    <w:rsid w:val="00D60F78"/>
    <w:rsid w:val="00D61765"/>
    <w:rsid w:val="00D61F83"/>
    <w:rsid w:val="00D6243C"/>
    <w:rsid w:val="00D6278D"/>
    <w:rsid w:val="00D62A0C"/>
    <w:rsid w:val="00D62A2B"/>
    <w:rsid w:val="00D62C36"/>
    <w:rsid w:val="00D63032"/>
    <w:rsid w:val="00D6311E"/>
    <w:rsid w:val="00D633A9"/>
    <w:rsid w:val="00D633D4"/>
    <w:rsid w:val="00D63B01"/>
    <w:rsid w:val="00D640FA"/>
    <w:rsid w:val="00D64355"/>
    <w:rsid w:val="00D64B1F"/>
    <w:rsid w:val="00D64D40"/>
    <w:rsid w:val="00D64DB4"/>
    <w:rsid w:val="00D65865"/>
    <w:rsid w:val="00D65BB8"/>
    <w:rsid w:val="00D679A4"/>
    <w:rsid w:val="00D67F1A"/>
    <w:rsid w:val="00D70431"/>
    <w:rsid w:val="00D7061E"/>
    <w:rsid w:val="00D709EC"/>
    <w:rsid w:val="00D70AD6"/>
    <w:rsid w:val="00D70FFD"/>
    <w:rsid w:val="00D71839"/>
    <w:rsid w:val="00D72260"/>
    <w:rsid w:val="00D728B7"/>
    <w:rsid w:val="00D72BC4"/>
    <w:rsid w:val="00D73C0D"/>
    <w:rsid w:val="00D73DF9"/>
    <w:rsid w:val="00D74021"/>
    <w:rsid w:val="00D742DB"/>
    <w:rsid w:val="00D74EA6"/>
    <w:rsid w:val="00D75176"/>
    <w:rsid w:val="00D75D25"/>
    <w:rsid w:val="00D761EA"/>
    <w:rsid w:val="00D762B0"/>
    <w:rsid w:val="00D76F24"/>
    <w:rsid w:val="00D774B2"/>
    <w:rsid w:val="00D77E3B"/>
    <w:rsid w:val="00D800FC"/>
    <w:rsid w:val="00D80B90"/>
    <w:rsid w:val="00D80F01"/>
    <w:rsid w:val="00D80F37"/>
    <w:rsid w:val="00D80F61"/>
    <w:rsid w:val="00D812FF"/>
    <w:rsid w:val="00D81A34"/>
    <w:rsid w:val="00D81B75"/>
    <w:rsid w:val="00D81EDD"/>
    <w:rsid w:val="00D81FBF"/>
    <w:rsid w:val="00D8225C"/>
    <w:rsid w:val="00D827D9"/>
    <w:rsid w:val="00D8313A"/>
    <w:rsid w:val="00D835D4"/>
    <w:rsid w:val="00D83D5E"/>
    <w:rsid w:val="00D84435"/>
    <w:rsid w:val="00D84A7F"/>
    <w:rsid w:val="00D85632"/>
    <w:rsid w:val="00D8591B"/>
    <w:rsid w:val="00D85ADE"/>
    <w:rsid w:val="00D86713"/>
    <w:rsid w:val="00D86999"/>
    <w:rsid w:val="00D86B56"/>
    <w:rsid w:val="00D8706B"/>
    <w:rsid w:val="00D874E3"/>
    <w:rsid w:val="00D87554"/>
    <w:rsid w:val="00D87A26"/>
    <w:rsid w:val="00D900E5"/>
    <w:rsid w:val="00D908D3"/>
    <w:rsid w:val="00D917AF"/>
    <w:rsid w:val="00D91831"/>
    <w:rsid w:val="00D91B4B"/>
    <w:rsid w:val="00D91D53"/>
    <w:rsid w:val="00D91EBE"/>
    <w:rsid w:val="00D9246A"/>
    <w:rsid w:val="00D925D7"/>
    <w:rsid w:val="00D92FE8"/>
    <w:rsid w:val="00D93530"/>
    <w:rsid w:val="00D93B0D"/>
    <w:rsid w:val="00D93E91"/>
    <w:rsid w:val="00D9431A"/>
    <w:rsid w:val="00D943AB"/>
    <w:rsid w:val="00D949E1"/>
    <w:rsid w:val="00D94D4E"/>
    <w:rsid w:val="00D95663"/>
    <w:rsid w:val="00D964D8"/>
    <w:rsid w:val="00D96583"/>
    <w:rsid w:val="00D9694E"/>
    <w:rsid w:val="00D97D9F"/>
    <w:rsid w:val="00DA10A4"/>
    <w:rsid w:val="00DA1249"/>
    <w:rsid w:val="00DA135A"/>
    <w:rsid w:val="00DA13DC"/>
    <w:rsid w:val="00DA14DE"/>
    <w:rsid w:val="00DA26EB"/>
    <w:rsid w:val="00DA30FB"/>
    <w:rsid w:val="00DA3103"/>
    <w:rsid w:val="00DA388C"/>
    <w:rsid w:val="00DA4533"/>
    <w:rsid w:val="00DA4BFA"/>
    <w:rsid w:val="00DA4DEC"/>
    <w:rsid w:val="00DA6282"/>
    <w:rsid w:val="00DA64AC"/>
    <w:rsid w:val="00DA7013"/>
    <w:rsid w:val="00DA75DC"/>
    <w:rsid w:val="00DA7DD7"/>
    <w:rsid w:val="00DA7EA2"/>
    <w:rsid w:val="00DB0118"/>
    <w:rsid w:val="00DB0304"/>
    <w:rsid w:val="00DB066C"/>
    <w:rsid w:val="00DB0881"/>
    <w:rsid w:val="00DB1244"/>
    <w:rsid w:val="00DB1549"/>
    <w:rsid w:val="00DB174B"/>
    <w:rsid w:val="00DB192D"/>
    <w:rsid w:val="00DB1A54"/>
    <w:rsid w:val="00DB1DA7"/>
    <w:rsid w:val="00DB209C"/>
    <w:rsid w:val="00DB2126"/>
    <w:rsid w:val="00DB23A1"/>
    <w:rsid w:val="00DB23E8"/>
    <w:rsid w:val="00DB28E6"/>
    <w:rsid w:val="00DB2E0D"/>
    <w:rsid w:val="00DB2FFB"/>
    <w:rsid w:val="00DB3014"/>
    <w:rsid w:val="00DB3485"/>
    <w:rsid w:val="00DB3BD0"/>
    <w:rsid w:val="00DB41EE"/>
    <w:rsid w:val="00DB420C"/>
    <w:rsid w:val="00DB460B"/>
    <w:rsid w:val="00DB4BA2"/>
    <w:rsid w:val="00DB525D"/>
    <w:rsid w:val="00DB585D"/>
    <w:rsid w:val="00DB5996"/>
    <w:rsid w:val="00DB75FF"/>
    <w:rsid w:val="00DB7E92"/>
    <w:rsid w:val="00DC0619"/>
    <w:rsid w:val="00DC07EE"/>
    <w:rsid w:val="00DC0F23"/>
    <w:rsid w:val="00DC113B"/>
    <w:rsid w:val="00DC163F"/>
    <w:rsid w:val="00DC1F17"/>
    <w:rsid w:val="00DC29EE"/>
    <w:rsid w:val="00DC2A99"/>
    <w:rsid w:val="00DC2C32"/>
    <w:rsid w:val="00DC2E43"/>
    <w:rsid w:val="00DC32EF"/>
    <w:rsid w:val="00DC360B"/>
    <w:rsid w:val="00DC3D1E"/>
    <w:rsid w:val="00DC404D"/>
    <w:rsid w:val="00DC4490"/>
    <w:rsid w:val="00DC4583"/>
    <w:rsid w:val="00DC45CA"/>
    <w:rsid w:val="00DC4675"/>
    <w:rsid w:val="00DC4774"/>
    <w:rsid w:val="00DC4790"/>
    <w:rsid w:val="00DC4D9D"/>
    <w:rsid w:val="00DC539D"/>
    <w:rsid w:val="00DC56E6"/>
    <w:rsid w:val="00DC5853"/>
    <w:rsid w:val="00DC605D"/>
    <w:rsid w:val="00DC6064"/>
    <w:rsid w:val="00DC61F8"/>
    <w:rsid w:val="00DC6633"/>
    <w:rsid w:val="00DC6E64"/>
    <w:rsid w:val="00DC6F4F"/>
    <w:rsid w:val="00DC73C7"/>
    <w:rsid w:val="00DC759E"/>
    <w:rsid w:val="00DC75E6"/>
    <w:rsid w:val="00DC7D32"/>
    <w:rsid w:val="00DC7DC7"/>
    <w:rsid w:val="00DC7FEF"/>
    <w:rsid w:val="00DD0168"/>
    <w:rsid w:val="00DD02DB"/>
    <w:rsid w:val="00DD02F0"/>
    <w:rsid w:val="00DD0394"/>
    <w:rsid w:val="00DD09B7"/>
    <w:rsid w:val="00DD0DA8"/>
    <w:rsid w:val="00DD0EEB"/>
    <w:rsid w:val="00DD154C"/>
    <w:rsid w:val="00DD16CF"/>
    <w:rsid w:val="00DD1D6B"/>
    <w:rsid w:val="00DD259A"/>
    <w:rsid w:val="00DD32F0"/>
    <w:rsid w:val="00DD3517"/>
    <w:rsid w:val="00DD35A8"/>
    <w:rsid w:val="00DD399F"/>
    <w:rsid w:val="00DD39ED"/>
    <w:rsid w:val="00DD420D"/>
    <w:rsid w:val="00DD4AA7"/>
    <w:rsid w:val="00DD4BD4"/>
    <w:rsid w:val="00DD564C"/>
    <w:rsid w:val="00DD5968"/>
    <w:rsid w:val="00DD603D"/>
    <w:rsid w:val="00DD65BC"/>
    <w:rsid w:val="00DD6AF5"/>
    <w:rsid w:val="00DD6EDD"/>
    <w:rsid w:val="00DD6EEF"/>
    <w:rsid w:val="00DD6FEF"/>
    <w:rsid w:val="00DD791A"/>
    <w:rsid w:val="00DD7D7D"/>
    <w:rsid w:val="00DE075B"/>
    <w:rsid w:val="00DE111E"/>
    <w:rsid w:val="00DE1C85"/>
    <w:rsid w:val="00DE2178"/>
    <w:rsid w:val="00DE2C5E"/>
    <w:rsid w:val="00DE3073"/>
    <w:rsid w:val="00DE30EF"/>
    <w:rsid w:val="00DE380F"/>
    <w:rsid w:val="00DE3942"/>
    <w:rsid w:val="00DE47D6"/>
    <w:rsid w:val="00DE4C7F"/>
    <w:rsid w:val="00DE4E1B"/>
    <w:rsid w:val="00DE505E"/>
    <w:rsid w:val="00DE520E"/>
    <w:rsid w:val="00DE5922"/>
    <w:rsid w:val="00DE5B97"/>
    <w:rsid w:val="00DE6A07"/>
    <w:rsid w:val="00DE751B"/>
    <w:rsid w:val="00DE7B74"/>
    <w:rsid w:val="00DE7C6F"/>
    <w:rsid w:val="00DF0149"/>
    <w:rsid w:val="00DF0179"/>
    <w:rsid w:val="00DF0974"/>
    <w:rsid w:val="00DF0D96"/>
    <w:rsid w:val="00DF13EB"/>
    <w:rsid w:val="00DF1CF8"/>
    <w:rsid w:val="00DF2074"/>
    <w:rsid w:val="00DF24C0"/>
    <w:rsid w:val="00DF28BC"/>
    <w:rsid w:val="00DF3467"/>
    <w:rsid w:val="00DF3AB9"/>
    <w:rsid w:val="00DF3BA0"/>
    <w:rsid w:val="00DF46E1"/>
    <w:rsid w:val="00DF48F0"/>
    <w:rsid w:val="00DF4D66"/>
    <w:rsid w:val="00DF5364"/>
    <w:rsid w:val="00DF53B9"/>
    <w:rsid w:val="00DF5585"/>
    <w:rsid w:val="00DF5D23"/>
    <w:rsid w:val="00DF61FE"/>
    <w:rsid w:val="00DF6265"/>
    <w:rsid w:val="00DF67A5"/>
    <w:rsid w:val="00DF6807"/>
    <w:rsid w:val="00DF717F"/>
    <w:rsid w:val="00DF72AD"/>
    <w:rsid w:val="00DF777C"/>
    <w:rsid w:val="00DF7AA1"/>
    <w:rsid w:val="00DF7BFE"/>
    <w:rsid w:val="00DF7C40"/>
    <w:rsid w:val="00E0034F"/>
    <w:rsid w:val="00E00987"/>
    <w:rsid w:val="00E00A53"/>
    <w:rsid w:val="00E00A57"/>
    <w:rsid w:val="00E01043"/>
    <w:rsid w:val="00E012FA"/>
    <w:rsid w:val="00E0130D"/>
    <w:rsid w:val="00E0149D"/>
    <w:rsid w:val="00E02417"/>
    <w:rsid w:val="00E0266D"/>
    <w:rsid w:val="00E02FCF"/>
    <w:rsid w:val="00E02FF8"/>
    <w:rsid w:val="00E030A4"/>
    <w:rsid w:val="00E03AC0"/>
    <w:rsid w:val="00E03AD5"/>
    <w:rsid w:val="00E03C66"/>
    <w:rsid w:val="00E04252"/>
    <w:rsid w:val="00E04263"/>
    <w:rsid w:val="00E0427D"/>
    <w:rsid w:val="00E04443"/>
    <w:rsid w:val="00E04A4D"/>
    <w:rsid w:val="00E04BB1"/>
    <w:rsid w:val="00E04BF3"/>
    <w:rsid w:val="00E051EF"/>
    <w:rsid w:val="00E051F5"/>
    <w:rsid w:val="00E058BE"/>
    <w:rsid w:val="00E05F4D"/>
    <w:rsid w:val="00E06157"/>
    <w:rsid w:val="00E06207"/>
    <w:rsid w:val="00E06767"/>
    <w:rsid w:val="00E06938"/>
    <w:rsid w:val="00E06A3B"/>
    <w:rsid w:val="00E06D9C"/>
    <w:rsid w:val="00E07066"/>
    <w:rsid w:val="00E076EE"/>
    <w:rsid w:val="00E07B07"/>
    <w:rsid w:val="00E07E36"/>
    <w:rsid w:val="00E07EE3"/>
    <w:rsid w:val="00E104EA"/>
    <w:rsid w:val="00E105BC"/>
    <w:rsid w:val="00E10639"/>
    <w:rsid w:val="00E10769"/>
    <w:rsid w:val="00E1098D"/>
    <w:rsid w:val="00E10E15"/>
    <w:rsid w:val="00E110A2"/>
    <w:rsid w:val="00E11AFD"/>
    <w:rsid w:val="00E11B89"/>
    <w:rsid w:val="00E11CFF"/>
    <w:rsid w:val="00E11FE2"/>
    <w:rsid w:val="00E12646"/>
    <w:rsid w:val="00E12B23"/>
    <w:rsid w:val="00E12DB9"/>
    <w:rsid w:val="00E12FF2"/>
    <w:rsid w:val="00E1324E"/>
    <w:rsid w:val="00E134D6"/>
    <w:rsid w:val="00E13712"/>
    <w:rsid w:val="00E13B07"/>
    <w:rsid w:val="00E13BEC"/>
    <w:rsid w:val="00E13F3E"/>
    <w:rsid w:val="00E1477D"/>
    <w:rsid w:val="00E14856"/>
    <w:rsid w:val="00E154E0"/>
    <w:rsid w:val="00E1561B"/>
    <w:rsid w:val="00E1576F"/>
    <w:rsid w:val="00E1594A"/>
    <w:rsid w:val="00E15AA5"/>
    <w:rsid w:val="00E15B6C"/>
    <w:rsid w:val="00E16583"/>
    <w:rsid w:val="00E16C65"/>
    <w:rsid w:val="00E17173"/>
    <w:rsid w:val="00E171C1"/>
    <w:rsid w:val="00E1768E"/>
    <w:rsid w:val="00E176B4"/>
    <w:rsid w:val="00E2015E"/>
    <w:rsid w:val="00E208F7"/>
    <w:rsid w:val="00E20C42"/>
    <w:rsid w:val="00E20C9E"/>
    <w:rsid w:val="00E216F6"/>
    <w:rsid w:val="00E2182F"/>
    <w:rsid w:val="00E21B53"/>
    <w:rsid w:val="00E21C3B"/>
    <w:rsid w:val="00E21E40"/>
    <w:rsid w:val="00E21E6A"/>
    <w:rsid w:val="00E22EFE"/>
    <w:rsid w:val="00E2316A"/>
    <w:rsid w:val="00E2376C"/>
    <w:rsid w:val="00E23C52"/>
    <w:rsid w:val="00E24302"/>
    <w:rsid w:val="00E24390"/>
    <w:rsid w:val="00E243EF"/>
    <w:rsid w:val="00E24FC6"/>
    <w:rsid w:val="00E25120"/>
    <w:rsid w:val="00E25325"/>
    <w:rsid w:val="00E2549B"/>
    <w:rsid w:val="00E25629"/>
    <w:rsid w:val="00E25F46"/>
    <w:rsid w:val="00E2673A"/>
    <w:rsid w:val="00E26940"/>
    <w:rsid w:val="00E27F31"/>
    <w:rsid w:val="00E3093C"/>
    <w:rsid w:val="00E3109D"/>
    <w:rsid w:val="00E31435"/>
    <w:rsid w:val="00E31723"/>
    <w:rsid w:val="00E32128"/>
    <w:rsid w:val="00E3303E"/>
    <w:rsid w:val="00E3311A"/>
    <w:rsid w:val="00E33484"/>
    <w:rsid w:val="00E335DD"/>
    <w:rsid w:val="00E336CA"/>
    <w:rsid w:val="00E3372F"/>
    <w:rsid w:val="00E34B6B"/>
    <w:rsid w:val="00E34EF9"/>
    <w:rsid w:val="00E35474"/>
    <w:rsid w:val="00E36121"/>
    <w:rsid w:val="00E365AA"/>
    <w:rsid w:val="00E36AF8"/>
    <w:rsid w:val="00E36FD0"/>
    <w:rsid w:val="00E37173"/>
    <w:rsid w:val="00E374D1"/>
    <w:rsid w:val="00E37D76"/>
    <w:rsid w:val="00E40127"/>
    <w:rsid w:val="00E402D7"/>
    <w:rsid w:val="00E406D5"/>
    <w:rsid w:val="00E4094D"/>
    <w:rsid w:val="00E40C6E"/>
    <w:rsid w:val="00E40D0B"/>
    <w:rsid w:val="00E41392"/>
    <w:rsid w:val="00E41604"/>
    <w:rsid w:val="00E4169E"/>
    <w:rsid w:val="00E417A9"/>
    <w:rsid w:val="00E417E3"/>
    <w:rsid w:val="00E41F96"/>
    <w:rsid w:val="00E425F7"/>
    <w:rsid w:val="00E426D8"/>
    <w:rsid w:val="00E42B89"/>
    <w:rsid w:val="00E4316E"/>
    <w:rsid w:val="00E43252"/>
    <w:rsid w:val="00E4353C"/>
    <w:rsid w:val="00E43890"/>
    <w:rsid w:val="00E444FD"/>
    <w:rsid w:val="00E458D6"/>
    <w:rsid w:val="00E4616F"/>
    <w:rsid w:val="00E46180"/>
    <w:rsid w:val="00E46870"/>
    <w:rsid w:val="00E4694E"/>
    <w:rsid w:val="00E46A50"/>
    <w:rsid w:val="00E46F82"/>
    <w:rsid w:val="00E47081"/>
    <w:rsid w:val="00E50A9B"/>
    <w:rsid w:val="00E5183D"/>
    <w:rsid w:val="00E51A74"/>
    <w:rsid w:val="00E51E28"/>
    <w:rsid w:val="00E52659"/>
    <w:rsid w:val="00E5265C"/>
    <w:rsid w:val="00E528B3"/>
    <w:rsid w:val="00E53179"/>
    <w:rsid w:val="00E531A3"/>
    <w:rsid w:val="00E53AEC"/>
    <w:rsid w:val="00E53E73"/>
    <w:rsid w:val="00E53EF2"/>
    <w:rsid w:val="00E546B2"/>
    <w:rsid w:val="00E5567A"/>
    <w:rsid w:val="00E55B54"/>
    <w:rsid w:val="00E55D62"/>
    <w:rsid w:val="00E56141"/>
    <w:rsid w:val="00E5643F"/>
    <w:rsid w:val="00E57016"/>
    <w:rsid w:val="00E57138"/>
    <w:rsid w:val="00E57276"/>
    <w:rsid w:val="00E5794B"/>
    <w:rsid w:val="00E60273"/>
    <w:rsid w:val="00E605ED"/>
    <w:rsid w:val="00E6094C"/>
    <w:rsid w:val="00E60E54"/>
    <w:rsid w:val="00E6120E"/>
    <w:rsid w:val="00E612CD"/>
    <w:rsid w:val="00E6157D"/>
    <w:rsid w:val="00E61DDF"/>
    <w:rsid w:val="00E61E90"/>
    <w:rsid w:val="00E63827"/>
    <w:rsid w:val="00E63A7B"/>
    <w:rsid w:val="00E63C5D"/>
    <w:rsid w:val="00E640D5"/>
    <w:rsid w:val="00E6487D"/>
    <w:rsid w:val="00E64A90"/>
    <w:rsid w:val="00E65304"/>
    <w:rsid w:val="00E65335"/>
    <w:rsid w:val="00E65AF4"/>
    <w:rsid w:val="00E666F6"/>
    <w:rsid w:val="00E66732"/>
    <w:rsid w:val="00E669E0"/>
    <w:rsid w:val="00E6710B"/>
    <w:rsid w:val="00E671EF"/>
    <w:rsid w:val="00E6725A"/>
    <w:rsid w:val="00E6730E"/>
    <w:rsid w:val="00E67550"/>
    <w:rsid w:val="00E675D5"/>
    <w:rsid w:val="00E6780E"/>
    <w:rsid w:val="00E67A52"/>
    <w:rsid w:val="00E67C51"/>
    <w:rsid w:val="00E70160"/>
    <w:rsid w:val="00E70401"/>
    <w:rsid w:val="00E70A15"/>
    <w:rsid w:val="00E70A1D"/>
    <w:rsid w:val="00E7102C"/>
    <w:rsid w:val="00E7146B"/>
    <w:rsid w:val="00E718F6"/>
    <w:rsid w:val="00E71C8B"/>
    <w:rsid w:val="00E7219D"/>
    <w:rsid w:val="00E72DEB"/>
    <w:rsid w:val="00E7306B"/>
    <w:rsid w:val="00E7356F"/>
    <w:rsid w:val="00E736C0"/>
    <w:rsid w:val="00E73E8E"/>
    <w:rsid w:val="00E73F37"/>
    <w:rsid w:val="00E74AC4"/>
    <w:rsid w:val="00E74CED"/>
    <w:rsid w:val="00E74E9D"/>
    <w:rsid w:val="00E755D9"/>
    <w:rsid w:val="00E75657"/>
    <w:rsid w:val="00E757C8"/>
    <w:rsid w:val="00E7628B"/>
    <w:rsid w:val="00E76506"/>
    <w:rsid w:val="00E77272"/>
    <w:rsid w:val="00E7730E"/>
    <w:rsid w:val="00E77B29"/>
    <w:rsid w:val="00E77C6F"/>
    <w:rsid w:val="00E77F75"/>
    <w:rsid w:val="00E80236"/>
    <w:rsid w:val="00E8042A"/>
    <w:rsid w:val="00E81AF7"/>
    <w:rsid w:val="00E81BE7"/>
    <w:rsid w:val="00E81D16"/>
    <w:rsid w:val="00E829C6"/>
    <w:rsid w:val="00E833DE"/>
    <w:rsid w:val="00E83AA5"/>
    <w:rsid w:val="00E84426"/>
    <w:rsid w:val="00E84AFA"/>
    <w:rsid w:val="00E850AE"/>
    <w:rsid w:val="00E852A8"/>
    <w:rsid w:val="00E859E1"/>
    <w:rsid w:val="00E85F06"/>
    <w:rsid w:val="00E86345"/>
    <w:rsid w:val="00E865CF"/>
    <w:rsid w:val="00E8682D"/>
    <w:rsid w:val="00E87066"/>
    <w:rsid w:val="00E87145"/>
    <w:rsid w:val="00E87625"/>
    <w:rsid w:val="00E8763A"/>
    <w:rsid w:val="00E87715"/>
    <w:rsid w:val="00E8778E"/>
    <w:rsid w:val="00E87982"/>
    <w:rsid w:val="00E87B1B"/>
    <w:rsid w:val="00E87C54"/>
    <w:rsid w:val="00E900D5"/>
    <w:rsid w:val="00E901E0"/>
    <w:rsid w:val="00E90248"/>
    <w:rsid w:val="00E904BA"/>
    <w:rsid w:val="00E90705"/>
    <w:rsid w:val="00E9071C"/>
    <w:rsid w:val="00E910A6"/>
    <w:rsid w:val="00E91C4D"/>
    <w:rsid w:val="00E92761"/>
    <w:rsid w:val="00E9283F"/>
    <w:rsid w:val="00E92A19"/>
    <w:rsid w:val="00E92B89"/>
    <w:rsid w:val="00E93234"/>
    <w:rsid w:val="00E93669"/>
    <w:rsid w:val="00E93922"/>
    <w:rsid w:val="00E93979"/>
    <w:rsid w:val="00E94188"/>
    <w:rsid w:val="00E9438A"/>
    <w:rsid w:val="00E948D5"/>
    <w:rsid w:val="00E95102"/>
    <w:rsid w:val="00E95247"/>
    <w:rsid w:val="00E952C0"/>
    <w:rsid w:val="00E95615"/>
    <w:rsid w:val="00E959FC"/>
    <w:rsid w:val="00E95C30"/>
    <w:rsid w:val="00E960AC"/>
    <w:rsid w:val="00E9654A"/>
    <w:rsid w:val="00E968E7"/>
    <w:rsid w:val="00E96BAF"/>
    <w:rsid w:val="00E9725C"/>
    <w:rsid w:val="00E977FD"/>
    <w:rsid w:val="00E97C03"/>
    <w:rsid w:val="00E97E55"/>
    <w:rsid w:val="00EA00B4"/>
    <w:rsid w:val="00EA0C5C"/>
    <w:rsid w:val="00EA0FCB"/>
    <w:rsid w:val="00EA15CF"/>
    <w:rsid w:val="00EA174B"/>
    <w:rsid w:val="00EA1F5F"/>
    <w:rsid w:val="00EA20FF"/>
    <w:rsid w:val="00EA2168"/>
    <w:rsid w:val="00EA220F"/>
    <w:rsid w:val="00EA2256"/>
    <w:rsid w:val="00EA22E8"/>
    <w:rsid w:val="00EA2CA3"/>
    <w:rsid w:val="00EA3015"/>
    <w:rsid w:val="00EA3650"/>
    <w:rsid w:val="00EA3EF8"/>
    <w:rsid w:val="00EA41DB"/>
    <w:rsid w:val="00EA4228"/>
    <w:rsid w:val="00EA4DFA"/>
    <w:rsid w:val="00EA5246"/>
    <w:rsid w:val="00EA552D"/>
    <w:rsid w:val="00EA5B3F"/>
    <w:rsid w:val="00EA5B88"/>
    <w:rsid w:val="00EA607A"/>
    <w:rsid w:val="00EA6243"/>
    <w:rsid w:val="00EA6323"/>
    <w:rsid w:val="00EA72F7"/>
    <w:rsid w:val="00EA7487"/>
    <w:rsid w:val="00EA7C2C"/>
    <w:rsid w:val="00EB02C7"/>
    <w:rsid w:val="00EB03AA"/>
    <w:rsid w:val="00EB2421"/>
    <w:rsid w:val="00EB25F5"/>
    <w:rsid w:val="00EB2F0E"/>
    <w:rsid w:val="00EB301B"/>
    <w:rsid w:val="00EB3E11"/>
    <w:rsid w:val="00EB3E47"/>
    <w:rsid w:val="00EB4024"/>
    <w:rsid w:val="00EB5856"/>
    <w:rsid w:val="00EB5882"/>
    <w:rsid w:val="00EB5C66"/>
    <w:rsid w:val="00EB6EB5"/>
    <w:rsid w:val="00EB6FA7"/>
    <w:rsid w:val="00EB70F7"/>
    <w:rsid w:val="00EB7411"/>
    <w:rsid w:val="00EB7475"/>
    <w:rsid w:val="00EB767B"/>
    <w:rsid w:val="00EB7849"/>
    <w:rsid w:val="00EC0418"/>
    <w:rsid w:val="00EC0437"/>
    <w:rsid w:val="00EC0BBF"/>
    <w:rsid w:val="00EC1256"/>
    <w:rsid w:val="00EC1C03"/>
    <w:rsid w:val="00EC1EBA"/>
    <w:rsid w:val="00EC2334"/>
    <w:rsid w:val="00EC2601"/>
    <w:rsid w:val="00EC2A8C"/>
    <w:rsid w:val="00EC368D"/>
    <w:rsid w:val="00EC3B85"/>
    <w:rsid w:val="00EC3D8A"/>
    <w:rsid w:val="00EC4647"/>
    <w:rsid w:val="00EC465D"/>
    <w:rsid w:val="00EC4E0C"/>
    <w:rsid w:val="00EC503D"/>
    <w:rsid w:val="00EC522F"/>
    <w:rsid w:val="00EC5558"/>
    <w:rsid w:val="00EC6139"/>
    <w:rsid w:val="00EC660F"/>
    <w:rsid w:val="00EC67F7"/>
    <w:rsid w:val="00EC6D11"/>
    <w:rsid w:val="00EC6E8C"/>
    <w:rsid w:val="00EC75B0"/>
    <w:rsid w:val="00EC76F8"/>
    <w:rsid w:val="00EC7B67"/>
    <w:rsid w:val="00ED089F"/>
    <w:rsid w:val="00ED1A05"/>
    <w:rsid w:val="00ED1D5A"/>
    <w:rsid w:val="00ED1F95"/>
    <w:rsid w:val="00ED22EC"/>
    <w:rsid w:val="00ED2648"/>
    <w:rsid w:val="00ED26A3"/>
    <w:rsid w:val="00ED2F1B"/>
    <w:rsid w:val="00ED3CAC"/>
    <w:rsid w:val="00ED40E8"/>
    <w:rsid w:val="00ED49D9"/>
    <w:rsid w:val="00ED5164"/>
    <w:rsid w:val="00ED5679"/>
    <w:rsid w:val="00ED6473"/>
    <w:rsid w:val="00ED647E"/>
    <w:rsid w:val="00ED655F"/>
    <w:rsid w:val="00ED6864"/>
    <w:rsid w:val="00ED6951"/>
    <w:rsid w:val="00ED69C2"/>
    <w:rsid w:val="00ED71A6"/>
    <w:rsid w:val="00ED7568"/>
    <w:rsid w:val="00ED78EA"/>
    <w:rsid w:val="00ED7981"/>
    <w:rsid w:val="00ED7BE6"/>
    <w:rsid w:val="00EE0006"/>
    <w:rsid w:val="00EE02C6"/>
    <w:rsid w:val="00EE0EFC"/>
    <w:rsid w:val="00EE178E"/>
    <w:rsid w:val="00EE17B6"/>
    <w:rsid w:val="00EE2023"/>
    <w:rsid w:val="00EE2665"/>
    <w:rsid w:val="00EE2D85"/>
    <w:rsid w:val="00EE2F85"/>
    <w:rsid w:val="00EE32A4"/>
    <w:rsid w:val="00EE3432"/>
    <w:rsid w:val="00EE3436"/>
    <w:rsid w:val="00EE35B5"/>
    <w:rsid w:val="00EE4AA9"/>
    <w:rsid w:val="00EE53A2"/>
    <w:rsid w:val="00EE597F"/>
    <w:rsid w:val="00EE5A42"/>
    <w:rsid w:val="00EE5E16"/>
    <w:rsid w:val="00EE6369"/>
    <w:rsid w:val="00EE63B2"/>
    <w:rsid w:val="00EE67B9"/>
    <w:rsid w:val="00EE6A64"/>
    <w:rsid w:val="00EE6CD1"/>
    <w:rsid w:val="00EE72F4"/>
    <w:rsid w:val="00EE74B2"/>
    <w:rsid w:val="00EE76D7"/>
    <w:rsid w:val="00EE7942"/>
    <w:rsid w:val="00EE7A1B"/>
    <w:rsid w:val="00EF08CB"/>
    <w:rsid w:val="00EF121E"/>
    <w:rsid w:val="00EF12DE"/>
    <w:rsid w:val="00EF2DDB"/>
    <w:rsid w:val="00EF3AD0"/>
    <w:rsid w:val="00EF4527"/>
    <w:rsid w:val="00EF4F8F"/>
    <w:rsid w:val="00EF5547"/>
    <w:rsid w:val="00EF5627"/>
    <w:rsid w:val="00EF5BBF"/>
    <w:rsid w:val="00EF5ED5"/>
    <w:rsid w:val="00EF710E"/>
    <w:rsid w:val="00EF716D"/>
    <w:rsid w:val="00EF76EC"/>
    <w:rsid w:val="00F013FE"/>
    <w:rsid w:val="00F017A9"/>
    <w:rsid w:val="00F01ACD"/>
    <w:rsid w:val="00F01CEC"/>
    <w:rsid w:val="00F02582"/>
    <w:rsid w:val="00F026D7"/>
    <w:rsid w:val="00F02B6B"/>
    <w:rsid w:val="00F02D46"/>
    <w:rsid w:val="00F030DC"/>
    <w:rsid w:val="00F03766"/>
    <w:rsid w:val="00F03A0E"/>
    <w:rsid w:val="00F03EE4"/>
    <w:rsid w:val="00F045CA"/>
    <w:rsid w:val="00F046EC"/>
    <w:rsid w:val="00F0473B"/>
    <w:rsid w:val="00F04868"/>
    <w:rsid w:val="00F049F6"/>
    <w:rsid w:val="00F04ACD"/>
    <w:rsid w:val="00F04BA0"/>
    <w:rsid w:val="00F05059"/>
    <w:rsid w:val="00F05A33"/>
    <w:rsid w:val="00F061A0"/>
    <w:rsid w:val="00F06379"/>
    <w:rsid w:val="00F06A4F"/>
    <w:rsid w:val="00F0733C"/>
    <w:rsid w:val="00F07351"/>
    <w:rsid w:val="00F074E3"/>
    <w:rsid w:val="00F07906"/>
    <w:rsid w:val="00F07CA1"/>
    <w:rsid w:val="00F07EE9"/>
    <w:rsid w:val="00F103D6"/>
    <w:rsid w:val="00F108A4"/>
    <w:rsid w:val="00F11018"/>
    <w:rsid w:val="00F1109A"/>
    <w:rsid w:val="00F118FA"/>
    <w:rsid w:val="00F11B12"/>
    <w:rsid w:val="00F11F88"/>
    <w:rsid w:val="00F123FF"/>
    <w:rsid w:val="00F128DC"/>
    <w:rsid w:val="00F12929"/>
    <w:rsid w:val="00F12B98"/>
    <w:rsid w:val="00F12FB9"/>
    <w:rsid w:val="00F1311A"/>
    <w:rsid w:val="00F135C8"/>
    <w:rsid w:val="00F13614"/>
    <w:rsid w:val="00F1383D"/>
    <w:rsid w:val="00F14D14"/>
    <w:rsid w:val="00F14F45"/>
    <w:rsid w:val="00F14FB4"/>
    <w:rsid w:val="00F154E7"/>
    <w:rsid w:val="00F15D02"/>
    <w:rsid w:val="00F15F64"/>
    <w:rsid w:val="00F16091"/>
    <w:rsid w:val="00F16129"/>
    <w:rsid w:val="00F1614A"/>
    <w:rsid w:val="00F165A8"/>
    <w:rsid w:val="00F1672C"/>
    <w:rsid w:val="00F169A8"/>
    <w:rsid w:val="00F16D0D"/>
    <w:rsid w:val="00F16FCC"/>
    <w:rsid w:val="00F17815"/>
    <w:rsid w:val="00F17C82"/>
    <w:rsid w:val="00F17F7E"/>
    <w:rsid w:val="00F2061C"/>
    <w:rsid w:val="00F207BB"/>
    <w:rsid w:val="00F20D95"/>
    <w:rsid w:val="00F20E8E"/>
    <w:rsid w:val="00F20EBE"/>
    <w:rsid w:val="00F21E49"/>
    <w:rsid w:val="00F21F42"/>
    <w:rsid w:val="00F22062"/>
    <w:rsid w:val="00F226C6"/>
    <w:rsid w:val="00F22768"/>
    <w:rsid w:val="00F22946"/>
    <w:rsid w:val="00F2296E"/>
    <w:rsid w:val="00F22A4D"/>
    <w:rsid w:val="00F22AEA"/>
    <w:rsid w:val="00F22EE3"/>
    <w:rsid w:val="00F2356E"/>
    <w:rsid w:val="00F24851"/>
    <w:rsid w:val="00F253A3"/>
    <w:rsid w:val="00F25630"/>
    <w:rsid w:val="00F25C4A"/>
    <w:rsid w:val="00F26713"/>
    <w:rsid w:val="00F267A8"/>
    <w:rsid w:val="00F26B28"/>
    <w:rsid w:val="00F26DEA"/>
    <w:rsid w:val="00F27B1D"/>
    <w:rsid w:val="00F27EF5"/>
    <w:rsid w:val="00F30367"/>
    <w:rsid w:val="00F3055E"/>
    <w:rsid w:val="00F309A8"/>
    <w:rsid w:val="00F30EB7"/>
    <w:rsid w:val="00F30F89"/>
    <w:rsid w:val="00F3133C"/>
    <w:rsid w:val="00F31344"/>
    <w:rsid w:val="00F319E5"/>
    <w:rsid w:val="00F32474"/>
    <w:rsid w:val="00F3277A"/>
    <w:rsid w:val="00F32DA4"/>
    <w:rsid w:val="00F32F67"/>
    <w:rsid w:val="00F330DA"/>
    <w:rsid w:val="00F33811"/>
    <w:rsid w:val="00F339D1"/>
    <w:rsid w:val="00F339D2"/>
    <w:rsid w:val="00F33A1E"/>
    <w:rsid w:val="00F33A3E"/>
    <w:rsid w:val="00F3400C"/>
    <w:rsid w:val="00F34299"/>
    <w:rsid w:val="00F34D97"/>
    <w:rsid w:val="00F3507E"/>
    <w:rsid w:val="00F350B5"/>
    <w:rsid w:val="00F350CC"/>
    <w:rsid w:val="00F354C7"/>
    <w:rsid w:val="00F355D4"/>
    <w:rsid w:val="00F356AD"/>
    <w:rsid w:val="00F356B0"/>
    <w:rsid w:val="00F357D1"/>
    <w:rsid w:val="00F3580F"/>
    <w:rsid w:val="00F36069"/>
    <w:rsid w:val="00F3654A"/>
    <w:rsid w:val="00F367CA"/>
    <w:rsid w:val="00F36A5C"/>
    <w:rsid w:val="00F36F7F"/>
    <w:rsid w:val="00F36FAB"/>
    <w:rsid w:val="00F376F7"/>
    <w:rsid w:val="00F37E8C"/>
    <w:rsid w:val="00F401FE"/>
    <w:rsid w:val="00F404A3"/>
    <w:rsid w:val="00F4057A"/>
    <w:rsid w:val="00F40641"/>
    <w:rsid w:val="00F408DD"/>
    <w:rsid w:val="00F41322"/>
    <w:rsid w:val="00F41833"/>
    <w:rsid w:val="00F41D63"/>
    <w:rsid w:val="00F420D4"/>
    <w:rsid w:val="00F421AD"/>
    <w:rsid w:val="00F42763"/>
    <w:rsid w:val="00F42997"/>
    <w:rsid w:val="00F431C4"/>
    <w:rsid w:val="00F431DF"/>
    <w:rsid w:val="00F4365A"/>
    <w:rsid w:val="00F43683"/>
    <w:rsid w:val="00F4477C"/>
    <w:rsid w:val="00F44D21"/>
    <w:rsid w:val="00F450D2"/>
    <w:rsid w:val="00F45B8E"/>
    <w:rsid w:val="00F45E94"/>
    <w:rsid w:val="00F46277"/>
    <w:rsid w:val="00F46A1B"/>
    <w:rsid w:val="00F46D37"/>
    <w:rsid w:val="00F46E0C"/>
    <w:rsid w:val="00F47F02"/>
    <w:rsid w:val="00F5084B"/>
    <w:rsid w:val="00F5089D"/>
    <w:rsid w:val="00F51047"/>
    <w:rsid w:val="00F515E7"/>
    <w:rsid w:val="00F51F84"/>
    <w:rsid w:val="00F523FB"/>
    <w:rsid w:val="00F5243E"/>
    <w:rsid w:val="00F52501"/>
    <w:rsid w:val="00F5282B"/>
    <w:rsid w:val="00F52AFB"/>
    <w:rsid w:val="00F52C4A"/>
    <w:rsid w:val="00F52EEB"/>
    <w:rsid w:val="00F52F1E"/>
    <w:rsid w:val="00F53B90"/>
    <w:rsid w:val="00F54F45"/>
    <w:rsid w:val="00F556AD"/>
    <w:rsid w:val="00F56060"/>
    <w:rsid w:val="00F56370"/>
    <w:rsid w:val="00F567AC"/>
    <w:rsid w:val="00F57CA3"/>
    <w:rsid w:val="00F604CB"/>
    <w:rsid w:val="00F607A1"/>
    <w:rsid w:val="00F61DA4"/>
    <w:rsid w:val="00F62381"/>
    <w:rsid w:val="00F628D8"/>
    <w:rsid w:val="00F62FDC"/>
    <w:rsid w:val="00F63740"/>
    <w:rsid w:val="00F64807"/>
    <w:rsid w:val="00F649FE"/>
    <w:rsid w:val="00F64E5F"/>
    <w:rsid w:val="00F64E9A"/>
    <w:rsid w:val="00F6549B"/>
    <w:rsid w:val="00F6587F"/>
    <w:rsid w:val="00F6589B"/>
    <w:rsid w:val="00F65E5F"/>
    <w:rsid w:val="00F66053"/>
    <w:rsid w:val="00F66255"/>
    <w:rsid w:val="00F669F1"/>
    <w:rsid w:val="00F66D7D"/>
    <w:rsid w:val="00F670D7"/>
    <w:rsid w:val="00F672AF"/>
    <w:rsid w:val="00F67452"/>
    <w:rsid w:val="00F67594"/>
    <w:rsid w:val="00F675EE"/>
    <w:rsid w:val="00F67882"/>
    <w:rsid w:val="00F67E58"/>
    <w:rsid w:val="00F7031B"/>
    <w:rsid w:val="00F706F2"/>
    <w:rsid w:val="00F710A0"/>
    <w:rsid w:val="00F7150E"/>
    <w:rsid w:val="00F71925"/>
    <w:rsid w:val="00F7207C"/>
    <w:rsid w:val="00F72FAC"/>
    <w:rsid w:val="00F73673"/>
    <w:rsid w:val="00F73E8D"/>
    <w:rsid w:val="00F73EFB"/>
    <w:rsid w:val="00F74406"/>
    <w:rsid w:val="00F749F1"/>
    <w:rsid w:val="00F74BB9"/>
    <w:rsid w:val="00F75359"/>
    <w:rsid w:val="00F76094"/>
    <w:rsid w:val="00F760AB"/>
    <w:rsid w:val="00F77CDE"/>
    <w:rsid w:val="00F77E1E"/>
    <w:rsid w:val="00F8003C"/>
    <w:rsid w:val="00F80C11"/>
    <w:rsid w:val="00F80C29"/>
    <w:rsid w:val="00F815D5"/>
    <w:rsid w:val="00F81A1C"/>
    <w:rsid w:val="00F828AE"/>
    <w:rsid w:val="00F82BBE"/>
    <w:rsid w:val="00F82CA2"/>
    <w:rsid w:val="00F82D3E"/>
    <w:rsid w:val="00F83067"/>
    <w:rsid w:val="00F8319F"/>
    <w:rsid w:val="00F83B20"/>
    <w:rsid w:val="00F83F65"/>
    <w:rsid w:val="00F840FD"/>
    <w:rsid w:val="00F845D7"/>
    <w:rsid w:val="00F84DD4"/>
    <w:rsid w:val="00F85470"/>
    <w:rsid w:val="00F85CCD"/>
    <w:rsid w:val="00F85FD9"/>
    <w:rsid w:val="00F862B3"/>
    <w:rsid w:val="00F862D0"/>
    <w:rsid w:val="00F86E1D"/>
    <w:rsid w:val="00F86FBE"/>
    <w:rsid w:val="00F87043"/>
    <w:rsid w:val="00F87573"/>
    <w:rsid w:val="00F878FD"/>
    <w:rsid w:val="00F8796F"/>
    <w:rsid w:val="00F87CAB"/>
    <w:rsid w:val="00F90115"/>
    <w:rsid w:val="00F901D6"/>
    <w:rsid w:val="00F9045B"/>
    <w:rsid w:val="00F9045C"/>
    <w:rsid w:val="00F90ADE"/>
    <w:rsid w:val="00F91196"/>
    <w:rsid w:val="00F91A02"/>
    <w:rsid w:val="00F91A80"/>
    <w:rsid w:val="00F91AD6"/>
    <w:rsid w:val="00F91D56"/>
    <w:rsid w:val="00F91E88"/>
    <w:rsid w:val="00F91EC5"/>
    <w:rsid w:val="00F921D5"/>
    <w:rsid w:val="00F922F4"/>
    <w:rsid w:val="00F9230A"/>
    <w:rsid w:val="00F92483"/>
    <w:rsid w:val="00F9302B"/>
    <w:rsid w:val="00F930AD"/>
    <w:rsid w:val="00F934E8"/>
    <w:rsid w:val="00F93C13"/>
    <w:rsid w:val="00F93FA4"/>
    <w:rsid w:val="00F94BAD"/>
    <w:rsid w:val="00F94FCE"/>
    <w:rsid w:val="00F95198"/>
    <w:rsid w:val="00F9537F"/>
    <w:rsid w:val="00F953E7"/>
    <w:rsid w:val="00F95702"/>
    <w:rsid w:val="00F96656"/>
    <w:rsid w:val="00F9668D"/>
    <w:rsid w:val="00F96793"/>
    <w:rsid w:val="00FA0063"/>
    <w:rsid w:val="00FA02AA"/>
    <w:rsid w:val="00FA08A8"/>
    <w:rsid w:val="00FA096F"/>
    <w:rsid w:val="00FA0C03"/>
    <w:rsid w:val="00FA0CFD"/>
    <w:rsid w:val="00FA0D8B"/>
    <w:rsid w:val="00FA0D8D"/>
    <w:rsid w:val="00FA0EB4"/>
    <w:rsid w:val="00FA1816"/>
    <w:rsid w:val="00FA1E4F"/>
    <w:rsid w:val="00FA214F"/>
    <w:rsid w:val="00FA21D0"/>
    <w:rsid w:val="00FA2520"/>
    <w:rsid w:val="00FA2A03"/>
    <w:rsid w:val="00FA3389"/>
    <w:rsid w:val="00FA3632"/>
    <w:rsid w:val="00FA4165"/>
    <w:rsid w:val="00FA4918"/>
    <w:rsid w:val="00FA4DB5"/>
    <w:rsid w:val="00FA5552"/>
    <w:rsid w:val="00FA5847"/>
    <w:rsid w:val="00FA5BDD"/>
    <w:rsid w:val="00FA5DC5"/>
    <w:rsid w:val="00FA5F08"/>
    <w:rsid w:val="00FA5F20"/>
    <w:rsid w:val="00FA6098"/>
    <w:rsid w:val="00FA661D"/>
    <w:rsid w:val="00FA6CAB"/>
    <w:rsid w:val="00FA764F"/>
    <w:rsid w:val="00FA7A98"/>
    <w:rsid w:val="00FB08C4"/>
    <w:rsid w:val="00FB0D35"/>
    <w:rsid w:val="00FB1B5B"/>
    <w:rsid w:val="00FB1E41"/>
    <w:rsid w:val="00FB3AD0"/>
    <w:rsid w:val="00FB3B67"/>
    <w:rsid w:val="00FB4384"/>
    <w:rsid w:val="00FB4DC1"/>
    <w:rsid w:val="00FB54F5"/>
    <w:rsid w:val="00FB5701"/>
    <w:rsid w:val="00FB57ED"/>
    <w:rsid w:val="00FB61C7"/>
    <w:rsid w:val="00FB6551"/>
    <w:rsid w:val="00FB6969"/>
    <w:rsid w:val="00FB6A77"/>
    <w:rsid w:val="00FB6C02"/>
    <w:rsid w:val="00FB6F0F"/>
    <w:rsid w:val="00FB72F7"/>
    <w:rsid w:val="00FB7929"/>
    <w:rsid w:val="00FB7EDE"/>
    <w:rsid w:val="00FC02C7"/>
    <w:rsid w:val="00FC08FA"/>
    <w:rsid w:val="00FC0E0E"/>
    <w:rsid w:val="00FC104E"/>
    <w:rsid w:val="00FC10E9"/>
    <w:rsid w:val="00FC136F"/>
    <w:rsid w:val="00FC179F"/>
    <w:rsid w:val="00FC1FAF"/>
    <w:rsid w:val="00FC29E6"/>
    <w:rsid w:val="00FC2D2D"/>
    <w:rsid w:val="00FC2FF2"/>
    <w:rsid w:val="00FC327F"/>
    <w:rsid w:val="00FC33B9"/>
    <w:rsid w:val="00FC388D"/>
    <w:rsid w:val="00FC3A04"/>
    <w:rsid w:val="00FC3C09"/>
    <w:rsid w:val="00FC454B"/>
    <w:rsid w:val="00FC4839"/>
    <w:rsid w:val="00FC50D3"/>
    <w:rsid w:val="00FC60D9"/>
    <w:rsid w:val="00FC689D"/>
    <w:rsid w:val="00FC6B00"/>
    <w:rsid w:val="00FC72CD"/>
    <w:rsid w:val="00FC7B2C"/>
    <w:rsid w:val="00FC7E25"/>
    <w:rsid w:val="00FD0560"/>
    <w:rsid w:val="00FD0B56"/>
    <w:rsid w:val="00FD10A6"/>
    <w:rsid w:val="00FD1613"/>
    <w:rsid w:val="00FD16DD"/>
    <w:rsid w:val="00FD1BDB"/>
    <w:rsid w:val="00FD1DF1"/>
    <w:rsid w:val="00FD22B5"/>
    <w:rsid w:val="00FD2407"/>
    <w:rsid w:val="00FD26DA"/>
    <w:rsid w:val="00FD28A0"/>
    <w:rsid w:val="00FD29D7"/>
    <w:rsid w:val="00FD3546"/>
    <w:rsid w:val="00FD35AD"/>
    <w:rsid w:val="00FD3602"/>
    <w:rsid w:val="00FD3A34"/>
    <w:rsid w:val="00FD3E58"/>
    <w:rsid w:val="00FD4002"/>
    <w:rsid w:val="00FD4019"/>
    <w:rsid w:val="00FD4BC9"/>
    <w:rsid w:val="00FD4FB5"/>
    <w:rsid w:val="00FD598E"/>
    <w:rsid w:val="00FD6096"/>
    <w:rsid w:val="00FD6ACF"/>
    <w:rsid w:val="00FD6B16"/>
    <w:rsid w:val="00FD780C"/>
    <w:rsid w:val="00FD7A81"/>
    <w:rsid w:val="00FD7BD7"/>
    <w:rsid w:val="00FE0379"/>
    <w:rsid w:val="00FE0701"/>
    <w:rsid w:val="00FE0A5F"/>
    <w:rsid w:val="00FE0BFD"/>
    <w:rsid w:val="00FE0EC6"/>
    <w:rsid w:val="00FE13F8"/>
    <w:rsid w:val="00FE17AF"/>
    <w:rsid w:val="00FE20EE"/>
    <w:rsid w:val="00FE23EC"/>
    <w:rsid w:val="00FE33BD"/>
    <w:rsid w:val="00FE3421"/>
    <w:rsid w:val="00FE3CA8"/>
    <w:rsid w:val="00FE4145"/>
    <w:rsid w:val="00FE4470"/>
    <w:rsid w:val="00FE4A3E"/>
    <w:rsid w:val="00FE4A41"/>
    <w:rsid w:val="00FE4BBD"/>
    <w:rsid w:val="00FE4D04"/>
    <w:rsid w:val="00FE4D2A"/>
    <w:rsid w:val="00FE5348"/>
    <w:rsid w:val="00FE5522"/>
    <w:rsid w:val="00FE566B"/>
    <w:rsid w:val="00FE5696"/>
    <w:rsid w:val="00FE57C8"/>
    <w:rsid w:val="00FE5F29"/>
    <w:rsid w:val="00FE663B"/>
    <w:rsid w:val="00FE663E"/>
    <w:rsid w:val="00FE6A40"/>
    <w:rsid w:val="00FE70A5"/>
    <w:rsid w:val="00FE70CD"/>
    <w:rsid w:val="00FE711C"/>
    <w:rsid w:val="00FF00AF"/>
    <w:rsid w:val="00FF0112"/>
    <w:rsid w:val="00FF0716"/>
    <w:rsid w:val="00FF0ABE"/>
    <w:rsid w:val="00FF0B4B"/>
    <w:rsid w:val="00FF0CC3"/>
    <w:rsid w:val="00FF15B3"/>
    <w:rsid w:val="00FF1F0E"/>
    <w:rsid w:val="00FF2603"/>
    <w:rsid w:val="00FF28AC"/>
    <w:rsid w:val="00FF2E17"/>
    <w:rsid w:val="00FF2F89"/>
    <w:rsid w:val="00FF320E"/>
    <w:rsid w:val="00FF35E0"/>
    <w:rsid w:val="00FF378B"/>
    <w:rsid w:val="00FF3E94"/>
    <w:rsid w:val="00FF3EBD"/>
    <w:rsid w:val="00FF3F71"/>
    <w:rsid w:val="00FF46AF"/>
    <w:rsid w:val="00FF49D5"/>
    <w:rsid w:val="00FF4B7A"/>
    <w:rsid w:val="00FF4C73"/>
    <w:rsid w:val="00FF4D93"/>
    <w:rsid w:val="00FF4EE3"/>
    <w:rsid w:val="00FF4FDF"/>
    <w:rsid w:val="00FF5342"/>
    <w:rsid w:val="00FF55D4"/>
    <w:rsid w:val="00FF55E0"/>
    <w:rsid w:val="00FF67C4"/>
    <w:rsid w:val="00FF6B9C"/>
    <w:rsid w:val="00FF6EBA"/>
    <w:rsid w:val="00FF6F2A"/>
    <w:rsid w:val="00FF7094"/>
    <w:rsid w:val="00FF737B"/>
    <w:rsid w:val="00FF7E1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66724"/>
    <w:pPr>
      <w:spacing w:line="216" w:lineRule="auto"/>
      <w:ind w:left="57" w:right="57" w:firstLine="709"/>
      <w:jc w:val="both"/>
    </w:pPr>
    <w:rPr>
      <w:rFonts w:ascii="Calibri" w:hAnsi="Calibri" w:cs="Calibri"/>
      <w:lang w:eastAsia="en-US"/>
    </w:rPr>
  </w:style>
  <w:style w:type="paragraph" w:styleId="Heading1">
    <w:name w:val="heading 1"/>
    <w:basedOn w:val="Normal"/>
    <w:next w:val="Normal"/>
    <w:link w:val="Heading1Char"/>
    <w:uiPriority w:val="99"/>
    <w:qFormat/>
    <w:rsid w:val="007C0254"/>
    <w:pPr>
      <w:keepNext/>
      <w:spacing w:before="240" w:after="60" w:line="240" w:lineRule="auto"/>
      <w:ind w:left="0" w:right="0" w:firstLine="0"/>
      <w:outlineLvl w:val="0"/>
    </w:pPr>
    <w:rPr>
      <w:rFonts w:ascii="Cambria" w:hAnsi="Cambria" w:cs="Times New Roman"/>
      <w:b/>
      <w:bCs/>
      <w:kern w:val="32"/>
      <w:sz w:val="32"/>
      <w:szCs w:val="32"/>
    </w:rPr>
  </w:style>
  <w:style w:type="paragraph" w:styleId="Heading2">
    <w:name w:val="heading 2"/>
    <w:aliases w:val="Heading 2 Char Char Char Char Char Char"/>
    <w:basedOn w:val="Normal"/>
    <w:next w:val="Normal"/>
    <w:link w:val="Heading2Char"/>
    <w:uiPriority w:val="99"/>
    <w:qFormat/>
    <w:rsid w:val="007C0254"/>
    <w:pPr>
      <w:keepNext/>
      <w:spacing w:line="240" w:lineRule="auto"/>
      <w:ind w:left="0" w:right="0" w:firstLine="0"/>
      <w:jc w:val="left"/>
      <w:outlineLvl w:val="1"/>
    </w:pPr>
    <w:rPr>
      <w:rFonts w:ascii="Cambria" w:hAnsi="Cambria" w:cs="Times New Roman"/>
      <w:b/>
      <w:bCs/>
      <w:i/>
      <w:iCs/>
      <w:sz w:val="28"/>
      <w:szCs w:val="28"/>
    </w:rPr>
  </w:style>
  <w:style w:type="paragraph" w:styleId="Heading3">
    <w:name w:val="heading 3"/>
    <w:aliases w:val="Знак2 Знак,Заголовок 3 Знак1,Знак2 Знак Знак,4 порядок"/>
    <w:basedOn w:val="Normal"/>
    <w:next w:val="Normal"/>
    <w:link w:val="Heading3Char"/>
    <w:uiPriority w:val="99"/>
    <w:qFormat/>
    <w:rsid w:val="007C0254"/>
    <w:pPr>
      <w:keepNext/>
      <w:numPr>
        <w:ilvl w:val="1"/>
        <w:numId w:val="7"/>
      </w:numPr>
      <w:spacing w:before="240" w:line="240" w:lineRule="auto"/>
      <w:ind w:right="0"/>
      <w:jc w:val="left"/>
      <w:outlineLvl w:val="2"/>
    </w:pPr>
    <w:rPr>
      <w:rFonts w:cs="Times New Roman"/>
      <w:b/>
      <w:bCs/>
      <w:sz w:val="28"/>
      <w:szCs w:val="28"/>
    </w:rPr>
  </w:style>
  <w:style w:type="paragraph" w:styleId="Heading4">
    <w:name w:val="heading 4"/>
    <w:aliases w:val="Рекомендация"/>
    <w:basedOn w:val="Normal"/>
    <w:next w:val="Normal"/>
    <w:link w:val="Heading4Char1"/>
    <w:uiPriority w:val="99"/>
    <w:qFormat/>
    <w:rsid w:val="007C0254"/>
    <w:pPr>
      <w:keepNext/>
      <w:spacing w:line="240" w:lineRule="auto"/>
      <w:ind w:left="0" w:right="0" w:firstLine="0"/>
      <w:jc w:val="center"/>
      <w:outlineLvl w:val="3"/>
    </w:pPr>
    <w:rPr>
      <w:rFonts w:ascii="Times New Roman" w:hAnsi="Times New Roman" w:cs="Times New Roman"/>
      <w:sz w:val="28"/>
      <w:szCs w:val="20"/>
      <w:lang w:eastAsia="ru-RU"/>
    </w:rPr>
  </w:style>
  <w:style w:type="paragraph" w:styleId="Heading5">
    <w:name w:val="heading 5"/>
    <w:aliases w:val="Заголовок 5 Знак1,Заголовок 5 Знак Знак"/>
    <w:basedOn w:val="Normal"/>
    <w:next w:val="Normal"/>
    <w:link w:val="Heading5Char"/>
    <w:uiPriority w:val="99"/>
    <w:qFormat/>
    <w:rsid w:val="007C0254"/>
    <w:pPr>
      <w:keepNext/>
      <w:spacing w:line="240" w:lineRule="auto"/>
      <w:ind w:left="0" w:right="0" w:firstLine="0"/>
      <w:jc w:val="center"/>
      <w:outlineLvl w:val="4"/>
    </w:pPr>
    <w:rPr>
      <w:rFonts w:cs="Times New Roman"/>
      <w:b/>
      <w:bCs/>
      <w:i/>
      <w:iCs/>
      <w:sz w:val="26"/>
      <w:szCs w:val="26"/>
    </w:rPr>
  </w:style>
  <w:style w:type="paragraph" w:styleId="Heading6">
    <w:name w:val="heading 6"/>
    <w:aliases w:val="Заголовок налогов"/>
    <w:basedOn w:val="Normal"/>
    <w:next w:val="Normal"/>
    <w:link w:val="Heading6Char"/>
    <w:uiPriority w:val="99"/>
    <w:qFormat/>
    <w:rsid w:val="007C0254"/>
    <w:pPr>
      <w:keepNext/>
      <w:spacing w:line="240" w:lineRule="auto"/>
      <w:ind w:left="0" w:right="0" w:firstLine="0"/>
      <w:jc w:val="center"/>
      <w:outlineLvl w:val="5"/>
    </w:pPr>
    <w:rPr>
      <w:rFonts w:cs="Times New Roman"/>
      <w:b/>
      <w:bCs/>
      <w:sz w:val="20"/>
      <w:szCs w:val="20"/>
    </w:rPr>
  </w:style>
  <w:style w:type="paragraph" w:styleId="Heading7">
    <w:name w:val="heading 7"/>
    <w:basedOn w:val="Normal"/>
    <w:next w:val="Normal"/>
    <w:link w:val="Heading7Char"/>
    <w:uiPriority w:val="99"/>
    <w:qFormat/>
    <w:rsid w:val="007C0254"/>
    <w:pPr>
      <w:keepNext/>
      <w:spacing w:line="240" w:lineRule="auto"/>
      <w:ind w:left="0" w:right="0" w:firstLine="0"/>
      <w:jc w:val="center"/>
      <w:outlineLvl w:val="6"/>
    </w:pPr>
    <w:rPr>
      <w:rFonts w:cs="Times New Roman"/>
      <w:sz w:val="24"/>
      <w:szCs w:val="24"/>
    </w:rPr>
  </w:style>
  <w:style w:type="paragraph" w:styleId="Heading8">
    <w:name w:val="heading 8"/>
    <w:aliases w:val="Text_s1"/>
    <w:basedOn w:val="Normal"/>
    <w:next w:val="Normal"/>
    <w:link w:val="Heading8Char"/>
    <w:uiPriority w:val="99"/>
    <w:qFormat/>
    <w:rsid w:val="007C0254"/>
    <w:pPr>
      <w:keepNext/>
      <w:spacing w:line="240" w:lineRule="auto"/>
      <w:ind w:left="0" w:right="0" w:firstLine="0"/>
      <w:jc w:val="left"/>
      <w:outlineLvl w:val="7"/>
    </w:pPr>
    <w:rPr>
      <w:rFonts w:cs="Times New Roman"/>
      <w:i/>
      <w:iCs/>
      <w:sz w:val="24"/>
      <w:szCs w:val="24"/>
    </w:rPr>
  </w:style>
  <w:style w:type="paragraph" w:styleId="Heading9">
    <w:name w:val="heading 9"/>
    <w:basedOn w:val="Normal"/>
    <w:next w:val="Normal"/>
    <w:link w:val="Heading9Char"/>
    <w:uiPriority w:val="99"/>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CBE"/>
    <w:rPr>
      <w:rFonts w:ascii="Cambria" w:hAnsi="Cambria" w:cs="Times New Roman"/>
      <w:b/>
      <w:kern w:val="32"/>
      <w:sz w:val="32"/>
      <w:lang w:eastAsia="en-US"/>
    </w:rPr>
  </w:style>
  <w:style w:type="character" w:customStyle="1" w:styleId="Heading2Char">
    <w:name w:val="Heading 2 Char"/>
    <w:aliases w:val="Heading 2 Char Char Char Char Char Char Char"/>
    <w:basedOn w:val="DefaultParagraphFont"/>
    <w:link w:val="Heading2"/>
    <w:uiPriority w:val="99"/>
    <w:locked/>
    <w:rsid w:val="00812CBE"/>
    <w:rPr>
      <w:rFonts w:ascii="Cambria" w:hAnsi="Cambria" w:cs="Times New Roman"/>
      <w:b/>
      <w:i/>
      <w:sz w:val="28"/>
      <w:lang w:eastAsia="en-US"/>
    </w:rPr>
  </w:style>
  <w:style w:type="character" w:customStyle="1" w:styleId="Heading3Char">
    <w:name w:val="Heading 3 Char"/>
    <w:aliases w:val="Знак2 Знак Char,Заголовок 3 Знак1 Char,Знак2 Знак Знак Char,4 порядок Char"/>
    <w:basedOn w:val="DefaultParagraphFont"/>
    <w:link w:val="Heading3"/>
    <w:uiPriority w:val="99"/>
    <w:locked/>
    <w:rsid w:val="00812CBE"/>
    <w:rPr>
      <w:rFonts w:ascii="Calibri" w:hAnsi="Calibri"/>
      <w:b/>
      <w:bCs/>
      <w:sz w:val="28"/>
      <w:szCs w:val="28"/>
      <w:lang w:eastAsia="en-US"/>
    </w:rPr>
  </w:style>
  <w:style w:type="character" w:customStyle="1" w:styleId="Heading4Char">
    <w:name w:val="Heading 4 Char"/>
    <w:aliases w:val="Рекомендация Char"/>
    <w:basedOn w:val="DefaultParagraphFont"/>
    <w:link w:val="Heading4"/>
    <w:uiPriority w:val="99"/>
    <w:semiHidden/>
    <w:locked/>
    <w:rsid w:val="00812CBE"/>
    <w:rPr>
      <w:rFonts w:ascii="Calibri" w:hAnsi="Calibri" w:cs="Times New Roman"/>
      <w:b/>
      <w:sz w:val="28"/>
      <w:lang w:eastAsia="en-US"/>
    </w:rPr>
  </w:style>
  <w:style w:type="character" w:customStyle="1" w:styleId="Heading5Char">
    <w:name w:val="Heading 5 Char"/>
    <w:aliases w:val="Заголовок 5 Знак1 Char,Заголовок 5 Знак Знак Char"/>
    <w:basedOn w:val="DefaultParagraphFont"/>
    <w:link w:val="Heading5"/>
    <w:uiPriority w:val="99"/>
    <w:locked/>
    <w:rsid w:val="00812CBE"/>
    <w:rPr>
      <w:rFonts w:ascii="Calibri" w:hAnsi="Calibri" w:cs="Times New Roman"/>
      <w:b/>
      <w:i/>
      <w:sz w:val="26"/>
      <w:lang w:eastAsia="en-US"/>
    </w:rPr>
  </w:style>
  <w:style w:type="character" w:customStyle="1" w:styleId="Heading6Char">
    <w:name w:val="Heading 6 Char"/>
    <w:aliases w:val="Заголовок налогов Char"/>
    <w:basedOn w:val="DefaultParagraphFont"/>
    <w:link w:val="Heading6"/>
    <w:uiPriority w:val="99"/>
    <w:locked/>
    <w:rsid w:val="00812CBE"/>
    <w:rPr>
      <w:rFonts w:ascii="Calibri" w:hAnsi="Calibri" w:cs="Times New Roman"/>
      <w:b/>
      <w:lang w:eastAsia="en-US"/>
    </w:rPr>
  </w:style>
  <w:style w:type="character" w:customStyle="1" w:styleId="Heading7Char">
    <w:name w:val="Heading 7 Char"/>
    <w:basedOn w:val="DefaultParagraphFont"/>
    <w:link w:val="Heading7"/>
    <w:uiPriority w:val="99"/>
    <w:locked/>
    <w:rsid w:val="00812CBE"/>
    <w:rPr>
      <w:rFonts w:ascii="Calibri" w:hAnsi="Calibri" w:cs="Times New Roman"/>
      <w:sz w:val="24"/>
      <w:lang w:eastAsia="en-US"/>
    </w:rPr>
  </w:style>
  <w:style w:type="character" w:customStyle="1" w:styleId="Heading8Char">
    <w:name w:val="Heading 8 Char"/>
    <w:aliases w:val="Text_s1 Char"/>
    <w:basedOn w:val="DefaultParagraphFont"/>
    <w:link w:val="Heading8"/>
    <w:uiPriority w:val="99"/>
    <w:locked/>
    <w:rsid w:val="00812CBE"/>
    <w:rPr>
      <w:rFonts w:ascii="Calibri" w:hAnsi="Calibri" w:cs="Times New Roman"/>
      <w:i/>
      <w:sz w:val="24"/>
      <w:lang w:eastAsia="en-US"/>
    </w:rPr>
  </w:style>
  <w:style w:type="character" w:customStyle="1" w:styleId="Heading9Char">
    <w:name w:val="Heading 9 Char"/>
    <w:basedOn w:val="DefaultParagraphFont"/>
    <w:link w:val="Heading9"/>
    <w:uiPriority w:val="99"/>
    <w:locked/>
    <w:rsid w:val="00812CBE"/>
    <w:rPr>
      <w:rFonts w:ascii="Cambria" w:hAnsi="Cambria" w:cs="Times New Roman"/>
      <w:lang w:eastAsia="en-US"/>
    </w:rPr>
  </w:style>
  <w:style w:type="character" w:customStyle="1" w:styleId="Heading4Char1">
    <w:name w:val="Heading 4 Char1"/>
    <w:aliases w:val="Рекомендация Char1"/>
    <w:link w:val="Heading4"/>
    <w:uiPriority w:val="99"/>
    <w:locked/>
    <w:rsid w:val="007C0254"/>
    <w:rPr>
      <w:sz w:val="28"/>
      <w:lang w:val="ru-RU"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Normal"/>
    <w:uiPriority w:val="99"/>
    <w:rsid w:val="007C0254"/>
    <w:pPr>
      <w:spacing w:after="160" w:line="240" w:lineRule="exact"/>
      <w:ind w:left="0" w:right="0" w:firstLine="0"/>
      <w:jc w:val="left"/>
    </w:pPr>
    <w:rPr>
      <w:rFonts w:ascii="Verdana" w:hAnsi="Verdana" w:cs="Verdana"/>
      <w:sz w:val="20"/>
      <w:szCs w:val="20"/>
      <w:lang w:val="en-US"/>
    </w:rPr>
  </w:style>
  <w:style w:type="paragraph" w:customStyle="1" w:styleId="1">
    <w:name w:val="Без интервала1"/>
    <w:link w:val="a1"/>
    <w:uiPriority w:val="99"/>
    <w:rsid w:val="007C0254"/>
    <w:pPr>
      <w:spacing w:line="216" w:lineRule="auto"/>
      <w:ind w:left="57" w:right="57"/>
      <w:jc w:val="both"/>
    </w:pPr>
    <w:rPr>
      <w:rFonts w:ascii="Calibri" w:hAnsi="Calibri"/>
      <w:lang w:eastAsia="en-US"/>
    </w:rPr>
  </w:style>
  <w:style w:type="character" w:customStyle="1" w:styleId="a1">
    <w:name w:val="Без интервала Знак"/>
    <w:link w:val="1"/>
    <w:uiPriority w:val="99"/>
    <w:locked/>
    <w:rsid w:val="007C0254"/>
    <w:rPr>
      <w:rFonts w:ascii="Calibri" w:hAnsi="Calibri"/>
      <w:sz w:val="22"/>
      <w:lang w:val="ru-RU" w:eastAsia="en-US"/>
    </w:rPr>
  </w:style>
  <w:style w:type="paragraph" w:styleId="BalloonText">
    <w:name w:val="Balloon Text"/>
    <w:basedOn w:val="Normal"/>
    <w:link w:val="BalloonTextChar1"/>
    <w:uiPriority w:val="99"/>
    <w:semiHidden/>
    <w:rsid w:val="007C0254"/>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sid w:val="00812CBE"/>
    <w:rPr>
      <w:rFonts w:cs="Times New Roman"/>
      <w:sz w:val="2"/>
      <w:lang w:eastAsia="en-US"/>
    </w:rPr>
  </w:style>
  <w:style w:type="character" w:customStyle="1" w:styleId="BalloonTextChar1">
    <w:name w:val="Balloon Text Char1"/>
    <w:link w:val="BalloonText"/>
    <w:uiPriority w:val="99"/>
    <w:semiHidden/>
    <w:locked/>
    <w:rsid w:val="007C0254"/>
    <w:rPr>
      <w:rFonts w:ascii="Tahoma" w:hAnsi="Tahoma"/>
      <w:sz w:val="16"/>
      <w:lang w:val="ru-RU" w:eastAsia="en-US"/>
    </w:rPr>
  </w:style>
  <w:style w:type="table" w:styleId="TableGrid">
    <w:name w:val="Table Grid"/>
    <w:basedOn w:val="TableNormal"/>
    <w:uiPriority w:val="99"/>
    <w:rsid w:val="007C0254"/>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2">
    <w:name w:val="Основной текст_"/>
    <w:link w:val="3"/>
    <w:uiPriority w:val="99"/>
    <w:locked/>
    <w:rsid w:val="007C0254"/>
    <w:rPr>
      <w:sz w:val="27"/>
      <w:shd w:val="clear" w:color="auto" w:fill="FFFFFF"/>
    </w:rPr>
  </w:style>
  <w:style w:type="paragraph" w:customStyle="1" w:styleId="3">
    <w:name w:val="Основной текст3"/>
    <w:basedOn w:val="Normal"/>
    <w:link w:val="a2"/>
    <w:uiPriority w:val="99"/>
    <w:rsid w:val="007C0254"/>
    <w:pPr>
      <w:shd w:val="clear" w:color="auto" w:fill="FFFFFF"/>
      <w:spacing w:line="317" w:lineRule="exact"/>
      <w:ind w:left="0" w:right="0" w:hanging="640"/>
      <w:jc w:val="left"/>
    </w:pPr>
    <w:rPr>
      <w:rFonts w:ascii="Times New Roman" w:hAnsi="Times New Roman" w:cs="Times New Roman"/>
      <w:sz w:val="27"/>
      <w:szCs w:val="20"/>
      <w:shd w:val="clear" w:color="auto" w:fill="FFFFFF"/>
      <w:lang w:eastAsia="ru-RU"/>
    </w:rPr>
  </w:style>
  <w:style w:type="paragraph" w:styleId="Header">
    <w:name w:val="header"/>
    <w:basedOn w:val="Normal"/>
    <w:link w:val="HeaderChar1"/>
    <w:uiPriority w:val="99"/>
    <w:rsid w:val="007C0254"/>
    <w:pPr>
      <w:tabs>
        <w:tab w:val="center" w:pos="4677"/>
        <w:tab w:val="right" w:pos="9355"/>
      </w:tabs>
    </w:pPr>
    <w:rPr>
      <w:rFonts w:cs="Times New Roman"/>
      <w:szCs w:val="20"/>
    </w:rPr>
  </w:style>
  <w:style w:type="character" w:customStyle="1" w:styleId="HeaderChar">
    <w:name w:val="Header Char"/>
    <w:basedOn w:val="DefaultParagraphFont"/>
    <w:link w:val="Header"/>
    <w:uiPriority w:val="99"/>
    <w:semiHidden/>
    <w:locked/>
    <w:rsid w:val="00812CBE"/>
    <w:rPr>
      <w:rFonts w:ascii="Calibri" w:hAnsi="Calibri" w:cs="Times New Roman"/>
      <w:lang w:eastAsia="en-US"/>
    </w:rPr>
  </w:style>
  <w:style w:type="character" w:customStyle="1" w:styleId="HeaderChar1">
    <w:name w:val="Header Char1"/>
    <w:link w:val="Header"/>
    <w:uiPriority w:val="99"/>
    <w:locked/>
    <w:rsid w:val="007C0254"/>
    <w:rPr>
      <w:rFonts w:ascii="Calibri" w:hAnsi="Calibri"/>
      <w:sz w:val="22"/>
      <w:lang w:val="ru-RU" w:eastAsia="en-US"/>
    </w:rPr>
  </w:style>
  <w:style w:type="paragraph" w:styleId="Footer">
    <w:name w:val="footer"/>
    <w:aliases w:val="Знак"/>
    <w:basedOn w:val="Normal"/>
    <w:link w:val="FooterChar1"/>
    <w:uiPriority w:val="99"/>
    <w:rsid w:val="007C0254"/>
    <w:pPr>
      <w:tabs>
        <w:tab w:val="center" w:pos="4677"/>
        <w:tab w:val="right" w:pos="9355"/>
      </w:tabs>
    </w:pPr>
    <w:rPr>
      <w:rFonts w:cs="Times New Roman"/>
      <w:szCs w:val="20"/>
    </w:rPr>
  </w:style>
  <w:style w:type="character" w:customStyle="1" w:styleId="FooterChar">
    <w:name w:val="Footer Char"/>
    <w:aliases w:val="Знак Char"/>
    <w:basedOn w:val="DefaultParagraphFont"/>
    <w:link w:val="Footer"/>
    <w:uiPriority w:val="99"/>
    <w:semiHidden/>
    <w:locked/>
    <w:rsid w:val="00812CBE"/>
    <w:rPr>
      <w:rFonts w:ascii="Calibri" w:hAnsi="Calibri" w:cs="Times New Roman"/>
      <w:lang w:eastAsia="en-US"/>
    </w:rPr>
  </w:style>
  <w:style w:type="character" w:customStyle="1" w:styleId="FooterChar1">
    <w:name w:val="Footer Char1"/>
    <w:aliases w:val="Знак Char1"/>
    <w:link w:val="Footer"/>
    <w:uiPriority w:val="99"/>
    <w:locked/>
    <w:rsid w:val="007C0254"/>
    <w:rPr>
      <w:rFonts w:ascii="Calibri" w:hAnsi="Calibri"/>
      <w:sz w:val="22"/>
      <w:lang w:val="ru-RU" w:eastAsia="en-US"/>
    </w:rPr>
  </w:style>
  <w:style w:type="character" w:customStyle="1" w:styleId="2">
    <w:name w:val="Оглавление (2)_"/>
    <w:link w:val="20"/>
    <w:uiPriority w:val="99"/>
    <w:locked/>
    <w:rsid w:val="007C0254"/>
    <w:rPr>
      <w:sz w:val="27"/>
      <w:shd w:val="clear" w:color="auto" w:fill="FFFFFF"/>
    </w:rPr>
  </w:style>
  <w:style w:type="paragraph" w:customStyle="1" w:styleId="20">
    <w:name w:val="Оглавление (2)"/>
    <w:basedOn w:val="Normal"/>
    <w:link w:val="2"/>
    <w:uiPriority w:val="99"/>
    <w:rsid w:val="007C0254"/>
    <w:pPr>
      <w:shd w:val="clear" w:color="auto" w:fill="FFFFFF"/>
      <w:spacing w:after="420" w:line="240" w:lineRule="atLeast"/>
      <w:ind w:left="0" w:right="0" w:firstLine="0"/>
      <w:jc w:val="left"/>
    </w:pPr>
    <w:rPr>
      <w:rFonts w:ascii="Times New Roman" w:hAnsi="Times New Roman" w:cs="Times New Roman"/>
      <w:sz w:val="27"/>
      <w:szCs w:val="20"/>
      <w:shd w:val="clear" w:color="auto" w:fill="FFFFFF"/>
      <w:lang w:eastAsia="ru-RU"/>
    </w:rPr>
  </w:style>
  <w:style w:type="character" w:customStyle="1" w:styleId="TOC2Char">
    <w:name w:val="TOC 2 Char"/>
    <w:link w:val="TOC2"/>
    <w:uiPriority w:val="99"/>
    <w:locked/>
    <w:rsid w:val="007C0254"/>
    <w:rPr>
      <w:i/>
      <w:color w:val="000000"/>
      <w:sz w:val="27"/>
      <w:lang w:val="ru-RU" w:eastAsia="en-US"/>
    </w:rPr>
  </w:style>
  <w:style w:type="paragraph" w:styleId="TOC2">
    <w:name w:val="toc 2"/>
    <w:basedOn w:val="Normal"/>
    <w:link w:val="TOC2Char"/>
    <w:autoRedefine/>
    <w:uiPriority w:val="99"/>
    <w:semiHidden/>
    <w:rsid w:val="007C0254"/>
    <w:pPr>
      <w:tabs>
        <w:tab w:val="left" w:pos="709"/>
        <w:tab w:val="right" w:pos="9213"/>
      </w:tabs>
      <w:ind w:left="0" w:right="0"/>
    </w:pPr>
    <w:rPr>
      <w:rFonts w:ascii="Times New Roman" w:hAnsi="Times New Roman" w:cs="Times New Roman"/>
      <w:i/>
      <w:color w:val="000000"/>
      <w:sz w:val="27"/>
      <w:szCs w:val="20"/>
    </w:rPr>
  </w:style>
  <w:style w:type="character" w:customStyle="1" w:styleId="a3">
    <w:name w:val="Оглавление"/>
    <w:uiPriority w:val="99"/>
    <w:rsid w:val="007C0254"/>
    <w:rPr>
      <w:i/>
      <w:color w:val="000000"/>
      <w:sz w:val="27"/>
      <w:u w:val="single"/>
      <w:lang w:val="ru-RU" w:eastAsia="en-US"/>
    </w:rPr>
  </w:style>
  <w:style w:type="character" w:customStyle="1" w:styleId="13pt">
    <w:name w:val="Оглавление + 13 pt"/>
    <w:aliases w:val="Не курсив,Основной текст (4) + Полужирный"/>
    <w:uiPriority w:val="99"/>
    <w:rsid w:val="007C0254"/>
    <w:rPr>
      <w:i/>
      <w:color w:val="000000"/>
      <w:spacing w:val="0"/>
      <w:sz w:val="26"/>
      <w:lang w:val="ru-RU" w:eastAsia="en-US"/>
    </w:rPr>
  </w:style>
  <w:style w:type="character" w:customStyle="1" w:styleId="a4">
    <w:name w:val="Оглавление + Не курсив"/>
    <w:uiPriority w:val="99"/>
    <w:rsid w:val="007C0254"/>
    <w:rPr>
      <w:i/>
      <w:color w:val="000000"/>
      <w:spacing w:val="0"/>
      <w:sz w:val="27"/>
      <w:lang w:val="ru-RU" w:eastAsia="en-US"/>
    </w:rPr>
  </w:style>
  <w:style w:type="character" w:customStyle="1" w:styleId="14pt">
    <w:name w:val="Оглавление + 14 pt"/>
    <w:aliases w:val="Не курсив3"/>
    <w:uiPriority w:val="99"/>
    <w:rsid w:val="007C0254"/>
    <w:rPr>
      <w:i/>
      <w:color w:val="000000"/>
      <w:spacing w:val="0"/>
      <w:sz w:val="28"/>
      <w:lang w:val="ru-RU" w:eastAsia="en-US"/>
    </w:rPr>
  </w:style>
  <w:style w:type="character" w:customStyle="1" w:styleId="4">
    <w:name w:val="Основной текст (4)_"/>
    <w:uiPriority w:val="99"/>
    <w:rsid w:val="007C0254"/>
    <w:rPr>
      <w:rFonts w:ascii="Times New Roman" w:hAnsi="Times New Roman"/>
      <w:spacing w:val="0"/>
      <w:sz w:val="27"/>
    </w:rPr>
  </w:style>
  <w:style w:type="character" w:customStyle="1" w:styleId="40">
    <w:name w:val="Основной текст (4)"/>
    <w:uiPriority w:val="99"/>
    <w:rsid w:val="007C0254"/>
    <w:rPr>
      <w:rFonts w:ascii="Times New Roman" w:hAnsi="Times New Roman"/>
      <w:spacing w:val="0"/>
      <w:sz w:val="27"/>
      <w:u w:val="single"/>
    </w:rPr>
  </w:style>
  <w:style w:type="character" w:customStyle="1" w:styleId="41">
    <w:name w:val="Основной текст (4) + Не курсив"/>
    <w:uiPriority w:val="99"/>
    <w:rsid w:val="007C0254"/>
    <w:rPr>
      <w:rFonts w:ascii="Times New Roman" w:hAnsi="Times New Roman"/>
      <w:i/>
      <w:spacing w:val="0"/>
      <w:sz w:val="27"/>
    </w:rPr>
  </w:style>
  <w:style w:type="character" w:customStyle="1" w:styleId="21">
    <w:name w:val="Основной текст (2)_"/>
    <w:link w:val="22"/>
    <w:uiPriority w:val="99"/>
    <w:locked/>
    <w:rsid w:val="007C0254"/>
    <w:rPr>
      <w:sz w:val="27"/>
      <w:shd w:val="clear" w:color="auto" w:fill="FFFFFF"/>
    </w:rPr>
  </w:style>
  <w:style w:type="paragraph" w:customStyle="1" w:styleId="22">
    <w:name w:val="Основной текст (2)"/>
    <w:basedOn w:val="Normal"/>
    <w:link w:val="21"/>
    <w:uiPriority w:val="99"/>
    <w:rsid w:val="007C0254"/>
    <w:pPr>
      <w:shd w:val="clear" w:color="auto" w:fill="FFFFFF"/>
      <w:spacing w:line="514" w:lineRule="exact"/>
      <w:ind w:left="0" w:right="0" w:firstLine="0"/>
      <w:jc w:val="center"/>
    </w:pPr>
    <w:rPr>
      <w:rFonts w:ascii="Times New Roman" w:hAnsi="Times New Roman" w:cs="Times New Roman"/>
      <w:sz w:val="27"/>
      <w:szCs w:val="20"/>
      <w:shd w:val="clear" w:color="auto" w:fill="FFFFFF"/>
      <w:lang w:eastAsia="ru-RU"/>
    </w:rPr>
  </w:style>
  <w:style w:type="character" w:customStyle="1" w:styleId="220">
    <w:name w:val="Заголовок №2 (2)_"/>
    <w:link w:val="221"/>
    <w:uiPriority w:val="99"/>
    <w:locked/>
    <w:rsid w:val="007C0254"/>
    <w:rPr>
      <w:sz w:val="27"/>
      <w:shd w:val="clear" w:color="auto" w:fill="FFFFFF"/>
    </w:rPr>
  </w:style>
  <w:style w:type="paragraph" w:customStyle="1" w:styleId="221">
    <w:name w:val="Заголовок №2 (2)"/>
    <w:basedOn w:val="Normal"/>
    <w:link w:val="220"/>
    <w:uiPriority w:val="99"/>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0"/>
      <w:shd w:val="clear" w:color="auto" w:fill="FFFFFF"/>
      <w:lang w:eastAsia="ru-RU"/>
    </w:rPr>
  </w:style>
  <w:style w:type="character" w:customStyle="1" w:styleId="23">
    <w:name w:val="Основной текст (2) + Не полужирный"/>
    <w:uiPriority w:val="99"/>
    <w:rsid w:val="007C0254"/>
    <w:rPr>
      <w:b/>
      <w:sz w:val="27"/>
      <w:shd w:val="clear" w:color="auto" w:fill="FFFFFF"/>
    </w:rPr>
  </w:style>
  <w:style w:type="character" w:customStyle="1" w:styleId="30">
    <w:name w:val="Заголовок №3_"/>
    <w:link w:val="31"/>
    <w:uiPriority w:val="99"/>
    <w:locked/>
    <w:rsid w:val="007C0254"/>
    <w:rPr>
      <w:sz w:val="27"/>
      <w:shd w:val="clear" w:color="auto" w:fill="FFFFFF"/>
    </w:rPr>
  </w:style>
  <w:style w:type="paragraph" w:customStyle="1" w:styleId="31">
    <w:name w:val="Заголовок №3"/>
    <w:basedOn w:val="Normal"/>
    <w:link w:val="30"/>
    <w:uiPriority w:val="99"/>
    <w:rsid w:val="007C0254"/>
    <w:pPr>
      <w:shd w:val="clear" w:color="auto" w:fill="FFFFFF"/>
      <w:spacing w:before="600" w:line="322" w:lineRule="exact"/>
      <w:ind w:left="0" w:right="0" w:firstLine="0"/>
      <w:jc w:val="left"/>
      <w:outlineLvl w:val="2"/>
    </w:pPr>
    <w:rPr>
      <w:rFonts w:ascii="Times New Roman" w:hAnsi="Times New Roman" w:cs="Times New Roman"/>
      <w:sz w:val="27"/>
      <w:szCs w:val="20"/>
      <w:shd w:val="clear" w:color="auto" w:fill="FFFFFF"/>
      <w:lang w:eastAsia="ru-RU"/>
    </w:rPr>
  </w:style>
  <w:style w:type="character" w:customStyle="1" w:styleId="5">
    <w:name w:val="Основной текст (5)_"/>
    <w:link w:val="50"/>
    <w:uiPriority w:val="99"/>
    <w:locked/>
    <w:rsid w:val="007C0254"/>
    <w:rPr>
      <w:sz w:val="27"/>
      <w:shd w:val="clear" w:color="auto" w:fill="FFFFFF"/>
    </w:rPr>
  </w:style>
  <w:style w:type="paragraph" w:customStyle="1" w:styleId="50">
    <w:name w:val="Основной текст (5)"/>
    <w:basedOn w:val="Normal"/>
    <w:link w:val="5"/>
    <w:uiPriority w:val="99"/>
    <w:rsid w:val="007C0254"/>
    <w:pPr>
      <w:shd w:val="clear" w:color="auto" w:fill="FFFFFF"/>
      <w:spacing w:before="300" w:line="240" w:lineRule="atLeast"/>
      <w:ind w:left="0" w:right="0" w:firstLine="0"/>
      <w:jc w:val="center"/>
    </w:pPr>
    <w:rPr>
      <w:rFonts w:ascii="Times New Roman" w:hAnsi="Times New Roman" w:cs="Times New Roman"/>
      <w:sz w:val="27"/>
      <w:szCs w:val="20"/>
      <w:shd w:val="clear" w:color="auto" w:fill="FFFFFF"/>
      <w:lang w:eastAsia="ru-RU"/>
    </w:rPr>
  </w:style>
  <w:style w:type="character" w:customStyle="1" w:styleId="a5">
    <w:name w:val="Основной текст + Полужирный"/>
    <w:uiPriority w:val="99"/>
    <w:rsid w:val="007C0254"/>
    <w:rPr>
      <w:b/>
      <w:spacing w:val="0"/>
      <w:sz w:val="27"/>
      <w:shd w:val="clear" w:color="auto" w:fill="FFFFFF"/>
    </w:rPr>
  </w:style>
  <w:style w:type="character" w:customStyle="1" w:styleId="12">
    <w:name w:val="Основной текст + 12"/>
    <w:aliases w:val="5 pt"/>
    <w:uiPriority w:val="99"/>
    <w:rsid w:val="007C0254"/>
    <w:rPr>
      <w:spacing w:val="0"/>
      <w:sz w:val="25"/>
      <w:shd w:val="clear" w:color="auto" w:fill="FFFFFF"/>
    </w:rPr>
  </w:style>
  <w:style w:type="character" w:customStyle="1" w:styleId="10">
    <w:name w:val="Заголовок №1_"/>
    <w:link w:val="11"/>
    <w:uiPriority w:val="99"/>
    <w:locked/>
    <w:rsid w:val="007C0254"/>
    <w:rPr>
      <w:sz w:val="27"/>
      <w:shd w:val="clear" w:color="auto" w:fill="FFFFFF"/>
    </w:rPr>
  </w:style>
  <w:style w:type="paragraph" w:customStyle="1" w:styleId="11">
    <w:name w:val="Заголовок №1"/>
    <w:basedOn w:val="Normal"/>
    <w:link w:val="10"/>
    <w:uiPriority w:val="99"/>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0"/>
      <w:shd w:val="clear" w:color="auto" w:fill="FFFFFF"/>
      <w:lang w:eastAsia="ru-RU"/>
    </w:rPr>
  </w:style>
  <w:style w:type="character" w:customStyle="1" w:styleId="24">
    <w:name w:val="Заголовок №2_"/>
    <w:link w:val="25"/>
    <w:uiPriority w:val="99"/>
    <w:locked/>
    <w:rsid w:val="007C0254"/>
    <w:rPr>
      <w:sz w:val="27"/>
      <w:shd w:val="clear" w:color="auto" w:fill="FFFFFF"/>
    </w:rPr>
  </w:style>
  <w:style w:type="paragraph" w:customStyle="1" w:styleId="25">
    <w:name w:val="Заголовок №2"/>
    <w:basedOn w:val="Normal"/>
    <w:link w:val="24"/>
    <w:uiPriority w:val="99"/>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0"/>
      <w:shd w:val="clear" w:color="auto" w:fill="FFFFFF"/>
      <w:lang w:eastAsia="ru-RU"/>
    </w:rPr>
  </w:style>
  <w:style w:type="character" w:customStyle="1" w:styleId="11pt">
    <w:name w:val="Основной текст + 11 pt"/>
    <w:aliases w:val="Полужирный"/>
    <w:uiPriority w:val="99"/>
    <w:rsid w:val="007C0254"/>
    <w:rPr>
      <w:b/>
      <w:spacing w:val="0"/>
      <w:sz w:val="22"/>
      <w:shd w:val="clear" w:color="auto" w:fill="FFFFFF"/>
    </w:rPr>
  </w:style>
  <w:style w:type="character" w:customStyle="1" w:styleId="Tahoma">
    <w:name w:val="Основной текст + Tahoma"/>
    <w:aliases w:val="11,5 pt12"/>
    <w:uiPriority w:val="99"/>
    <w:rsid w:val="007C0254"/>
    <w:rPr>
      <w:rFonts w:ascii="Tahoma" w:hAnsi="Tahoma"/>
      <w:spacing w:val="0"/>
      <w:sz w:val="23"/>
      <w:shd w:val="clear" w:color="auto" w:fill="FFFFFF"/>
    </w:rPr>
  </w:style>
  <w:style w:type="character" w:customStyle="1" w:styleId="13">
    <w:name w:val="Основной текст1"/>
    <w:uiPriority w:val="99"/>
    <w:rsid w:val="007C0254"/>
    <w:rPr>
      <w:spacing w:val="0"/>
      <w:sz w:val="27"/>
      <w:u w:val="single"/>
      <w:shd w:val="clear" w:color="auto" w:fill="FFFFFF"/>
    </w:rPr>
  </w:style>
  <w:style w:type="character" w:customStyle="1" w:styleId="6">
    <w:name w:val="Основной текст (6)_"/>
    <w:link w:val="60"/>
    <w:uiPriority w:val="99"/>
    <w:locked/>
    <w:rsid w:val="007C0254"/>
    <w:rPr>
      <w:shd w:val="clear" w:color="auto" w:fill="FFFFFF"/>
    </w:rPr>
  </w:style>
  <w:style w:type="paragraph" w:customStyle="1" w:styleId="60">
    <w:name w:val="Основной текст (6)"/>
    <w:basedOn w:val="Normal"/>
    <w:link w:val="6"/>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lang w:eastAsia="ru-RU"/>
    </w:rPr>
  </w:style>
  <w:style w:type="character" w:customStyle="1" w:styleId="7">
    <w:name w:val="Основной текст (7)_"/>
    <w:uiPriority w:val="99"/>
    <w:rsid w:val="007C0254"/>
    <w:rPr>
      <w:rFonts w:ascii="Times New Roman" w:hAnsi="Times New Roman"/>
      <w:spacing w:val="0"/>
      <w:sz w:val="22"/>
    </w:rPr>
  </w:style>
  <w:style w:type="character" w:customStyle="1" w:styleId="70">
    <w:name w:val="Основной текст (7)"/>
    <w:uiPriority w:val="99"/>
    <w:rsid w:val="007C0254"/>
    <w:rPr>
      <w:rFonts w:ascii="Times New Roman" w:hAnsi="Times New Roman"/>
      <w:spacing w:val="0"/>
      <w:sz w:val="22"/>
    </w:rPr>
  </w:style>
  <w:style w:type="character" w:customStyle="1" w:styleId="61">
    <w:name w:val="Основной текст (6) + Полужирный"/>
    <w:uiPriority w:val="99"/>
    <w:rsid w:val="007C0254"/>
    <w:rPr>
      <w:b/>
      <w:spacing w:val="0"/>
      <w:sz w:val="22"/>
      <w:shd w:val="clear" w:color="auto" w:fill="FFFFFF"/>
    </w:rPr>
  </w:style>
  <w:style w:type="character" w:customStyle="1" w:styleId="8">
    <w:name w:val="Основной текст (8)_"/>
    <w:link w:val="80"/>
    <w:uiPriority w:val="99"/>
    <w:locked/>
    <w:rsid w:val="007C0254"/>
    <w:rPr>
      <w:sz w:val="23"/>
      <w:shd w:val="clear" w:color="auto" w:fill="FFFFFF"/>
    </w:rPr>
  </w:style>
  <w:style w:type="paragraph" w:customStyle="1" w:styleId="80">
    <w:name w:val="Основной текст (8)"/>
    <w:basedOn w:val="Normal"/>
    <w:link w:val="8"/>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lang w:eastAsia="ru-RU"/>
    </w:rPr>
  </w:style>
  <w:style w:type="character" w:customStyle="1" w:styleId="a6">
    <w:name w:val="Подпись к таблице_"/>
    <w:link w:val="a7"/>
    <w:uiPriority w:val="99"/>
    <w:locked/>
    <w:rsid w:val="007C0254"/>
    <w:rPr>
      <w:shd w:val="clear" w:color="auto" w:fill="FFFFFF"/>
    </w:rPr>
  </w:style>
  <w:style w:type="paragraph" w:customStyle="1" w:styleId="a7">
    <w:name w:val="Подпись к таблице"/>
    <w:basedOn w:val="Normal"/>
    <w:link w:val="a6"/>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lang w:eastAsia="ru-RU"/>
    </w:rPr>
  </w:style>
  <w:style w:type="character" w:customStyle="1" w:styleId="9">
    <w:name w:val="Основной текст (9)_"/>
    <w:link w:val="90"/>
    <w:uiPriority w:val="99"/>
    <w:locked/>
    <w:rsid w:val="007C0254"/>
    <w:rPr>
      <w:sz w:val="15"/>
      <w:shd w:val="clear" w:color="auto" w:fill="FFFFFF"/>
    </w:rPr>
  </w:style>
  <w:style w:type="paragraph" w:customStyle="1" w:styleId="90">
    <w:name w:val="Основной текст (9)"/>
    <w:basedOn w:val="Normal"/>
    <w:link w:val="9"/>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lang w:eastAsia="ru-RU"/>
    </w:rPr>
  </w:style>
  <w:style w:type="character" w:customStyle="1" w:styleId="67">
    <w:name w:val="Основной текст (6) + 7"/>
    <w:aliases w:val="5 pt11"/>
    <w:uiPriority w:val="99"/>
    <w:rsid w:val="007C0254"/>
    <w:rPr>
      <w:spacing w:val="0"/>
      <w:sz w:val="15"/>
      <w:shd w:val="clear" w:color="auto" w:fill="FFFFFF"/>
    </w:rPr>
  </w:style>
  <w:style w:type="character" w:customStyle="1" w:styleId="100">
    <w:name w:val="Основной текст (10)_"/>
    <w:link w:val="101"/>
    <w:uiPriority w:val="99"/>
    <w:locked/>
    <w:rsid w:val="007C0254"/>
    <w:rPr>
      <w:rFonts w:ascii="Tahoma" w:hAnsi="Tahoma"/>
      <w:shd w:val="clear" w:color="auto" w:fill="FFFFFF"/>
    </w:rPr>
  </w:style>
  <w:style w:type="paragraph" w:customStyle="1" w:styleId="101">
    <w:name w:val="Основной текст (10)"/>
    <w:basedOn w:val="Normal"/>
    <w:link w:val="10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lang w:eastAsia="ru-RU"/>
    </w:rPr>
  </w:style>
  <w:style w:type="character" w:customStyle="1" w:styleId="1000">
    <w:name w:val="Основной текст (100)_"/>
    <w:uiPriority w:val="99"/>
    <w:rsid w:val="007C0254"/>
    <w:rPr>
      <w:rFonts w:ascii="Tahoma" w:hAnsi="Tahoma"/>
      <w:spacing w:val="0"/>
      <w:sz w:val="19"/>
    </w:rPr>
  </w:style>
  <w:style w:type="character" w:customStyle="1" w:styleId="102">
    <w:name w:val="Основной текст (102)_"/>
    <w:link w:val="1020"/>
    <w:uiPriority w:val="99"/>
    <w:locked/>
    <w:rsid w:val="007C0254"/>
    <w:rPr>
      <w:sz w:val="18"/>
      <w:shd w:val="clear" w:color="auto" w:fill="FFFFFF"/>
    </w:rPr>
  </w:style>
  <w:style w:type="paragraph" w:customStyle="1" w:styleId="1020">
    <w:name w:val="Основной текст (102)"/>
    <w:basedOn w:val="Normal"/>
    <w:link w:val="102"/>
    <w:uiPriority w:val="99"/>
    <w:rsid w:val="007C0254"/>
    <w:pPr>
      <w:shd w:val="clear" w:color="auto" w:fill="FFFFFF"/>
      <w:spacing w:line="240" w:lineRule="atLeast"/>
      <w:ind w:left="0" w:right="0" w:firstLine="0"/>
      <w:jc w:val="left"/>
    </w:pPr>
    <w:rPr>
      <w:rFonts w:ascii="Times New Roman" w:hAnsi="Times New Roman" w:cs="Times New Roman"/>
      <w:sz w:val="18"/>
      <w:szCs w:val="20"/>
      <w:shd w:val="clear" w:color="auto" w:fill="FFFFFF"/>
      <w:lang w:eastAsia="ru-RU"/>
    </w:rPr>
  </w:style>
  <w:style w:type="character" w:customStyle="1" w:styleId="1001">
    <w:name w:val="Основной текст (100)"/>
    <w:uiPriority w:val="99"/>
    <w:rsid w:val="007C0254"/>
    <w:rPr>
      <w:rFonts w:ascii="Tahoma" w:hAnsi="Tahoma"/>
      <w:spacing w:val="0"/>
      <w:sz w:val="19"/>
    </w:rPr>
  </w:style>
  <w:style w:type="character" w:customStyle="1" w:styleId="613">
    <w:name w:val="Основной текст (6) + 13"/>
    <w:aliases w:val="5 pt10,Курсив,Интервал -1 pt"/>
    <w:uiPriority w:val="99"/>
    <w:rsid w:val="007C0254"/>
    <w:rPr>
      <w:i/>
      <w:spacing w:val="-30"/>
      <w:sz w:val="27"/>
      <w:shd w:val="clear" w:color="auto" w:fill="FFFFFF"/>
    </w:rPr>
  </w:style>
  <w:style w:type="character" w:customStyle="1" w:styleId="4-1pt">
    <w:name w:val="Основной текст (4) + Интервал -1 pt"/>
    <w:uiPriority w:val="99"/>
    <w:rsid w:val="007C0254"/>
    <w:rPr>
      <w:rFonts w:ascii="Times New Roman" w:hAnsi="Times New Roman"/>
      <w:spacing w:val="-30"/>
      <w:sz w:val="27"/>
      <w:lang w:val="en-US"/>
    </w:rPr>
  </w:style>
  <w:style w:type="character" w:customStyle="1" w:styleId="6Tahoma">
    <w:name w:val="Основной текст (6) + Tahoma"/>
    <w:aliases w:val="9,5 pt9"/>
    <w:uiPriority w:val="99"/>
    <w:rsid w:val="007C0254"/>
    <w:rPr>
      <w:rFonts w:ascii="Tahoma" w:hAnsi="Tahoma"/>
      <w:spacing w:val="0"/>
      <w:sz w:val="19"/>
      <w:shd w:val="clear" w:color="auto" w:fill="FFFFFF"/>
    </w:rPr>
  </w:style>
  <w:style w:type="character" w:customStyle="1" w:styleId="4Tahoma">
    <w:name w:val="Основной текст (4) + Tahoma"/>
    <w:aliases w:val="7,5 pt8,Не курсив2"/>
    <w:uiPriority w:val="99"/>
    <w:rsid w:val="007C0254"/>
    <w:rPr>
      <w:rFonts w:ascii="Tahoma" w:hAnsi="Tahoma"/>
      <w:i/>
      <w:spacing w:val="0"/>
      <w:sz w:val="15"/>
    </w:rPr>
  </w:style>
  <w:style w:type="character" w:customStyle="1" w:styleId="26">
    <w:name w:val="Подпись к таблице (2)_"/>
    <w:link w:val="27"/>
    <w:uiPriority w:val="99"/>
    <w:locked/>
    <w:rsid w:val="007C0254"/>
    <w:rPr>
      <w:sz w:val="27"/>
      <w:shd w:val="clear" w:color="auto" w:fill="FFFFFF"/>
    </w:rPr>
  </w:style>
  <w:style w:type="paragraph" w:customStyle="1" w:styleId="27">
    <w:name w:val="Подпись к таблице (2)"/>
    <w:basedOn w:val="Normal"/>
    <w:link w:val="26"/>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lang w:eastAsia="ru-RU"/>
    </w:rPr>
  </w:style>
  <w:style w:type="character" w:customStyle="1" w:styleId="110">
    <w:name w:val="Основной текст (11)_"/>
    <w:link w:val="111"/>
    <w:uiPriority w:val="99"/>
    <w:locked/>
    <w:rsid w:val="007C0254"/>
    <w:rPr>
      <w:sz w:val="28"/>
      <w:shd w:val="clear" w:color="auto" w:fill="FFFFFF"/>
    </w:rPr>
  </w:style>
  <w:style w:type="paragraph" w:customStyle="1" w:styleId="111">
    <w:name w:val="Основной текст (11)"/>
    <w:basedOn w:val="Normal"/>
    <w:link w:val="110"/>
    <w:uiPriority w:val="99"/>
    <w:rsid w:val="007C0254"/>
    <w:pPr>
      <w:shd w:val="clear" w:color="auto" w:fill="FFFFFF"/>
      <w:spacing w:line="240" w:lineRule="atLeast"/>
      <w:ind w:left="0" w:right="0" w:firstLine="0"/>
      <w:jc w:val="left"/>
    </w:pPr>
    <w:rPr>
      <w:rFonts w:ascii="Times New Roman" w:hAnsi="Times New Roman" w:cs="Times New Roman"/>
      <w:sz w:val="28"/>
      <w:szCs w:val="20"/>
      <w:shd w:val="clear" w:color="auto" w:fill="FFFFFF"/>
      <w:lang w:eastAsia="ru-RU"/>
    </w:rPr>
  </w:style>
  <w:style w:type="character" w:customStyle="1" w:styleId="123">
    <w:name w:val="Основной текст (123)_"/>
    <w:link w:val="1230"/>
    <w:uiPriority w:val="99"/>
    <w:locked/>
    <w:rsid w:val="007C0254"/>
    <w:rPr>
      <w:rFonts w:ascii="Tahoma" w:hAnsi="Tahoma"/>
      <w:sz w:val="23"/>
      <w:shd w:val="clear" w:color="auto" w:fill="FFFFFF"/>
    </w:rPr>
  </w:style>
  <w:style w:type="paragraph" w:customStyle="1" w:styleId="1230">
    <w:name w:val="Основной текст (123)"/>
    <w:basedOn w:val="Normal"/>
    <w:link w:val="123"/>
    <w:uiPriority w:val="99"/>
    <w:rsid w:val="007C0254"/>
    <w:pPr>
      <w:shd w:val="clear" w:color="auto" w:fill="FFFFFF"/>
      <w:spacing w:line="240" w:lineRule="atLeast"/>
      <w:ind w:left="0" w:right="0" w:firstLine="0"/>
      <w:jc w:val="right"/>
    </w:pPr>
    <w:rPr>
      <w:rFonts w:ascii="Tahoma" w:hAnsi="Tahoma" w:cs="Times New Roman"/>
      <w:sz w:val="23"/>
      <w:szCs w:val="20"/>
      <w:shd w:val="clear" w:color="auto" w:fill="FFFFFF"/>
      <w:lang w:eastAsia="ru-RU"/>
    </w:rPr>
  </w:style>
  <w:style w:type="character" w:customStyle="1" w:styleId="123TimesNewRoman">
    <w:name w:val="Основной текст (123) + Times New Roman"/>
    <w:aliases w:val="11 pt,Полужирный7"/>
    <w:uiPriority w:val="99"/>
    <w:rsid w:val="007C0254"/>
    <w:rPr>
      <w:rFonts w:ascii="Times New Roman" w:hAnsi="Times New Roman"/>
      <w:b/>
      <w:sz w:val="22"/>
      <w:shd w:val="clear" w:color="auto" w:fill="FFFFFF"/>
    </w:rPr>
  </w:style>
  <w:style w:type="character" w:customStyle="1" w:styleId="1231pt">
    <w:name w:val="Основной текст (123) + Интервал 1 pt"/>
    <w:uiPriority w:val="99"/>
    <w:rsid w:val="007C0254"/>
    <w:rPr>
      <w:rFonts w:ascii="Tahoma" w:hAnsi="Tahoma"/>
      <w:spacing w:val="30"/>
      <w:sz w:val="23"/>
      <w:shd w:val="clear" w:color="auto" w:fill="FFFFFF"/>
    </w:rPr>
  </w:style>
  <w:style w:type="character" w:customStyle="1" w:styleId="112">
    <w:name w:val="Основной текст + 11"/>
    <w:aliases w:val="5 pt7,Полужирный6"/>
    <w:uiPriority w:val="99"/>
    <w:rsid w:val="007C0254"/>
    <w:rPr>
      <w:b/>
      <w:spacing w:val="0"/>
      <w:sz w:val="23"/>
      <w:shd w:val="clear" w:color="auto" w:fill="FFFFFF"/>
    </w:rPr>
  </w:style>
  <w:style w:type="character" w:customStyle="1" w:styleId="103">
    <w:name w:val="Основной текст + 10"/>
    <w:aliases w:val="5 pt6,Полужирный5"/>
    <w:uiPriority w:val="99"/>
    <w:rsid w:val="007C0254"/>
    <w:rPr>
      <w:b/>
      <w:spacing w:val="0"/>
      <w:sz w:val="21"/>
      <w:shd w:val="clear" w:color="auto" w:fill="FFFFFF"/>
    </w:rPr>
  </w:style>
  <w:style w:type="character" w:customStyle="1" w:styleId="130">
    <w:name w:val="Основной текст (13)_"/>
    <w:link w:val="131"/>
    <w:uiPriority w:val="99"/>
    <w:locked/>
    <w:rsid w:val="007C0254"/>
    <w:rPr>
      <w:sz w:val="10"/>
      <w:shd w:val="clear" w:color="auto" w:fill="FFFFFF"/>
    </w:rPr>
  </w:style>
  <w:style w:type="paragraph" w:customStyle="1" w:styleId="131">
    <w:name w:val="Основной текст (13)"/>
    <w:basedOn w:val="Normal"/>
    <w:link w:val="13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lang w:eastAsia="ru-RU"/>
    </w:rPr>
  </w:style>
  <w:style w:type="character" w:customStyle="1" w:styleId="14">
    <w:name w:val="Основной текст (14)_"/>
    <w:link w:val="140"/>
    <w:uiPriority w:val="99"/>
    <w:locked/>
    <w:rsid w:val="007C0254"/>
    <w:rPr>
      <w:sz w:val="10"/>
      <w:shd w:val="clear" w:color="auto" w:fill="FFFFFF"/>
    </w:rPr>
  </w:style>
  <w:style w:type="paragraph" w:customStyle="1" w:styleId="140">
    <w:name w:val="Основной текст (14)"/>
    <w:basedOn w:val="Normal"/>
    <w:link w:val="14"/>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lang w:eastAsia="ru-RU"/>
    </w:rPr>
  </w:style>
  <w:style w:type="character" w:customStyle="1" w:styleId="15">
    <w:name w:val="Основной текст (15)_"/>
    <w:link w:val="150"/>
    <w:uiPriority w:val="99"/>
    <w:locked/>
    <w:rsid w:val="007C0254"/>
    <w:rPr>
      <w:sz w:val="10"/>
      <w:shd w:val="clear" w:color="auto" w:fill="FFFFFF"/>
    </w:rPr>
  </w:style>
  <w:style w:type="paragraph" w:customStyle="1" w:styleId="150">
    <w:name w:val="Основной текст (15)"/>
    <w:basedOn w:val="Normal"/>
    <w:link w:val="15"/>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lang w:eastAsia="ru-RU"/>
    </w:rPr>
  </w:style>
  <w:style w:type="character" w:customStyle="1" w:styleId="16">
    <w:name w:val="Основной текст + Полужирный1"/>
    <w:aliases w:val="Курсив1"/>
    <w:uiPriority w:val="99"/>
    <w:rsid w:val="007C0254"/>
    <w:rPr>
      <w:b/>
      <w:i/>
      <w:spacing w:val="0"/>
      <w:sz w:val="27"/>
      <w:shd w:val="clear" w:color="auto" w:fill="FFFFFF"/>
    </w:rPr>
  </w:style>
  <w:style w:type="character" w:customStyle="1" w:styleId="160">
    <w:name w:val="Основной текст (16)_"/>
    <w:link w:val="161"/>
    <w:uiPriority w:val="99"/>
    <w:locked/>
    <w:rsid w:val="007C0254"/>
    <w:rPr>
      <w:sz w:val="27"/>
      <w:shd w:val="clear" w:color="auto" w:fill="FFFFFF"/>
    </w:rPr>
  </w:style>
  <w:style w:type="paragraph" w:customStyle="1" w:styleId="161">
    <w:name w:val="Основной текст (16)"/>
    <w:basedOn w:val="Normal"/>
    <w:link w:val="160"/>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lang w:eastAsia="ru-RU"/>
    </w:rPr>
  </w:style>
  <w:style w:type="character" w:customStyle="1" w:styleId="81">
    <w:name w:val="Основной текст + 8"/>
    <w:aliases w:val="5 pt5"/>
    <w:uiPriority w:val="99"/>
    <w:rsid w:val="007C0254"/>
    <w:rPr>
      <w:spacing w:val="0"/>
      <w:sz w:val="17"/>
      <w:shd w:val="clear" w:color="auto" w:fill="FFFFFF"/>
    </w:rPr>
  </w:style>
  <w:style w:type="character" w:customStyle="1" w:styleId="17">
    <w:name w:val="Основной текст (17)_"/>
    <w:link w:val="170"/>
    <w:uiPriority w:val="99"/>
    <w:locked/>
    <w:rsid w:val="007C0254"/>
    <w:rPr>
      <w:sz w:val="8"/>
      <w:shd w:val="clear" w:color="auto" w:fill="FFFFFF"/>
    </w:rPr>
  </w:style>
  <w:style w:type="paragraph" w:customStyle="1" w:styleId="170">
    <w:name w:val="Основной текст (17)"/>
    <w:basedOn w:val="Normal"/>
    <w:link w:val="17"/>
    <w:uiPriority w:val="99"/>
    <w:rsid w:val="007C0254"/>
    <w:pPr>
      <w:shd w:val="clear" w:color="auto" w:fill="FFFFFF"/>
      <w:spacing w:line="240" w:lineRule="atLeast"/>
      <w:ind w:left="0" w:right="0" w:firstLine="0"/>
      <w:jc w:val="right"/>
    </w:pPr>
    <w:rPr>
      <w:rFonts w:ascii="Times New Roman" w:hAnsi="Times New Roman" w:cs="Times New Roman"/>
      <w:sz w:val="8"/>
      <w:szCs w:val="20"/>
      <w:shd w:val="clear" w:color="auto" w:fill="FFFFFF"/>
      <w:lang w:eastAsia="ru-RU"/>
    </w:rPr>
  </w:style>
  <w:style w:type="character" w:customStyle="1" w:styleId="32">
    <w:name w:val="Заголовок №3 (2)_"/>
    <w:link w:val="320"/>
    <w:uiPriority w:val="99"/>
    <w:locked/>
    <w:rsid w:val="007C0254"/>
    <w:rPr>
      <w:sz w:val="27"/>
      <w:shd w:val="clear" w:color="auto" w:fill="FFFFFF"/>
    </w:rPr>
  </w:style>
  <w:style w:type="paragraph" w:customStyle="1" w:styleId="320">
    <w:name w:val="Заголовок №3 (2)"/>
    <w:basedOn w:val="Normal"/>
    <w:link w:val="32"/>
    <w:uiPriority w:val="99"/>
    <w:rsid w:val="007C0254"/>
    <w:pPr>
      <w:shd w:val="clear" w:color="auto" w:fill="FFFFFF"/>
      <w:spacing w:line="322" w:lineRule="exact"/>
      <w:ind w:left="0" w:right="0" w:firstLine="0"/>
      <w:jc w:val="left"/>
      <w:outlineLvl w:val="2"/>
    </w:pPr>
    <w:rPr>
      <w:rFonts w:ascii="Times New Roman" w:hAnsi="Times New Roman" w:cs="Times New Roman"/>
      <w:sz w:val="27"/>
      <w:szCs w:val="20"/>
      <w:shd w:val="clear" w:color="auto" w:fill="FFFFFF"/>
      <w:lang w:eastAsia="ru-RU"/>
    </w:rPr>
  </w:style>
  <w:style w:type="character" w:customStyle="1" w:styleId="19">
    <w:name w:val="Основной текст (19)_"/>
    <w:link w:val="190"/>
    <w:uiPriority w:val="99"/>
    <w:locked/>
    <w:rsid w:val="007C0254"/>
    <w:rPr>
      <w:sz w:val="8"/>
      <w:shd w:val="clear" w:color="auto" w:fill="FFFFFF"/>
    </w:rPr>
  </w:style>
  <w:style w:type="paragraph" w:customStyle="1" w:styleId="190">
    <w:name w:val="Основной текст (19)"/>
    <w:basedOn w:val="Normal"/>
    <w:link w:val="19"/>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lang w:eastAsia="ru-RU"/>
    </w:rPr>
  </w:style>
  <w:style w:type="character" w:customStyle="1" w:styleId="200">
    <w:name w:val="Основной текст (20)_"/>
    <w:link w:val="201"/>
    <w:uiPriority w:val="99"/>
    <w:locked/>
    <w:rsid w:val="007C0254"/>
    <w:rPr>
      <w:sz w:val="23"/>
      <w:shd w:val="clear" w:color="auto" w:fill="FFFFFF"/>
    </w:rPr>
  </w:style>
  <w:style w:type="paragraph" w:customStyle="1" w:styleId="201">
    <w:name w:val="Основной текст (20)"/>
    <w:basedOn w:val="Normal"/>
    <w:link w:val="200"/>
    <w:uiPriority w:val="99"/>
    <w:rsid w:val="007C0254"/>
    <w:pPr>
      <w:shd w:val="clear" w:color="auto" w:fill="FFFFFF"/>
      <w:spacing w:line="274" w:lineRule="exact"/>
      <w:ind w:left="0" w:right="0" w:firstLine="0"/>
      <w:jc w:val="left"/>
    </w:pPr>
    <w:rPr>
      <w:rFonts w:ascii="Times New Roman" w:hAnsi="Times New Roman" w:cs="Times New Roman"/>
      <w:sz w:val="23"/>
      <w:szCs w:val="20"/>
      <w:shd w:val="clear" w:color="auto" w:fill="FFFFFF"/>
      <w:lang w:eastAsia="ru-RU"/>
    </w:rPr>
  </w:style>
  <w:style w:type="character" w:customStyle="1" w:styleId="3pt">
    <w:name w:val="Основной текст + Интервал 3 pt"/>
    <w:uiPriority w:val="99"/>
    <w:rsid w:val="007C0254"/>
    <w:rPr>
      <w:spacing w:val="70"/>
      <w:sz w:val="27"/>
      <w:shd w:val="clear" w:color="auto" w:fill="FFFFFF"/>
    </w:rPr>
  </w:style>
  <w:style w:type="character" w:customStyle="1" w:styleId="210">
    <w:name w:val="Основной текст (21)_"/>
    <w:link w:val="212"/>
    <w:uiPriority w:val="99"/>
    <w:locked/>
    <w:rsid w:val="007C0254"/>
    <w:rPr>
      <w:sz w:val="11"/>
      <w:shd w:val="clear" w:color="auto" w:fill="FFFFFF"/>
    </w:rPr>
  </w:style>
  <w:style w:type="paragraph" w:customStyle="1" w:styleId="212">
    <w:name w:val="Основной текст (21)"/>
    <w:basedOn w:val="Normal"/>
    <w:link w:val="2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250">
    <w:name w:val="Основной текст (25)_"/>
    <w:link w:val="251"/>
    <w:uiPriority w:val="99"/>
    <w:locked/>
    <w:rsid w:val="007C0254"/>
    <w:rPr>
      <w:sz w:val="11"/>
      <w:shd w:val="clear" w:color="auto" w:fill="FFFFFF"/>
    </w:rPr>
  </w:style>
  <w:style w:type="paragraph" w:customStyle="1" w:styleId="251">
    <w:name w:val="Основной текст (25)"/>
    <w:basedOn w:val="Normal"/>
    <w:link w:val="25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29">
    <w:name w:val="Основной текст (29)_"/>
    <w:link w:val="290"/>
    <w:uiPriority w:val="99"/>
    <w:locked/>
    <w:rsid w:val="007C0254"/>
    <w:rPr>
      <w:sz w:val="8"/>
      <w:shd w:val="clear" w:color="auto" w:fill="FFFFFF"/>
    </w:rPr>
  </w:style>
  <w:style w:type="paragraph" w:customStyle="1" w:styleId="290">
    <w:name w:val="Основной текст (29)"/>
    <w:basedOn w:val="Normal"/>
    <w:link w:val="29"/>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lang w:eastAsia="ru-RU"/>
    </w:rPr>
  </w:style>
  <w:style w:type="character" w:customStyle="1" w:styleId="260">
    <w:name w:val="Основной текст (26)_"/>
    <w:link w:val="261"/>
    <w:uiPriority w:val="99"/>
    <w:locked/>
    <w:rsid w:val="007C0254"/>
    <w:rPr>
      <w:sz w:val="11"/>
      <w:shd w:val="clear" w:color="auto" w:fill="FFFFFF"/>
    </w:rPr>
  </w:style>
  <w:style w:type="paragraph" w:customStyle="1" w:styleId="261">
    <w:name w:val="Основной текст (26)"/>
    <w:basedOn w:val="Normal"/>
    <w:link w:val="26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230">
    <w:name w:val="Основной текст (23)_"/>
    <w:link w:val="231"/>
    <w:uiPriority w:val="99"/>
    <w:locked/>
    <w:rsid w:val="007C0254"/>
    <w:rPr>
      <w:sz w:val="11"/>
      <w:shd w:val="clear" w:color="auto" w:fill="FFFFFF"/>
    </w:rPr>
  </w:style>
  <w:style w:type="paragraph" w:customStyle="1" w:styleId="231">
    <w:name w:val="Основной текст (23)"/>
    <w:basedOn w:val="Normal"/>
    <w:link w:val="2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18">
    <w:name w:val="Основной текст (18)"/>
    <w:uiPriority w:val="99"/>
    <w:rsid w:val="007C0254"/>
    <w:rPr>
      <w:rFonts w:ascii="Times New Roman" w:hAnsi="Times New Roman"/>
      <w:spacing w:val="0"/>
      <w:sz w:val="19"/>
    </w:rPr>
  </w:style>
  <w:style w:type="character" w:customStyle="1" w:styleId="240">
    <w:name w:val="Основной текст (24)_"/>
    <w:link w:val="241"/>
    <w:uiPriority w:val="99"/>
    <w:locked/>
    <w:rsid w:val="007C0254"/>
    <w:rPr>
      <w:sz w:val="11"/>
      <w:shd w:val="clear" w:color="auto" w:fill="FFFFFF"/>
    </w:rPr>
  </w:style>
  <w:style w:type="paragraph" w:customStyle="1" w:styleId="241">
    <w:name w:val="Основной текст (24)"/>
    <w:basedOn w:val="Normal"/>
    <w:link w:val="2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300">
    <w:name w:val="Основной текст (30)_"/>
    <w:link w:val="301"/>
    <w:uiPriority w:val="99"/>
    <w:locked/>
    <w:rsid w:val="007C0254"/>
    <w:rPr>
      <w:sz w:val="19"/>
      <w:shd w:val="clear" w:color="auto" w:fill="FFFFFF"/>
    </w:rPr>
  </w:style>
  <w:style w:type="paragraph" w:customStyle="1" w:styleId="301">
    <w:name w:val="Основной текст (30)"/>
    <w:basedOn w:val="Normal"/>
    <w:link w:val="300"/>
    <w:uiPriority w:val="99"/>
    <w:rsid w:val="007C0254"/>
    <w:pPr>
      <w:shd w:val="clear" w:color="auto" w:fill="FFFFFF"/>
      <w:spacing w:line="240" w:lineRule="atLeast"/>
      <w:ind w:left="0" w:right="0" w:firstLine="0"/>
      <w:jc w:val="center"/>
    </w:pPr>
    <w:rPr>
      <w:rFonts w:ascii="Times New Roman" w:hAnsi="Times New Roman" w:cs="Times New Roman"/>
      <w:sz w:val="19"/>
      <w:szCs w:val="20"/>
      <w:shd w:val="clear" w:color="auto" w:fill="FFFFFF"/>
      <w:lang w:eastAsia="ru-RU"/>
    </w:rPr>
  </w:style>
  <w:style w:type="character" w:customStyle="1" w:styleId="270">
    <w:name w:val="Основной текст (27)_"/>
    <w:link w:val="271"/>
    <w:uiPriority w:val="99"/>
    <w:locked/>
    <w:rsid w:val="007C0254"/>
    <w:rPr>
      <w:sz w:val="11"/>
      <w:shd w:val="clear" w:color="auto" w:fill="FFFFFF"/>
    </w:rPr>
  </w:style>
  <w:style w:type="paragraph" w:customStyle="1" w:styleId="271">
    <w:name w:val="Основной текст (27)"/>
    <w:basedOn w:val="Normal"/>
    <w:link w:val="2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222">
    <w:name w:val="Основной текст (22)_"/>
    <w:link w:val="223"/>
    <w:uiPriority w:val="99"/>
    <w:locked/>
    <w:rsid w:val="007C0254"/>
    <w:rPr>
      <w:sz w:val="11"/>
      <w:shd w:val="clear" w:color="auto" w:fill="FFFFFF"/>
    </w:rPr>
  </w:style>
  <w:style w:type="paragraph" w:customStyle="1" w:styleId="223">
    <w:name w:val="Основной текст (22)"/>
    <w:basedOn w:val="Normal"/>
    <w:link w:val="2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42">
    <w:name w:val="Основной текст (42)_"/>
    <w:link w:val="420"/>
    <w:uiPriority w:val="99"/>
    <w:locked/>
    <w:rsid w:val="007C0254"/>
    <w:rPr>
      <w:sz w:val="11"/>
      <w:shd w:val="clear" w:color="auto" w:fill="FFFFFF"/>
    </w:rPr>
  </w:style>
  <w:style w:type="paragraph" w:customStyle="1" w:styleId="420">
    <w:name w:val="Основной текст (42)"/>
    <w:basedOn w:val="Normal"/>
    <w:link w:val="4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45">
    <w:name w:val="Основной текст (45)_"/>
    <w:link w:val="450"/>
    <w:uiPriority w:val="99"/>
    <w:locked/>
    <w:rsid w:val="007C0254"/>
    <w:rPr>
      <w:sz w:val="8"/>
      <w:shd w:val="clear" w:color="auto" w:fill="FFFFFF"/>
    </w:rPr>
  </w:style>
  <w:style w:type="paragraph" w:customStyle="1" w:styleId="450">
    <w:name w:val="Основной текст (45)"/>
    <w:basedOn w:val="Normal"/>
    <w:link w:val="4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lang w:eastAsia="ru-RU"/>
    </w:rPr>
  </w:style>
  <w:style w:type="character" w:customStyle="1" w:styleId="36">
    <w:name w:val="Основной текст (36)_"/>
    <w:link w:val="360"/>
    <w:uiPriority w:val="99"/>
    <w:locked/>
    <w:rsid w:val="007C0254"/>
    <w:rPr>
      <w:sz w:val="11"/>
      <w:shd w:val="clear" w:color="auto" w:fill="FFFFFF"/>
    </w:rPr>
  </w:style>
  <w:style w:type="paragraph" w:customStyle="1" w:styleId="360">
    <w:name w:val="Основной текст (36)"/>
    <w:basedOn w:val="Normal"/>
    <w:link w:val="3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51">
    <w:name w:val="Основной текст (51)_"/>
    <w:link w:val="510"/>
    <w:uiPriority w:val="99"/>
    <w:locked/>
    <w:rsid w:val="007C0254"/>
    <w:rPr>
      <w:sz w:val="19"/>
      <w:shd w:val="clear" w:color="auto" w:fill="FFFFFF"/>
    </w:rPr>
  </w:style>
  <w:style w:type="paragraph" w:customStyle="1" w:styleId="510">
    <w:name w:val="Основной текст (51)"/>
    <w:basedOn w:val="Normal"/>
    <w:link w:val="51"/>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lang w:eastAsia="ru-RU"/>
    </w:rPr>
  </w:style>
  <w:style w:type="character" w:customStyle="1" w:styleId="35">
    <w:name w:val="Основной текст (35)_"/>
    <w:link w:val="350"/>
    <w:uiPriority w:val="99"/>
    <w:locked/>
    <w:rsid w:val="007C0254"/>
    <w:rPr>
      <w:sz w:val="11"/>
      <w:shd w:val="clear" w:color="auto" w:fill="FFFFFF"/>
    </w:rPr>
  </w:style>
  <w:style w:type="paragraph" w:customStyle="1" w:styleId="350">
    <w:name w:val="Основной текст (35)"/>
    <w:basedOn w:val="Normal"/>
    <w:link w:val="3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49">
    <w:name w:val="Основной текст (49)_"/>
    <w:link w:val="490"/>
    <w:uiPriority w:val="99"/>
    <w:locked/>
    <w:rsid w:val="007C0254"/>
    <w:rPr>
      <w:sz w:val="19"/>
      <w:shd w:val="clear" w:color="auto" w:fill="FFFFFF"/>
    </w:rPr>
  </w:style>
  <w:style w:type="paragraph" w:customStyle="1" w:styleId="490">
    <w:name w:val="Основной текст (49)"/>
    <w:basedOn w:val="Normal"/>
    <w:link w:val="49"/>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lang w:eastAsia="ru-RU"/>
    </w:rPr>
  </w:style>
  <w:style w:type="character" w:customStyle="1" w:styleId="310">
    <w:name w:val="Основной текст (31)_"/>
    <w:link w:val="311"/>
    <w:uiPriority w:val="99"/>
    <w:locked/>
    <w:rsid w:val="007C0254"/>
    <w:rPr>
      <w:sz w:val="11"/>
      <w:shd w:val="clear" w:color="auto" w:fill="FFFFFF"/>
    </w:rPr>
  </w:style>
  <w:style w:type="paragraph" w:customStyle="1" w:styleId="311">
    <w:name w:val="Основной текст (31)"/>
    <w:basedOn w:val="Normal"/>
    <w:link w:val="3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48">
    <w:name w:val="Основной текст (48)_"/>
    <w:link w:val="480"/>
    <w:uiPriority w:val="99"/>
    <w:locked/>
    <w:rsid w:val="007C0254"/>
    <w:rPr>
      <w:sz w:val="19"/>
      <w:shd w:val="clear" w:color="auto" w:fill="FFFFFF"/>
    </w:rPr>
  </w:style>
  <w:style w:type="paragraph" w:customStyle="1" w:styleId="480">
    <w:name w:val="Основной текст (48)"/>
    <w:basedOn w:val="Normal"/>
    <w:link w:val="48"/>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lang w:eastAsia="ru-RU"/>
    </w:rPr>
  </w:style>
  <w:style w:type="character" w:customStyle="1" w:styleId="46">
    <w:name w:val="Основной текст (46)_"/>
    <w:link w:val="460"/>
    <w:uiPriority w:val="99"/>
    <w:locked/>
    <w:rsid w:val="007C0254"/>
    <w:rPr>
      <w:sz w:val="19"/>
      <w:shd w:val="clear" w:color="auto" w:fill="FFFFFF"/>
    </w:rPr>
  </w:style>
  <w:style w:type="paragraph" w:customStyle="1" w:styleId="460">
    <w:name w:val="Основной текст (46)"/>
    <w:basedOn w:val="Normal"/>
    <w:link w:val="46"/>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lang w:eastAsia="ru-RU"/>
    </w:rPr>
  </w:style>
  <w:style w:type="character" w:customStyle="1" w:styleId="400">
    <w:name w:val="Основной текст (40)_"/>
    <w:link w:val="401"/>
    <w:uiPriority w:val="99"/>
    <w:locked/>
    <w:rsid w:val="007C0254"/>
    <w:rPr>
      <w:sz w:val="11"/>
      <w:shd w:val="clear" w:color="auto" w:fill="FFFFFF"/>
    </w:rPr>
  </w:style>
  <w:style w:type="paragraph" w:customStyle="1" w:styleId="401">
    <w:name w:val="Основной текст (40)"/>
    <w:basedOn w:val="Normal"/>
    <w:link w:val="4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47">
    <w:name w:val="Основной текст (47)_"/>
    <w:link w:val="470"/>
    <w:uiPriority w:val="99"/>
    <w:locked/>
    <w:rsid w:val="007C0254"/>
    <w:rPr>
      <w:sz w:val="19"/>
      <w:shd w:val="clear" w:color="auto" w:fill="FFFFFF"/>
    </w:rPr>
  </w:style>
  <w:style w:type="paragraph" w:customStyle="1" w:styleId="470">
    <w:name w:val="Основной текст (47)"/>
    <w:basedOn w:val="Normal"/>
    <w:link w:val="47"/>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lang w:eastAsia="ru-RU"/>
    </w:rPr>
  </w:style>
  <w:style w:type="character" w:customStyle="1" w:styleId="38">
    <w:name w:val="Основной текст (38)_"/>
    <w:link w:val="380"/>
    <w:uiPriority w:val="99"/>
    <w:locked/>
    <w:rsid w:val="007C0254"/>
    <w:rPr>
      <w:sz w:val="11"/>
      <w:shd w:val="clear" w:color="auto" w:fill="FFFFFF"/>
    </w:rPr>
  </w:style>
  <w:style w:type="paragraph" w:customStyle="1" w:styleId="380">
    <w:name w:val="Основной текст (38)"/>
    <w:basedOn w:val="Normal"/>
    <w:link w:val="3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39">
    <w:name w:val="Основной текст (39)_"/>
    <w:link w:val="390"/>
    <w:uiPriority w:val="99"/>
    <w:locked/>
    <w:rsid w:val="007C0254"/>
    <w:rPr>
      <w:sz w:val="11"/>
      <w:shd w:val="clear" w:color="auto" w:fill="FFFFFF"/>
    </w:rPr>
  </w:style>
  <w:style w:type="paragraph" w:customStyle="1" w:styleId="390">
    <w:name w:val="Основной текст (39)"/>
    <w:basedOn w:val="Normal"/>
    <w:link w:val="3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34">
    <w:name w:val="Основной текст (34)_"/>
    <w:link w:val="340"/>
    <w:uiPriority w:val="99"/>
    <w:locked/>
    <w:rsid w:val="007C0254"/>
    <w:rPr>
      <w:sz w:val="11"/>
      <w:shd w:val="clear" w:color="auto" w:fill="FFFFFF"/>
    </w:rPr>
  </w:style>
  <w:style w:type="paragraph" w:customStyle="1" w:styleId="340">
    <w:name w:val="Основной текст (34)"/>
    <w:basedOn w:val="Normal"/>
    <w:link w:val="3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410">
    <w:name w:val="Основной текст (41)_"/>
    <w:link w:val="411"/>
    <w:uiPriority w:val="99"/>
    <w:locked/>
    <w:rsid w:val="007C0254"/>
    <w:rPr>
      <w:sz w:val="11"/>
      <w:shd w:val="clear" w:color="auto" w:fill="FFFFFF"/>
    </w:rPr>
  </w:style>
  <w:style w:type="paragraph" w:customStyle="1" w:styleId="411">
    <w:name w:val="Основной текст (41)"/>
    <w:basedOn w:val="Normal"/>
    <w:link w:val="4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500">
    <w:name w:val="Основной текст (50)_"/>
    <w:link w:val="501"/>
    <w:uiPriority w:val="99"/>
    <w:locked/>
    <w:rsid w:val="007C0254"/>
    <w:rPr>
      <w:sz w:val="8"/>
      <w:shd w:val="clear" w:color="auto" w:fill="FFFFFF"/>
    </w:rPr>
  </w:style>
  <w:style w:type="paragraph" w:customStyle="1" w:styleId="501">
    <w:name w:val="Основной текст (50)"/>
    <w:basedOn w:val="Normal"/>
    <w:link w:val="50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lang w:eastAsia="ru-RU"/>
    </w:rPr>
  </w:style>
  <w:style w:type="character" w:customStyle="1" w:styleId="321">
    <w:name w:val="Основной текст (32)_"/>
    <w:link w:val="322"/>
    <w:uiPriority w:val="99"/>
    <w:locked/>
    <w:rsid w:val="007C0254"/>
    <w:rPr>
      <w:sz w:val="11"/>
      <w:shd w:val="clear" w:color="auto" w:fill="FFFFFF"/>
    </w:rPr>
  </w:style>
  <w:style w:type="paragraph" w:customStyle="1" w:styleId="322">
    <w:name w:val="Основной текст (32)"/>
    <w:basedOn w:val="Normal"/>
    <w:link w:val="321"/>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33">
    <w:name w:val="Основной текст (33)_"/>
    <w:link w:val="330"/>
    <w:uiPriority w:val="99"/>
    <w:locked/>
    <w:rsid w:val="007C0254"/>
    <w:rPr>
      <w:sz w:val="11"/>
      <w:shd w:val="clear" w:color="auto" w:fill="FFFFFF"/>
    </w:rPr>
  </w:style>
  <w:style w:type="paragraph" w:customStyle="1" w:styleId="330">
    <w:name w:val="Основной текст (33)"/>
    <w:basedOn w:val="Normal"/>
    <w:link w:val="3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37">
    <w:name w:val="Основной текст (37)_"/>
    <w:link w:val="370"/>
    <w:uiPriority w:val="99"/>
    <w:locked/>
    <w:rsid w:val="007C0254"/>
    <w:rPr>
      <w:sz w:val="11"/>
      <w:shd w:val="clear" w:color="auto" w:fill="FFFFFF"/>
    </w:rPr>
  </w:style>
  <w:style w:type="paragraph" w:customStyle="1" w:styleId="370">
    <w:name w:val="Основной текст (37)"/>
    <w:basedOn w:val="Normal"/>
    <w:link w:val="3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43">
    <w:name w:val="Основной текст (43)_"/>
    <w:link w:val="430"/>
    <w:uiPriority w:val="99"/>
    <w:locked/>
    <w:rsid w:val="007C0254"/>
    <w:rPr>
      <w:sz w:val="11"/>
      <w:shd w:val="clear" w:color="auto" w:fill="FFFFFF"/>
    </w:rPr>
  </w:style>
  <w:style w:type="paragraph" w:customStyle="1" w:styleId="430">
    <w:name w:val="Основной текст (43)"/>
    <w:basedOn w:val="Normal"/>
    <w:link w:val="4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44">
    <w:name w:val="Основной текст (44)_"/>
    <w:link w:val="440"/>
    <w:uiPriority w:val="99"/>
    <w:locked/>
    <w:rsid w:val="007C0254"/>
    <w:rPr>
      <w:sz w:val="11"/>
      <w:shd w:val="clear" w:color="auto" w:fill="FFFFFF"/>
    </w:rPr>
  </w:style>
  <w:style w:type="paragraph" w:customStyle="1" w:styleId="440">
    <w:name w:val="Основной текст (44)"/>
    <w:basedOn w:val="Normal"/>
    <w:link w:val="4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52">
    <w:name w:val="Основной текст (52)_"/>
    <w:link w:val="520"/>
    <w:uiPriority w:val="99"/>
    <w:locked/>
    <w:rsid w:val="007C0254"/>
    <w:rPr>
      <w:sz w:val="19"/>
      <w:shd w:val="clear" w:color="auto" w:fill="FFFFFF"/>
    </w:rPr>
  </w:style>
  <w:style w:type="paragraph" w:customStyle="1" w:styleId="520">
    <w:name w:val="Основной текст (52)"/>
    <w:basedOn w:val="Normal"/>
    <w:link w:val="52"/>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lang w:eastAsia="ru-RU"/>
    </w:rPr>
  </w:style>
  <w:style w:type="character" w:customStyle="1" w:styleId="76">
    <w:name w:val="Основной текст (76)_"/>
    <w:link w:val="760"/>
    <w:uiPriority w:val="99"/>
    <w:locked/>
    <w:rsid w:val="007C0254"/>
    <w:rPr>
      <w:sz w:val="11"/>
      <w:shd w:val="clear" w:color="auto" w:fill="FFFFFF"/>
    </w:rPr>
  </w:style>
  <w:style w:type="paragraph" w:customStyle="1" w:styleId="760">
    <w:name w:val="Основной текст (76)"/>
    <w:basedOn w:val="Normal"/>
    <w:link w:val="7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91">
    <w:name w:val="Основной текст (91)_"/>
    <w:link w:val="910"/>
    <w:uiPriority w:val="99"/>
    <w:locked/>
    <w:rsid w:val="007C0254"/>
    <w:rPr>
      <w:sz w:val="8"/>
      <w:shd w:val="clear" w:color="auto" w:fill="FFFFFF"/>
    </w:rPr>
  </w:style>
  <w:style w:type="paragraph" w:customStyle="1" w:styleId="910">
    <w:name w:val="Основной текст (91)"/>
    <w:basedOn w:val="Normal"/>
    <w:link w:val="91"/>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lang w:eastAsia="ru-RU"/>
    </w:rPr>
  </w:style>
  <w:style w:type="character" w:customStyle="1" w:styleId="83">
    <w:name w:val="Основной текст (83)_"/>
    <w:link w:val="830"/>
    <w:uiPriority w:val="99"/>
    <w:locked/>
    <w:rsid w:val="007C0254"/>
    <w:rPr>
      <w:sz w:val="11"/>
      <w:shd w:val="clear" w:color="auto" w:fill="FFFFFF"/>
    </w:rPr>
  </w:style>
  <w:style w:type="paragraph" w:customStyle="1" w:styleId="830">
    <w:name w:val="Основной текст (83)"/>
    <w:basedOn w:val="Normal"/>
    <w:link w:val="8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810">
    <w:name w:val="Основной текст (81)_"/>
    <w:link w:val="811"/>
    <w:uiPriority w:val="99"/>
    <w:locked/>
    <w:rsid w:val="007C0254"/>
    <w:rPr>
      <w:sz w:val="11"/>
      <w:shd w:val="clear" w:color="auto" w:fill="FFFFFF"/>
    </w:rPr>
  </w:style>
  <w:style w:type="paragraph" w:customStyle="1" w:styleId="811">
    <w:name w:val="Основной текст (81)"/>
    <w:basedOn w:val="Normal"/>
    <w:link w:val="8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84">
    <w:name w:val="Основной текст (84)_"/>
    <w:link w:val="840"/>
    <w:uiPriority w:val="99"/>
    <w:locked/>
    <w:rsid w:val="007C0254"/>
    <w:rPr>
      <w:sz w:val="11"/>
      <w:shd w:val="clear" w:color="auto" w:fill="FFFFFF"/>
    </w:rPr>
  </w:style>
  <w:style w:type="paragraph" w:customStyle="1" w:styleId="840">
    <w:name w:val="Основной текст (84)"/>
    <w:basedOn w:val="Normal"/>
    <w:link w:val="8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72">
    <w:name w:val="Основной текст (72)_"/>
    <w:link w:val="720"/>
    <w:uiPriority w:val="99"/>
    <w:locked/>
    <w:rsid w:val="007C0254"/>
    <w:rPr>
      <w:sz w:val="11"/>
      <w:shd w:val="clear" w:color="auto" w:fill="FFFFFF"/>
    </w:rPr>
  </w:style>
  <w:style w:type="paragraph" w:customStyle="1" w:styleId="720">
    <w:name w:val="Основной текст (72)"/>
    <w:basedOn w:val="Normal"/>
    <w:link w:val="7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800">
    <w:name w:val="Основной текст (80)_"/>
    <w:link w:val="801"/>
    <w:uiPriority w:val="99"/>
    <w:locked/>
    <w:rsid w:val="007C0254"/>
    <w:rPr>
      <w:sz w:val="11"/>
      <w:shd w:val="clear" w:color="auto" w:fill="FFFFFF"/>
    </w:rPr>
  </w:style>
  <w:style w:type="paragraph" w:customStyle="1" w:styleId="801">
    <w:name w:val="Основной текст (80)"/>
    <w:basedOn w:val="Normal"/>
    <w:link w:val="8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89">
    <w:name w:val="Основной текст (89)_"/>
    <w:link w:val="890"/>
    <w:uiPriority w:val="99"/>
    <w:locked/>
    <w:rsid w:val="007C0254"/>
    <w:rPr>
      <w:sz w:val="11"/>
      <w:shd w:val="clear" w:color="auto" w:fill="FFFFFF"/>
    </w:rPr>
  </w:style>
  <w:style w:type="paragraph" w:customStyle="1" w:styleId="890">
    <w:name w:val="Основной текст (89)"/>
    <w:basedOn w:val="Normal"/>
    <w:link w:val="8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86">
    <w:name w:val="Основной текст (86)_"/>
    <w:link w:val="860"/>
    <w:uiPriority w:val="99"/>
    <w:locked/>
    <w:rsid w:val="007C0254"/>
    <w:rPr>
      <w:sz w:val="11"/>
      <w:shd w:val="clear" w:color="auto" w:fill="FFFFFF"/>
    </w:rPr>
  </w:style>
  <w:style w:type="paragraph" w:customStyle="1" w:styleId="860">
    <w:name w:val="Основной текст (86)"/>
    <w:basedOn w:val="Normal"/>
    <w:link w:val="8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88">
    <w:name w:val="Основной текст (88)_"/>
    <w:link w:val="880"/>
    <w:uiPriority w:val="99"/>
    <w:locked/>
    <w:rsid w:val="007C0254"/>
    <w:rPr>
      <w:sz w:val="11"/>
      <w:shd w:val="clear" w:color="auto" w:fill="FFFFFF"/>
    </w:rPr>
  </w:style>
  <w:style w:type="paragraph" w:customStyle="1" w:styleId="880">
    <w:name w:val="Основной текст (88)"/>
    <w:basedOn w:val="Normal"/>
    <w:link w:val="8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79">
    <w:name w:val="Основной текст (79)_"/>
    <w:link w:val="790"/>
    <w:uiPriority w:val="99"/>
    <w:locked/>
    <w:rsid w:val="007C0254"/>
    <w:rPr>
      <w:sz w:val="11"/>
      <w:shd w:val="clear" w:color="auto" w:fill="FFFFFF"/>
    </w:rPr>
  </w:style>
  <w:style w:type="paragraph" w:customStyle="1" w:styleId="790">
    <w:name w:val="Основной текст (79)"/>
    <w:basedOn w:val="Normal"/>
    <w:link w:val="7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900">
    <w:name w:val="Основной текст (90)_"/>
    <w:link w:val="901"/>
    <w:uiPriority w:val="99"/>
    <w:locked/>
    <w:rsid w:val="007C0254"/>
    <w:rPr>
      <w:sz w:val="11"/>
      <w:shd w:val="clear" w:color="auto" w:fill="FFFFFF"/>
    </w:rPr>
  </w:style>
  <w:style w:type="paragraph" w:customStyle="1" w:styleId="901">
    <w:name w:val="Основной текст (90)"/>
    <w:basedOn w:val="Normal"/>
    <w:link w:val="9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67pt">
    <w:name w:val="Основной текст (6) + 7 pt"/>
    <w:aliases w:val="Полужирный4"/>
    <w:uiPriority w:val="99"/>
    <w:rsid w:val="007C0254"/>
    <w:rPr>
      <w:b/>
      <w:sz w:val="14"/>
      <w:shd w:val="clear" w:color="auto" w:fill="FFFFFF"/>
    </w:rPr>
  </w:style>
  <w:style w:type="character" w:customStyle="1" w:styleId="71">
    <w:name w:val="Основной текст (71)_"/>
    <w:link w:val="710"/>
    <w:uiPriority w:val="99"/>
    <w:locked/>
    <w:rsid w:val="007C0254"/>
    <w:rPr>
      <w:sz w:val="11"/>
      <w:shd w:val="clear" w:color="auto" w:fill="FFFFFF"/>
    </w:rPr>
  </w:style>
  <w:style w:type="paragraph" w:customStyle="1" w:styleId="710">
    <w:name w:val="Основной текст (71)"/>
    <w:basedOn w:val="Normal"/>
    <w:link w:val="71"/>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69">
    <w:name w:val="Основной текст (69)_"/>
    <w:link w:val="690"/>
    <w:uiPriority w:val="99"/>
    <w:locked/>
    <w:rsid w:val="007C0254"/>
    <w:rPr>
      <w:sz w:val="11"/>
      <w:shd w:val="clear" w:color="auto" w:fill="FFFFFF"/>
    </w:rPr>
  </w:style>
  <w:style w:type="paragraph" w:customStyle="1" w:styleId="690">
    <w:name w:val="Основной текст (69)"/>
    <w:basedOn w:val="Normal"/>
    <w:link w:val="6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64">
    <w:name w:val="Основной текст (64)_"/>
    <w:link w:val="640"/>
    <w:uiPriority w:val="99"/>
    <w:locked/>
    <w:rsid w:val="007C0254"/>
    <w:rPr>
      <w:sz w:val="11"/>
      <w:shd w:val="clear" w:color="auto" w:fill="FFFFFF"/>
    </w:rPr>
  </w:style>
  <w:style w:type="paragraph" w:customStyle="1" w:styleId="640">
    <w:name w:val="Основной текст (64)"/>
    <w:basedOn w:val="Normal"/>
    <w:link w:val="6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68">
    <w:name w:val="Основной текст (68)_"/>
    <w:link w:val="680"/>
    <w:uiPriority w:val="99"/>
    <w:locked/>
    <w:rsid w:val="007C0254"/>
    <w:rPr>
      <w:sz w:val="11"/>
      <w:shd w:val="clear" w:color="auto" w:fill="FFFFFF"/>
    </w:rPr>
  </w:style>
  <w:style w:type="paragraph" w:customStyle="1" w:styleId="680">
    <w:name w:val="Основной текст (68)"/>
    <w:basedOn w:val="Normal"/>
    <w:link w:val="6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62">
    <w:name w:val="Основной текст (62)_"/>
    <w:link w:val="620"/>
    <w:uiPriority w:val="99"/>
    <w:locked/>
    <w:rsid w:val="007C0254"/>
    <w:rPr>
      <w:sz w:val="11"/>
      <w:shd w:val="clear" w:color="auto" w:fill="FFFFFF"/>
    </w:rPr>
  </w:style>
  <w:style w:type="paragraph" w:customStyle="1" w:styleId="620">
    <w:name w:val="Основной текст (62)"/>
    <w:basedOn w:val="Normal"/>
    <w:link w:val="6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66">
    <w:name w:val="Основной текст (66)_"/>
    <w:link w:val="660"/>
    <w:uiPriority w:val="99"/>
    <w:locked/>
    <w:rsid w:val="007C0254"/>
    <w:rPr>
      <w:sz w:val="11"/>
      <w:shd w:val="clear" w:color="auto" w:fill="FFFFFF"/>
    </w:rPr>
  </w:style>
  <w:style w:type="paragraph" w:customStyle="1" w:styleId="660">
    <w:name w:val="Основной текст (66)"/>
    <w:basedOn w:val="Normal"/>
    <w:link w:val="6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87">
    <w:name w:val="Основной текст (87)_"/>
    <w:link w:val="870"/>
    <w:uiPriority w:val="99"/>
    <w:locked/>
    <w:rsid w:val="007C0254"/>
    <w:rPr>
      <w:sz w:val="11"/>
      <w:shd w:val="clear" w:color="auto" w:fill="FFFFFF"/>
    </w:rPr>
  </w:style>
  <w:style w:type="paragraph" w:customStyle="1" w:styleId="870">
    <w:name w:val="Основной текст (87)"/>
    <w:basedOn w:val="Normal"/>
    <w:link w:val="8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57">
    <w:name w:val="Основной текст (57)_"/>
    <w:link w:val="570"/>
    <w:uiPriority w:val="99"/>
    <w:locked/>
    <w:rsid w:val="007C0254"/>
    <w:rPr>
      <w:sz w:val="11"/>
      <w:shd w:val="clear" w:color="auto" w:fill="FFFFFF"/>
    </w:rPr>
  </w:style>
  <w:style w:type="paragraph" w:customStyle="1" w:styleId="570">
    <w:name w:val="Основной текст (57)"/>
    <w:basedOn w:val="Normal"/>
    <w:link w:val="57"/>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lang w:eastAsia="ru-RU"/>
    </w:rPr>
  </w:style>
  <w:style w:type="character" w:customStyle="1" w:styleId="610">
    <w:name w:val="Основной текст (61)_"/>
    <w:link w:val="611"/>
    <w:uiPriority w:val="99"/>
    <w:locked/>
    <w:rsid w:val="007C0254"/>
    <w:rPr>
      <w:sz w:val="11"/>
      <w:shd w:val="clear" w:color="auto" w:fill="FFFFFF"/>
    </w:rPr>
  </w:style>
  <w:style w:type="paragraph" w:customStyle="1" w:styleId="611">
    <w:name w:val="Основной текст (61)"/>
    <w:basedOn w:val="Normal"/>
    <w:link w:val="6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59">
    <w:name w:val="Основной текст (59)_"/>
    <w:link w:val="590"/>
    <w:uiPriority w:val="99"/>
    <w:locked/>
    <w:rsid w:val="007C0254"/>
    <w:rPr>
      <w:sz w:val="11"/>
      <w:shd w:val="clear" w:color="auto" w:fill="FFFFFF"/>
    </w:rPr>
  </w:style>
  <w:style w:type="paragraph" w:customStyle="1" w:styleId="590">
    <w:name w:val="Основной текст (59)"/>
    <w:basedOn w:val="Normal"/>
    <w:link w:val="59"/>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lang w:eastAsia="ru-RU"/>
    </w:rPr>
  </w:style>
  <w:style w:type="character" w:customStyle="1" w:styleId="63">
    <w:name w:val="Основной текст (63)_"/>
    <w:link w:val="630"/>
    <w:uiPriority w:val="99"/>
    <w:locked/>
    <w:rsid w:val="007C0254"/>
    <w:rPr>
      <w:sz w:val="11"/>
      <w:shd w:val="clear" w:color="auto" w:fill="FFFFFF"/>
    </w:rPr>
  </w:style>
  <w:style w:type="paragraph" w:customStyle="1" w:styleId="630">
    <w:name w:val="Основной текст (63)"/>
    <w:basedOn w:val="Normal"/>
    <w:link w:val="6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56">
    <w:name w:val="Основной текст (56)_"/>
    <w:link w:val="560"/>
    <w:uiPriority w:val="99"/>
    <w:locked/>
    <w:rsid w:val="007C0254"/>
    <w:rPr>
      <w:sz w:val="11"/>
      <w:shd w:val="clear" w:color="auto" w:fill="FFFFFF"/>
    </w:rPr>
  </w:style>
  <w:style w:type="paragraph" w:customStyle="1" w:styleId="560">
    <w:name w:val="Основной текст (56)"/>
    <w:basedOn w:val="Normal"/>
    <w:link w:val="56"/>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lang w:eastAsia="ru-RU"/>
    </w:rPr>
  </w:style>
  <w:style w:type="character" w:customStyle="1" w:styleId="65">
    <w:name w:val="Основной текст (65)_"/>
    <w:link w:val="650"/>
    <w:uiPriority w:val="99"/>
    <w:locked/>
    <w:rsid w:val="007C0254"/>
    <w:rPr>
      <w:sz w:val="11"/>
      <w:shd w:val="clear" w:color="auto" w:fill="FFFFFF"/>
    </w:rPr>
  </w:style>
  <w:style w:type="paragraph" w:customStyle="1" w:styleId="650">
    <w:name w:val="Основной текст (65)"/>
    <w:basedOn w:val="Normal"/>
    <w:link w:val="6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600">
    <w:name w:val="Основной текст (60)_"/>
    <w:link w:val="601"/>
    <w:uiPriority w:val="99"/>
    <w:locked/>
    <w:rsid w:val="007C0254"/>
    <w:rPr>
      <w:sz w:val="11"/>
      <w:shd w:val="clear" w:color="auto" w:fill="FFFFFF"/>
    </w:rPr>
  </w:style>
  <w:style w:type="paragraph" w:customStyle="1" w:styleId="601">
    <w:name w:val="Основной текст (60)"/>
    <w:basedOn w:val="Normal"/>
    <w:link w:val="600"/>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lang w:eastAsia="ru-RU"/>
    </w:rPr>
  </w:style>
  <w:style w:type="character" w:customStyle="1" w:styleId="670">
    <w:name w:val="Основной текст (67)_"/>
    <w:link w:val="671"/>
    <w:uiPriority w:val="99"/>
    <w:locked/>
    <w:rsid w:val="007C0254"/>
    <w:rPr>
      <w:sz w:val="11"/>
      <w:shd w:val="clear" w:color="auto" w:fill="FFFFFF"/>
    </w:rPr>
  </w:style>
  <w:style w:type="paragraph" w:customStyle="1" w:styleId="671">
    <w:name w:val="Основной текст (67)"/>
    <w:basedOn w:val="Normal"/>
    <w:link w:val="6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58">
    <w:name w:val="Основной текст (58)_"/>
    <w:link w:val="580"/>
    <w:uiPriority w:val="99"/>
    <w:locked/>
    <w:rsid w:val="007C0254"/>
    <w:rPr>
      <w:sz w:val="11"/>
      <w:shd w:val="clear" w:color="auto" w:fill="FFFFFF"/>
    </w:rPr>
  </w:style>
  <w:style w:type="paragraph" w:customStyle="1" w:styleId="580">
    <w:name w:val="Основной текст (58)"/>
    <w:basedOn w:val="Normal"/>
    <w:link w:val="58"/>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lang w:eastAsia="ru-RU"/>
    </w:rPr>
  </w:style>
  <w:style w:type="character" w:customStyle="1" w:styleId="85">
    <w:name w:val="Основной текст (85)_"/>
    <w:link w:val="850"/>
    <w:uiPriority w:val="99"/>
    <w:locked/>
    <w:rsid w:val="007C0254"/>
    <w:rPr>
      <w:sz w:val="11"/>
      <w:shd w:val="clear" w:color="auto" w:fill="FFFFFF"/>
    </w:rPr>
  </w:style>
  <w:style w:type="paragraph" w:customStyle="1" w:styleId="850">
    <w:name w:val="Основной текст (85)"/>
    <w:basedOn w:val="Normal"/>
    <w:link w:val="8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54">
    <w:name w:val="Основной текст (54)_"/>
    <w:link w:val="540"/>
    <w:uiPriority w:val="99"/>
    <w:locked/>
    <w:rsid w:val="007C0254"/>
    <w:rPr>
      <w:sz w:val="11"/>
      <w:shd w:val="clear" w:color="auto" w:fill="FFFFFF"/>
    </w:rPr>
  </w:style>
  <w:style w:type="paragraph" w:customStyle="1" w:styleId="540">
    <w:name w:val="Основной текст (54)"/>
    <w:basedOn w:val="Normal"/>
    <w:link w:val="5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lang w:eastAsia="ru-RU"/>
    </w:rPr>
  </w:style>
  <w:style w:type="character" w:customStyle="1" w:styleId="78">
    <w:name w:val="Основной текст (78)_"/>
    <w:link w:val="780"/>
    <w:uiPriority w:val="99"/>
    <w:locked/>
    <w:rsid w:val="007C0254"/>
    <w:rPr>
      <w:sz w:val="11"/>
      <w:shd w:val="clear" w:color="auto" w:fill="FFFFFF"/>
    </w:rPr>
  </w:style>
  <w:style w:type="paragraph" w:customStyle="1" w:styleId="780">
    <w:name w:val="Основной текст (78)"/>
    <w:basedOn w:val="Normal"/>
    <w:link w:val="7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55">
    <w:name w:val="Основной текст (55)_"/>
    <w:link w:val="550"/>
    <w:uiPriority w:val="99"/>
    <w:locked/>
    <w:rsid w:val="007C0254"/>
    <w:rPr>
      <w:sz w:val="11"/>
      <w:shd w:val="clear" w:color="auto" w:fill="FFFFFF"/>
    </w:rPr>
  </w:style>
  <w:style w:type="paragraph" w:customStyle="1" w:styleId="550">
    <w:name w:val="Основной текст (55)"/>
    <w:basedOn w:val="Normal"/>
    <w:link w:val="55"/>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lang w:eastAsia="ru-RU"/>
    </w:rPr>
  </w:style>
  <w:style w:type="character" w:customStyle="1" w:styleId="82">
    <w:name w:val="Основной текст (82)_"/>
    <w:link w:val="820"/>
    <w:uiPriority w:val="99"/>
    <w:locked/>
    <w:rsid w:val="007C0254"/>
    <w:rPr>
      <w:sz w:val="11"/>
      <w:shd w:val="clear" w:color="auto" w:fill="FFFFFF"/>
    </w:rPr>
  </w:style>
  <w:style w:type="paragraph" w:customStyle="1" w:styleId="820">
    <w:name w:val="Основной текст (82)"/>
    <w:basedOn w:val="Normal"/>
    <w:link w:val="8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53">
    <w:name w:val="Основной текст (53)_"/>
    <w:link w:val="530"/>
    <w:uiPriority w:val="99"/>
    <w:locked/>
    <w:rsid w:val="007C0254"/>
    <w:rPr>
      <w:sz w:val="11"/>
      <w:shd w:val="clear" w:color="auto" w:fill="FFFFFF"/>
    </w:rPr>
  </w:style>
  <w:style w:type="paragraph" w:customStyle="1" w:styleId="530">
    <w:name w:val="Основной текст (53)"/>
    <w:basedOn w:val="Normal"/>
    <w:link w:val="53"/>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lang w:eastAsia="ru-RU"/>
    </w:rPr>
  </w:style>
  <w:style w:type="character" w:customStyle="1" w:styleId="700">
    <w:name w:val="Основной текст (70)_"/>
    <w:link w:val="701"/>
    <w:uiPriority w:val="99"/>
    <w:locked/>
    <w:rsid w:val="007C0254"/>
    <w:rPr>
      <w:sz w:val="11"/>
      <w:shd w:val="clear" w:color="auto" w:fill="FFFFFF"/>
    </w:rPr>
  </w:style>
  <w:style w:type="paragraph" w:customStyle="1" w:styleId="701">
    <w:name w:val="Основной текст (70)"/>
    <w:basedOn w:val="Normal"/>
    <w:link w:val="7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74">
    <w:name w:val="Основной текст (74)_"/>
    <w:link w:val="740"/>
    <w:uiPriority w:val="99"/>
    <w:locked/>
    <w:rsid w:val="007C0254"/>
    <w:rPr>
      <w:sz w:val="11"/>
      <w:shd w:val="clear" w:color="auto" w:fill="FFFFFF"/>
    </w:rPr>
  </w:style>
  <w:style w:type="paragraph" w:customStyle="1" w:styleId="740">
    <w:name w:val="Основной текст (74)"/>
    <w:basedOn w:val="Normal"/>
    <w:link w:val="7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77">
    <w:name w:val="Основной текст (77)_"/>
    <w:link w:val="770"/>
    <w:uiPriority w:val="99"/>
    <w:locked/>
    <w:rsid w:val="007C0254"/>
    <w:rPr>
      <w:sz w:val="11"/>
      <w:shd w:val="clear" w:color="auto" w:fill="FFFFFF"/>
    </w:rPr>
  </w:style>
  <w:style w:type="paragraph" w:customStyle="1" w:styleId="770">
    <w:name w:val="Основной текст (77)"/>
    <w:basedOn w:val="Normal"/>
    <w:link w:val="7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75">
    <w:name w:val="Основной текст (75)_"/>
    <w:link w:val="750"/>
    <w:uiPriority w:val="99"/>
    <w:locked/>
    <w:rsid w:val="007C0254"/>
    <w:rPr>
      <w:sz w:val="11"/>
      <w:shd w:val="clear" w:color="auto" w:fill="FFFFFF"/>
    </w:rPr>
  </w:style>
  <w:style w:type="paragraph" w:customStyle="1" w:styleId="750">
    <w:name w:val="Основной текст (75)"/>
    <w:basedOn w:val="Normal"/>
    <w:link w:val="7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73">
    <w:name w:val="Основной текст (73)_"/>
    <w:link w:val="730"/>
    <w:uiPriority w:val="99"/>
    <w:locked/>
    <w:rsid w:val="007C0254"/>
    <w:rPr>
      <w:sz w:val="11"/>
      <w:shd w:val="clear" w:color="auto" w:fill="FFFFFF"/>
    </w:rPr>
  </w:style>
  <w:style w:type="paragraph" w:customStyle="1" w:styleId="730">
    <w:name w:val="Основной текст (73)"/>
    <w:basedOn w:val="Normal"/>
    <w:link w:val="7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lang w:eastAsia="ru-RU"/>
    </w:rPr>
  </w:style>
  <w:style w:type="character" w:customStyle="1" w:styleId="92">
    <w:name w:val="Основной текст (92)_"/>
    <w:link w:val="920"/>
    <w:uiPriority w:val="99"/>
    <w:locked/>
    <w:rsid w:val="007C0254"/>
    <w:rPr>
      <w:sz w:val="19"/>
      <w:shd w:val="clear" w:color="auto" w:fill="FFFFFF"/>
    </w:rPr>
  </w:style>
  <w:style w:type="paragraph" w:customStyle="1" w:styleId="920">
    <w:name w:val="Основной текст (92)"/>
    <w:basedOn w:val="Normal"/>
    <w:link w:val="92"/>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lang w:eastAsia="ru-RU"/>
    </w:rPr>
  </w:style>
  <w:style w:type="character" w:customStyle="1" w:styleId="95">
    <w:name w:val="Основной текст (95)_"/>
    <w:link w:val="950"/>
    <w:uiPriority w:val="99"/>
    <w:locked/>
    <w:rsid w:val="007C0254"/>
    <w:rPr>
      <w:sz w:val="10"/>
      <w:shd w:val="clear" w:color="auto" w:fill="FFFFFF"/>
    </w:rPr>
  </w:style>
  <w:style w:type="paragraph" w:customStyle="1" w:styleId="950">
    <w:name w:val="Основной текст (95)"/>
    <w:basedOn w:val="Normal"/>
    <w:link w:val="95"/>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lang w:eastAsia="ru-RU"/>
    </w:rPr>
  </w:style>
  <w:style w:type="character" w:customStyle="1" w:styleId="93">
    <w:name w:val="Основной текст (93)_"/>
    <w:link w:val="930"/>
    <w:uiPriority w:val="99"/>
    <w:locked/>
    <w:rsid w:val="007C0254"/>
    <w:rPr>
      <w:sz w:val="8"/>
      <w:shd w:val="clear" w:color="auto" w:fill="FFFFFF"/>
    </w:rPr>
  </w:style>
  <w:style w:type="paragraph" w:customStyle="1" w:styleId="930">
    <w:name w:val="Основной текст (93)"/>
    <w:basedOn w:val="Normal"/>
    <w:link w:val="93"/>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lang w:eastAsia="ru-RU"/>
    </w:rPr>
  </w:style>
  <w:style w:type="character" w:customStyle="1" w:styleId="94">
    <w:name w:val="Основной текст (94)_"/>
    <w:link w:val="940"/>
    <w:uiPriority w:val="99"/>
    <w:locked/>
    <w:rsid w:val="007C0254"/>
    <w:rPr>
      <w:sz w:val="10"/>
      <w:shd w:val="clear" w:color="auto" w:fill="FFFFFF"/>
    </w:rPr>
  </w:style>
  <w:style w:type="paragraph" w:customStyle="1" w:styleId="940">
    <w:name w:val="Основной текст (94)"/>
    <w:basedOn w:val="Normal"/>
    <w:link w:val="94"/>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lang w:eastAsia="ru-RU"/>
    </w:rPr>
  </w:style>
  <w:style w:type="character" w:customStyle="1" w:styleId="96">
    <w:name w:val="Основной текст (96)_"/>
    <w:link w:val="960"/>
    <w:uiPriority w:val="99"/>
    <w:locked/>
    <w:rsid w:val="007C0254"/>
    <w:rPr>
      <w:sz w:val="8"/>
      <w:shd w:val="clear" w:color="auto" w:fill="FFFFFF"/>
    </w:rPr>
  </w:style>
  <w:style w:type="paragraph" w:customStyle="1" w:styleId="960">
    <w:name w:val="Основной текст (96)"/>
    <w:basedOn w:val="Normal"/>
    <w:link w:val="96"/>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lang w:eastAsia="ru-RU"/>
    </w:rPr>
  </w:style>
  <w:style w:type="character" w:customStyle="1" w:styleId="211pt">
    <w:name w:val="Основной текст (2) + 11 pt"/>
    <w:uiPriority w:val="99"/>
    <w:rsid w:val="007C0254"/>
    <w:rPr>
      <w:spacing w:val="0"/>
      <w:sz w:val="22"/>
      <w:shd w:val="clear" w:color="auto" w:fill="FFFFFF"/>
    </w:rPr>
  </w:style>
  <w:style w:type="character" w:customStyle="1" w:styleId="113">
    <w:name w:val="Основной текст (113)_"/>
    <w:uiPriority w:val="99"/>
    <w:rsid w:val="007C0254"/>
    <w:rPr>
      <w:rFonts w:ascii="Times New Roman" w:hAnsi="Times New Roman"/>
      <w:sz w:val="24"/>
    </w:rPr>
  </w:style>
  <w:style w:type="character" w:customStyle="1" w:styleId="1130">
    <w:name w:val="Основной текст (113)"/>
    <w:uiPriority w:val="99"/>
    <w:rsid w:val="007C0254"/>
    <w:rPr>
      <w:rFonts w:ascii="Times New Roman" w:hAnsi="Times New Roman"/>
      <w:spacing w:val="0"/>
      <w:sz w:val="24"/>
    </w:rPr>
  </w:style>
  <w:style w:type="character" w:customStyle="1" w:styleId="97">
    <w:name w:val="Основной текст (97)_"/>
    <w:link w:val="970"/>
    <w:uiPriority w:val="99"/>
    <w:locked/>
    <w:rsid w:val="007C0254"/>
    <w:rPr>
      <w:sz w:val="24"/>
      <w:shd w:val="clear" w:color="auto" w:fill="FFFFFF"/>
    </w:rPr>
  </w:style>
  <w:style w:type="paragraph" w:customStyle="1" w:styleId="970">
    <w:name w:val="Основной текст (97)"/>
    <w:basedOn w:val="Normal"/>
    <w:link w:val="97"/>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lang w:eastAsia="ru-RU"/>
    </w:rPr>
  </w:style>
  <w:style w:type="character" w:customStyle="1" w:styleId="979">
    <w:name w:val="Основной текст (97) + 9"/>
    <w:aliases w:val="5 pt4"/>
    <w:uiPriority w:val="99"/>
    <w:rsid w:val="007C0254"/>
    <w:rPr>
      <w:sz w:val="19"/>
      <w:shd w:val="clear" w:color="auto" w:fill="FFFFFF"/>
    </w:rPr>
  </w:style>
  <w:style w:type="character" w:styleId="Hyperlink">
    <w:name w:val="Hyperlink"/>
    <w:basedOn w:val="DefaultParagraphFont"/>
    <w:uiPriority w:val="99"/>
    <w:rsid w:val="007C0254"/>
    <w:rPr>
      <w:rFonts w:cs="Times New Roman"/>
      <w:color w:val="000080"/>
      <w:u w:val="single"/>
    </w:rPr>
  </w:style>
  <w:style w:type="character" w:customStyle="1" w:styleId="216pt">
    <w:name w:val="Основной текст (2) + 16 pt"/>
    <w:uiPriority w:val="99"/>
    <w:rsid w:val="007C0254"/>
    <w:rPr>
      <w:spacing w:val="0"/>
      <w:sz w:val="32"/>
      <w:shd w:val="clear" w:color="auto" w:fill="FFFFFF"/>
    </w:rPr>
  </w:style>
  <w:style w:type="character" w:customStyle="1" w:styleId="3a">
    <w:name w:val="Основной текст (3)_"/>
    <w:link w:val="3b"/>
    <w:uiPriority w:val="99"/>
    <w:locked/>
    <w:rsid w:val="007C0254"/>
    <w:rPr>
      <w:shd w:val="clear" w:color="auto" w:fill="FFFFFF"/>
    </w:rPr>
  </w:style>
  <w:style w:type="paragraph" w:customStyle="1" w:styleId="3b">
    <w:name w:val="Основной текст (3)"/>
    <w:basedOn w:val="Normal"/>
    <w:link w:val="3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lang w:eastAsia="ru-RU"/>
    </w:rPr>
  </w:style>
  <w:style w:type="character" w:customStyle="1" w:styleId="3c">
    <w:name w:val="Заголовок №3 + Не полужирный"/>
    <w:uiPriority w:val="99"/>
    <w:rsid w:val="007C0254"/>
    <w:rPr>
      <w:b/>
      <w:spacing w:val="0"/>
      <w:sz w:val="27"/>
      <w:shd w:val="clear" w:color="auto" w:fill="FFFFFF"/>
    </w:rPr>
  </w:style>
  <w:style w:type="character" w:customStyle="1" w:styleId="180">
    <w:name w:val="Основной текст (18)_"/>
    <w:uiPriority w:val="99"/>
    <w:rsid w:val="007C0254"/>
    <w:rPr>
      <w:rFonts w:ascii="Times New Roman" w:hAnsi="Times New Roman"/>
      <w:spacing w:val="0"/>
      <w:sz w:val="19"/>
    </w:rPr>
  </w:style>
  <w:style w:type="character" w:customStyle="1" w:styleId="28">
    <w:name w:val="Заголовок №2 + Не полужирный"/>
    <w:aliases w:val="Не курсив1"/>
    <w:uiPriority w:val="99"/>
    <w:rsid w:val="007C0254"/>
    <w:rPr>
      <w:b/>
      <w:i/>
      <w:spacing w:val="0"/>
      <w:sz w:val="27"/>
      <w:shd w:val="clear" w:color="auto" w:fill="FFFFFF"/>
    </w:rPr>
  </w:style>
  <w:style w:type="character" w:customStyle="1" w:styleId="3d">
    <w:name w:val="Подпись к таблице (3)_"/>
    <w:uiPriority w:val="99"/>
    <w:rsid w:val="007C0254"/>
    <w:rPr>
      <w:rFonts w:ascii="Times New Roman" w:hAnsi="Times New Roman"/>
      <w:sz w:val="19"/>
    </w:rPr>
  </w:style>
  <w:style w:type="character" w:customStyle="1" w:styleId="3e">
    <w:name w:val="Подпись к таблице (3)"/>
    <w:uiPriority w:val="99"/>
    <w:rsid w:val="007C0254"/>
    <w:rPr>
      <w:rFonts w:ascii="Times New Roman" w:hAnsi="Times New Roman"/>
      <w:sz w:val="19"/>
      <w:u w:val="single"/>
    </w:rPr>
  </w:style>
  <w:style w:type="character" w:customStyle="1" w:styleId="99">
    <w:name w:val="Основной текст (99)_"/>
    <w:link w:val="990"/>
    <w:uiPriority w:val="99"/>
    <w:locked/>
    <w:rsid w:val="007C0254"/>
    <w:rPr>
      <w:sz w:val="8"/>
      <w:shd w:val="clear" w:color="auto" w:fill="FFFFFF"/>
    </w:rPr>
  </w:style>
  <w:style w:type="paragraph" w:customStyle="1" w:styleId="990">
    <w:name w:val="Основной текст (99)"/>
    <w:basedOn w:val="Normal"/>
    <w:link w:val="99"/>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lang w:eastAsia="ru-RU"/>
    </w:rPr>
  </w:style>
  <w:style w:type="character" w:customStyle="1" w:styleId="98">
    <w:name w:val="Основной текст (98)_"/>
    <w:uiPriority w:val="99"/>
    <w:rsid w:val="007C0254"/>
    <w:rPr>
      <w:rFonts w:ascii="Times New Roman" w:hAnsi="Times New Roman"/>
      <w:sz w:val="19"/>
    </w:rPr>
  </w:style>
  <w:style w:type="character" w:customStyle="1" w:styleId="4a">
    <w:name w:val="Подпись к таблице (4)_"/>
    <w:uiPriority w:val="99"/>
    <w:rsid w:val="007C0254"/>
    <w:rPr>
      <w:rFonts w:ascii="Times New Roman" w:hAnsi="Times New Roman"/>
      <w:spacing w:val="0"/>
      <w:sz w:val="19"/>
    </w:rPr>
  </w:style>
  <w:style w:type="character" w:customStyle="1" w:styleId="1010">
    <w:name w:val="Основной текст (101)_"/>
    <w:uiPriority w:val="99"/>
    <w:rsid w:val="007C0254"/>
    <w:rPr>
      <w:rFonts w:ascii="Tahoma" w:hAnsi="Tahoma"/>
      <w:spacing w:val="0"/>
      <w:sz w:val="17"/>
    </w:rPr>
  </w:style>
  <w:style w:type="character" w:customStyle="1" w:styleId="1030">
    <w:name w:val="Основной текст (103)_"/>
    <w:link w:val="1031"/>
    <w:uiPriority w:val="99"/>
    <w:locked/>
    <w:rsid w:val="007C0254"/>
    <w:rPr>
      <w:rFonts w:ascii="Tahoma" w:hAnsi="Tahoma"/>
      <w:sz w:val="18"/>
      <w:shd w:val="clear" w:color="auto" w:fill="FFFFFF"/>
    </w:rPr>
  </w:style>
  <w:style w:type="paragraph" w:customStyle="1" w:styleId="1031">
    <w:name w:val="Основной текст (103)"/>
    <w:basedOn w:val="Normal"/>
    <w:link w:val="1030"/>
    <w:uiPriority w:val="99"/>
    <w:rsid w:val="007C0254"/>
    <w:pPr>
      <w:shd w:val="clear" w:color="auto" w:fill="FFFFFF"/>
      <w:spacing w:line="240" w:lineRule="atLeast"/>
      <w:ind w:left="0" w:right="0" w:firstLine="0"/>
      <w:jc w:val="right"/>
    </w:pPr>
    <w:rPr>
      <w:rFonts w:ascii="Tahoma" w:hAnsi="Tahoma" w:cs="Times New Roman"/>
      <w:sz w:val="18"/>
      <w:szCs w:val="20"/>
      <w:shd w:val="clear" w:color="auto" w:fill="FFFFFF"/>
      <w:lang w:eastAsia="ru-RU"/>
    </w:rPr>
  </w:style>
  <w:style w:type="character" w:customStyle="1" w:styleId="9791">
    <w:name w:val="Основной текст (97) + 91"/>
    <w:aliases w:val="5 pt3,Полужирный3"/>
    <w:uiPriority w:val="99"/>
    <w:rsid w:val="007C0254"/>
    <w:rPr>
      <w:b/>
      <w:spacing w:val="0"/>
      <w:sz w:val="19"/>
      <w:shd w:val="clear" w:color="auto" w:fill="FFFFFF"/>
    </w:rPr>
  </w:style>
  <w:style w:type="character" w:customStyle="1" w:styleId="104">
    <w:name w:val="Основной текст (104)_"/>
    <w:link w:val="1040"/>
    <w:uiPriority w:val="99"/>
    <w:locked/>
    <w:rsid w:val="007C0254"/>
    <w:rPr>
      <w:sz w:val="24"/>
      <w:shd w:val="clear" w:color="auto" w:fill="FFFFFF"/>
    </w:rPr>
  </w:style>
  <w:style w:type="paragraph" w:customStyle="1" w:styleId="1040">
    <w:name w:val="Основной текст (104)"/>
    <w:basedOn w:val="Normal"/>
    <w:link w:val="104"/>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lang w:eastAsia="ru-RU"/>
    </w:rPr>
  </w:style>
  <w:style w:type="character" w:customStyle="1" w:styleId="980">
    <w:name w:val="Основной текст (98) + Не полужирный"/>
    <w:uiPriority w:val="99"/>
    <w:rsid w:val="007C0254"/>
    <w:rPr>
      <w:rFonts w:ascii="Times New Roman" w:hAnsi="Times New Roman"/>
      <w:b/>
      <w:spacing w:val="0"/>
      <w:sz w:val="19"/>
    </w:rPr>
  </w:style>
  <w:style w:type="character" w:customStyle="1" w:styleId="105">
    <w:name w:val="Основной текст (105)_"/>
    <w:link w:val="1050"/>
    <w:uiPriority w:val="99"/>
    <w:locked/>
    <w:rsid w:val="007C0254"/>
    <w:rPr>
      <w:sz w:val="8"/>
      <w:shd w:val="clear" w:color="auto" w:fill="FFFFFF"/>
    </w:rPr>
  </w:style>
  <w:style w:type="paragraph" w:customStyle="1" w:styleId="1050">
    <w:name w:val="Основной текст (105)"/>
    <w:basedOn w:val="Normal"/>
    <w:link w:val="10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lang w:eastAsia="ru-RU"/>
    </w:rPr>
  </w:style>
  <w:style w:type="character" w:customStyle="1" w:styleId="5a">
    <w:name w:val="Подпись к таблице (5)_"/>
    <w:uiPriority w:val="99"/>
    <w:rsid w:val="007C0254"/>
    <w:rPr>
      <w:rFonts w:ascii="Tahoma" w:hAnsi="Tahoma"/>
      <w:spacing w:val="0"/>
      <w:sz w:val="19"/>
    </w:rPr>
  </w:style>
  <w:style w:type="character" w:customStyle="1" w:styleId="5b">
    <w:name w:val="Подпись к таблице (5)"/>
    <w:uiPriority w:val="99"/>
    <w:rsid w:val="007C0254"/>
    <w:rPr>
      <w:rFonts w:ascii="Tahoma" w:hAnsi="Tahoma"/>
      <w:spacing w:val="0"/>
      <w:sz w:val="19"/>
      <w:u w:val="single"/>
    </w:rPr>
  </w:style>
  <w:style w:type="character" w:customStyle="1" w:styleId="5TimesNewRoman">
    <w:name w:val="Подпись к таблице (5) + Times New Roman"/>
    <w:aliases w:val="9 pt"/>
    <w:uiPriority w:val="99"/>
    <w:rsid w:val="007C0254"/>
    <w:rPr>
      <w:rFonts w:ascii="Times New Roman" w:hAnsi="Times New Roman"/>
      <w:spacing w:val="0"/>
      <w:sz w:val="18"/>
      <w:u w:val="single"/>
    </w:rPr>
  </w:style>
  <w:style w:type="character" w:customStyle="1" w:styleId="981">
    <w:name w:val="Основной текст (98)"/>
    <w:uiPriority w:val="99"/>
    <w:rsid w:val="007C0254"/>
    <w:rPr>
      <w:rFonts w:ascii="Times New Roman" w:hAnsi="Times New Roman"/>
      <w:spacing w:val="0"/>
      <w:sz w:val="19"/>
    </w:rPr>
  </w:style>
  <w:style w:type="character" w:customStyle="1" w:styleId="106">
    <w:name w:val="Основной текст (106)_"/>
    <w:link w:val="1060"/>
    <w:uiPriority w:val="99"/>
    <w:locked/>
    <w:rsid w:val="007C0254"/>
    <w:rPr>
      <w:rFonts w:ascii="Tahoma" w:hAnsi="Tahoma"/>
      <w:sz w:val="15"/>
      <w:shd w:val="clear" w:color="auto" w:fill="FFFFFF"/>
    </w:rPr>
  </w:style>
  <w:style w:type="paragraph" w:customStyle="1" w:styleId="1060">
    <w:name w:val="Основной текст (106)"/>
    <w:basedOn w:val="Normal"/>
    <w:link w:val="106"/>
    <w:uiPriority w:val="99"/>
    <w:rsid w:val="007C0254"/>
    <w:pPr>
      <w:shd w:val="clear" w:color="auto" w:fill="FFFFFF"/>
      <w:spacing w:line="182" w:lineRule="exact"/>
      <w:ind w:left="0" w:right="0" w:firstLine="0"/>
      <w:jc w:val="right"/>
    </w:pPr>
    <w:rPr>
      <w:rFonts w:ascii="Tahoma" w:hAnsi="Tahoma" w:cs="Times New Roman"/>
      <w:sz w:val="15"/>
      <w:szCs w:val="20"/>
      <w:shd w:val="clear" w:color="auto" w:fill="FFFFFF"/>
      <w:lang w:eastAsia="ru-RU"/>
    </w:rPr>
  </w:style>
  <w:style w:type="character" w:customStyle="1" w:styleId="311pt">
    <w:name w:val="Заголовок №3 + 11 pt"/>
    <w:aliases w:val="Не полужирный"/>
    <w:uiPriority w:val="99"/>
    <w:rsid w:val="007C0254"/>
    <w:rPr>
      <w:b/>
      <w:spacing w:val="0"/>
      <w:sz w:val="22"/>
      <w:shd w:val="clear" w:color="auto" w:fill="FFFFFF"/>
    </w:rPr>
  </w:style>
  <w:style w:type="character" w:customStyle="1" w:styleId="107">
    <w:name w:val="Основной текст (107)_"/>
    <w:link w:val="1070"/>
    <w:uiPriority w:val="99"/>
    <w:locked/>
    <w:rsid w:val="007C0254"/>
    <w:rPr>
      <w:sz w:val="23"/>
      <w:shd w:val="clear" w:color="auto" w:fill="FFFFFF"/>
    </w:rPr>
  </w:style>
  <w:style w:type="paragraph" w:customStyle="1" w:styleId="1070">
    <w:name w:val="Основной текст (107)"/>
    <w:basedOn w:val="Normal"/>
    <w:link w:val="107"/>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lang w:eastAsia="ru-RU"/>
    </w:rPr>
  </w:style>
  <w:style w:type="character" w:customStyle="1" w:styleId="323">
    <w:name w:val="Заголовок №3 (2) + Полужирный"/>
    <w:uiPriority w:val="99"/>
    <w:rsid w:val="007C0254"/>
    <w:rPr>
      <w:b/>
      <w:spacing w:val="0"/>
      <w:sz w:val="27"/>
      <w:shd w:val="clear" w:color="auto" w:fill="FFFFFF"/>
    </w:rPr>
  </w:style>
  <w:style w:type="character" w:customStyle="1" w:styleId="120">
    <w:name w:val="Заголовок №1 (2)_"/>
    <w:uiPriority w:val="99"/>
    <w:rsid w:val="007C0254"/>
    <w:rPr>
      <w:rFonts w:ascii="Times New Roman" w:hAnsi="Times New Roman"/>
      <w:spacing w:val="0"/>
      <w:sz w:val="32"/>
    </w:rPr>
  </w:style>
  <w:style w:type="character" w:customStyle="1" w:styleId="121">
    <w:name w:val="Заголовок №1 (2)"/>
    <w:uiPriority w:val="99"/>
    <w:rsid w:val="007C0254"/>
    <w:rPr>
      <w:rFonts w:ascii="Times New Roman" w:hAnsi="Times New Roman"/>
      <w:spacing w:val="0"/>
      <w:sz w:val="32"/>
    </w:rPr>
  </w:style>
  <w:style w:type="character" w:customStyle="1" w:styleId="4b">
    <w:name w:val="Подпись к таблице (4)"/>
    <w:uiPriority w:val="99"/>
    <w:rsid w:val="007C0254"/>
    <w:rPr>
      <w:rFonts w:ascii="Times New Roman" w:hAnsi="Times New Roman"/>
      <w:spacing w:val="0"/>
      <w:sz w:val="19"/>
      <w:u w:val="single"/>
    </w:rPr>
  </w:style>
  <w:style w:type="character" w:customStyle="1" w:styleId="124">
    <w:name w:val="Основной текст (124)_"/>
    <w:link w:val="1240"/>
    <w:uiPriority w:val="99"/>
    <w:locked/>
    <w:rsid w:val="007C0254"/>
    <w:rPr>
      <w:sz w:val="11"/>
      <w:shd w:val="clear" w:color="auto" w:fill="FFFFFF"/>
    </w:rPr>
  </w:style>
  <w:style w:type="paragraph" w:customStyle="1" w:styleId="1240">
    <w:name w:val="Основной текст (124)"/>
    <w:basedOn w:val="Normal"/>
    <w:link w:val="12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lang w:eastAsia="ru-RU"/>
    </w:rPr>
  </w:style>
  <w:style w:type="character" w:customStyle="1" w:styleId="331">
    <w:name w:val="Заголовок №3 (3)_"/>
    <w:link w:val="332"/>
    <w:uiPriority w:val="99"/>
    <w:locked/>
    <w:rsid w:val="007C0254"/>
    <w:rPr>
      <w:rFonts w:ascii="Tahoma" w:hAnsi="Tahoma"/>
      <w:sz w:val="22"/>
      <w:shd w:val="clear" w:color="auto" w:fill="FFFFFF"/>
    </w:rPr>
  </w:style>
  <w:style w:type="paragraph" w:customStyle="1" w:styleId="332">
    <w:name w:val="Заголовок №3 (3)"/>
    <w:basedOn w:val="Normal"/>
    <w:link w:val="331"/>
    <w:uiPriority w:val="99"/>
    <w:rsid w:val="007C0254"/>
    <w:pPr>
      <w:shd w:val="clear" w:color="auto" w:fill="FFFFFF"/>
      <w:spacing w:line="302" w:lineRule="exact"/>
      <w:ind w:left="0" w:right="0" w:firstLine="0"/>
      <w:jc w:val="left"/>
      <w:outlineLvl w:val="2"/>
    </w:pPr>
    <w:rPr>
      <w:rFonts w:ascii="Tahoma" w:hAnsi="Tahoma" w:cs="Times New Roman"/>
      <w:szCs w:val="20"/>
      <w:shd w:val="clear" w:color="auto" w:fill="FFFFFF"/>
      <w:lang w:eastAsia="ru-RU"/>
    </w:rPr>
  </w:style>
  <w:style w:type="character" w:customStyle="1" w:styleId="a8">
    <w:name w:val="Подпись к картинке_"/>
    <w:uiPriority w:val="99"/>
    <w:rsid w:val="007C0254"/>
    <w:rPr>
      <w:rFonts w:ascii="Tahoma" w:hAnsi="Tahoma"/>
      <w:spacing w:val="0"/>
      <w:sz w:val="19"/>
    </w:rPr>
  </w:style>
  <w:style w:type="character" w:customStyle="1" w:styleId="a9">
    <w:name w:val="Подпись к картинке"/>
    <w:uiPriority w:val="99"/>
    <w:rsid w:val="007C0254"/>
    <w:rPr>
      <w:rFonts w:ascii="Tahoma" w:hAnsi="Tahoma"/>
      <w:spacing w:val="0"/>
      <w:sz w:val="19"/>
    </w:rPr>
  </w:style>
  <w:style w:type="character" w:customStyle="1" w:styleId="9pt">
    <w:name w:val="Подпись к картинке + 9 pt"/>
    <w:uiPriority w:val="99"/>
    <w:rsid w:val="007C0254"/>
    <w:rPr>
      <w:rFonts w:ascii="Tahoma" w:hAnsi="Tahoma"/>
      <w:spacing w:val="0"/>
      <w:sz w:val="18"/>
    </w:rPr>
  </w:style>
  <w:style w:type="character" w:customStyle="1" w:styleId="TimesNewRoman">
    <w:name w:val="Подпись к картинке + Times New Roman"/>
    <w:aliases w:val="13,5 pt2"/>
    <w:uiPriority w:val="99"/>
    <w:rsid w:val="007C0254"/>
    <w:rPr>
      <w:rFonts w:ascii="Times New Roman" w:hAnsi="Times New Roman"/>
      <w:spacing w:val="0"/>
      <w:sz w:val="27"/>
    </w:rPr>
  </w:style>
  <w:style w:type="character" w:customStyle="1" w:styleId="TimesNewRoman4">
    <w:name w:val="Подпись к картинке + Times New Roman4"/>
    <w:aliases w:val="10 pt,Полужирный2"/>
    <w:uiPriority w:val="99"/>
    <w:rsid w:val="007C0254"/>
    <w:rPr>
      <w:rFonts w:ascii="Times New Roman" w:hAnsi="Times New Roman"/>
      <w:b/>
      <w:spacing w:val="0"/>
      <w:sz w:val="20"/>
    </w:rPr>
  </w:style>
  <w:style w:type="character" w:customStyle="1" w:styleId="TimesNewRoman3">
    <w:name w:val="Подпись к картинке + Times New Roman3"/>
    <w:aliases w:val="10 pt2"/>
    <w:uiPriority w:val="99"/>
    <w:rsid w:val="007C0254"/>
    <w:rPr>
      <w:rFonts w:ascii="Times New Roman" w:hAnsi="Times New Roman"/>
      <w:spacing w:val="0"/>
      <w:sz w:val="20"/>
    </w:rPr>
  </w:style>
  <w:style w:type="character" w:customStyle="1" w:styleId="1009pt">
    <w:name w:val="Основной текст (100) + 9 pt"/>
    <w:uiPriority w:val="99"/>
    <w:rsid w:val="007C0254"/>
    <w:rPr>
      <w:rFonts w:ascii="Tahoma" w:hAnsi="Tahoma"/>
      <w:spacing w:val="0"/>
      <w:sz w:val="18"/>
    </w:rPr>
  </w:style>
  <w:style w:type="character" w:customStyle="1" w:styleId="2a">
    <w:name w:val="Основной текст2"/>
    <w:uiPriority w:val="99"/>
    <w:rsid w:val="007C0254"/>
    <w:rPr>
      <w:sz w:val="27"/>
      <w:shd w:val="clear" w:color="auto" w:fill="FFFFFF"/>
    </w:rPr>
  </w:style>
  <w:style w:type="character" w:customStyle="1" w:styleId="108">
    <w:name w:val="Основной текст (108)_"/>
    <w:link w:val="1080"/>
    <w:uiPriority w:val="99"/>
    <w:locked/>
    <w:rsid w:val="007C0254"/>
    <w:rPr>
      <w:rFonts w:ascii="Tahoma" w:hAnsi="Tahoma"/>
      <w:sz w:val="22"/>
      <w:shd w:val="clear" w:color="auto" w:fill="FFFFFF"/>
    </w:rPr>
  </w:style>
  <w:style w:type="paragraph" w:customStyle="1" w:styleId="1080">
    <w:name w:val="Основной текст (108)"/>
    <w:basedOn w:val="Normal"/>
    <w:link w:val="108"/>
    <w:uiPriority w:val="99"/>
    <w:rsid w:val="007C0254"/>
    <w:pPr>
      <w:shd w:val="clear" w:color="auto" w:fill="FFFFFF"/>
      <w:spacing w:line="240" w:lineRule="atLeast"/>
      <w:ind w:left="0" w:right="0" w:firstLine="0"/>
      <w:jc w:val="left"/>
    </w:pPr>
    <w:rPr>
      <w:rFonts w:ascii="Tahoma" w:hAnsi="Tahoma" w:cs="Times New Roman"/>
      <w:szCs w:val="20"/>
      <w:shd w:val="clear" w:color="auto" w:fill="FFFFFF"/>
      <w:lang w:eastAsia="ru-RU"/>
    </w:rPr>
  </w:style>
  <w:style w:type="character" w:customStyle="1" w:styleId="109">
    <w:name w:val="Основной текст (109)_"/>
    <w:link w:val="1090"/>
    <w:uiPriority w:val="99"/>
    <w:locked/>
    <w:rsid w:val="007C0254"/>
    <w:rPr>
      <w:sz w:val="23"/>
      <w:shd w:val="clear" w:color="auto" w:fill="FFFFFF"/>
    </w:rPr>
  </w:style>
  <w:style w:type="paragraph" w:customStyle="1" w:styleId="1090">
    <w:name w:val="Основной текст (109)"/>
    <w:basedOn w:val="Normal"/>
    <w:link w:val="109"/>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lang w:eastAsia="ru-RU"/>
    </w:rPr>
  </w:style>
  <w:style w:type="character" w:customStyle="1" w:styleId="71pt">
    <w:name w:val="Основной текст (7) + Интервал 1 pt"/>
    <w:uiPriority w:val="99"/>
    <w:rsid w:val="007C0254"/>
    <w:rPr>
      <w:rFonts w:ascii="Times New Roman" w:hAnsi="Times New Roman"/>
      <w:spacing w:val="30"/>
      <w:sz w:val="22"/>
    </w:rPr>
  </w:style>
  <w:style w:type="character" w:customStyle="1" w:styleId="117">
    <w:name w:val="Основной текст (117)_"/>
    <w:uiPriority w:val="99"/>
    <w:rsid w:val="007C0254"/>
    <w:rPr>
      <w:rFonts w:ascii="Times New Roman" w:hAnsi="Times New Roman"/>
      <w:spacing w:val="0"/>
      <w:sz w:val="23"/>
    </w:rPr>
  </w:style>
  <w:style w:type="character" w:customStyle="1" w:styleId="1170">
    <w:name w:val="Основной текст (117)"/>
    <w:uiPriority w:val="99"/>
    <w:rsid w:val="007C0254"/>
    <w:rPr>
      <w:rFonts w:ascii="Times New Roman" w:hAnsi="Times New Roman"/>
      <w:spacing w:val="0"/>
      <w:sz w:val="23"/>
    </w:rPr>
  </w:style>
  <w:style w:type="character" w:customStyle="1" w:styleId="TimesNewRoman2">
    <w:name w:val="Подпись к картинке + Times New Roman2"/>
    <w:aliases w:val="Полужирный1"/>
    <w:uiPriority w:val="99"/>
    <w:rsid w:val="007C0254"/>
    <w:rPr>
      <w:rFonts w:ascii="Times New Roman" w:hAnsi="Times New Roman"/>
      <w:b/>
      <w:spacing w:val="0"/>
      <w:sz w:val="19"/>
    </w:rPr>
  </w:style>
  <w:style w:type="character" w:customStyle="1" w:styleId="TimesNewRoman1">
    <w:name w:val="Подпись к картинке + Times New Roman1"/>
    <w:aliases w:val="11 pt2"/>
    <w:uiPriority w:val="99"/>
    <w:rsid w:val="007C0254"/>
    <w:rPr>
      <w:rFonts w:ascii="Times New Roman" w:hAnsi="Times New Roman"/>
      <w:spacing w:val="0"/>
      <w:sz w:val="22"/>
    </w:rPr>
  </w:style>
  <w:style w:type="character" w:customStyle="1" w:styleId="100TimesNewRoman">
    <w:name w:val="Основной текст (100) + Times New Roman"/>
    <w:aliases w:val="131,5 pt1"/>
    <w:uiPriority w:val="99"/>
    <w:rsid w:val="007C0254"/>
    <w:rPr>
      <w:rFonts w:ascii="Times New Roman" w:hAnsi="Times New Roman"/>
      <w:spacing w:val="0"/>
      <w:sz w:val="27"/>
    </w:rPr>
  </w:style>
  <w:style w:type="character" w:customStyle="1" w:styleId="100TimesNewRoman2">
    <w:name w:val="Основной текст (100) + Times New Roman2"/>
    <w:aliases w:val="11 pt1"/>
    <w:uiPriority w:val="99"/>
    <w:rsid w:val="007C0254"/>
    <w:rPr>
      <w:rFonts w:ascii="Times New Roman" w:hAnsi="Times New Roman"/>
      <w:spacing w:val="0"/>
      <w:sz w:val="22"/>
    </w:rPr>
  </w:style>
  <w:style w:type="character" w:customStyle="1" w:styleId="100TimesNewRoman1">
    <w:name w:val="Основной текст (100) + Times New Roman1"/>
    <w:aliases w:val="10 pt1"/>
    <w:uiPriority w:val="99"/>
    <w:rsid w:val="007C0254"/>
    <w:rPr>
      <w:rFonts w:ascii="Times New Roman" w:hAnsi="Times New Roman"/>
      <w:spacing w:val="0"/>
      <w:sz w:val="20"/>
    </w:rPr>
  </w:style>
  <w:style w:type="character" w:customStyle="1" w:styleId="7a">
    <w:name w:val="Подпись к таблице (7)_"/>
    <w:link w:val="7b"/>
    <w:uiPriority w:val="99"/>
    <w:locked/>
    <w:rsid w:val="007C0254"/>
    <w:rPr>
      <w:sz w:val="23"/>
      <w:shd w:val="clear" w:color="auto" w:fill="FFFFFF"/>
    </w:rPr>
  </w:style>
  <w:style w:type="paragraph" w:customStyle="1" w:styleId="7b">
    <w:name w:val="Подпись к таблице (7)"/>
    <w:basedOn w:val="Normal"/>
    <w:link w:val="7a"/>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lang w:eastAsia="ru-RU"/>
    </w:rPr>
  </w:style>
  <w:style w:type="character" w:customStyle="1" w:styleId="6a">
    <w:name w:val="Подпись к таблице (6)_"/>
    <w:uiPriority w:val="99"/>
    <w:rsid w:val="007C0254"/>
    <w:rPr>
      <w:rFonts w:ascii="Times New Roman" w:hAnsi="Times New Roman"/>
      <w:spacing w:val="0"/>
      <w:sz w:val="27"/>
    </w:rPr>
  </w:style>
  <w:style w:type="character" w:customStyle="1" w:styleId="6b">
    <w:name w:val="Подпись к таблице (6)"/>
    <w:uiPriority w:val="99"/>
    <w:rsid w:val="007C0254"/>
    <w:rPr>
      <w:rFonts w:ascii="Times New Roman" w:hAnsi="Times New Roman"/>
      <w:spacing w:val="0"/>
      <w:sz w:val="27"/>
    </w:rPr>
  </w:style>
  <w:style w:type="character" w:customStyle="1" w:styleId="1100">
    <w:name w:val="Основной текст (110)_"/>
    <w:link w:val="1101"/>
    <w:uiPriority w:val="99"/>
    <w:locked/>
    <w:rsid w:val="007C0254"/>
    <w:rPr>
      <w:sz w:val="15"/>
      <w:shd w:val="clear" w:color="auto" w:fill="FFFFFF"/>
    </w:rPr>
  </w:style>
  <w:style w:type="paragraph" w:customStyle="1" w:styleId="1101">
    <w:name w:val="Основной текст (110)"/>
    <w:basedOn w:val="Normal"/>
    <w:link w:val="1100"/>
    <w:uiPriority w:val="99"/>
    <w:rsid w:val="007C0254"/>
    <w:pPr>
      <w:shd w:val="clear" w:color="auto" w:fill="FFFFFF"/>
      <w:spacing w:line="182" w:lineRule="exact"/>
      <w:ind w:left="0" w:right="0" w:hanging="240"/>
      <w:jc w:val="center"/>
    </w:pPr>
    <w:rPr>
      <w:rFonts w:ascii="Times New Roman" w:hAnsi="Times New Roman" w:cs="Times New Roman"/>
      <w:sz w:val="15"/>
      <w:szCs w:val="20"/>
      <w:shd w:val="clear" w:color="auto" w:fill="FFFFFF"/>
      <w:lang w:eastAsia="ru-RU"/>
    </w:rPr>
  </w:style>
  <w:style w:type="character" w:customStyle="1" w:styleId="1011">
    <w:name w:val="Основной текст (101)"/>
    <w:uiPriority w:val="99"/>
    <w:rsid w:val="007C0254"/>
    <w:rPr>
      <w:rFonts w:ascii="Tahoma" w:hAnsi="Tahoma"/>
      <w:spacing w:val="0"/>
      <w:sz w:val="17"/>
    </w:rPr>
  </w:style>
  <w:style w:type="character" w:customStyle="1" w:styleId="1110">
    <w:name w:val="Основной текст (111)_"/>
    <w:link w:val="1111"/>
    <w:uiPriority w:val="99"/>
    <w:locked/>
    <w:rsid w:val="007C0254"/>
    <w:rPr>
      <w:sz w:val="24"/>
      <w:shd w:val="clear" w:color="auto" w:fill="FFFFFF"/>
    </w:rPr>
  </w:style>
  <w:style w:type="paragraph" w:customStyle="1" w:styleId="1111">
    <w:name w:val="Основной текст (111)"/>
    <w:basedOn w:val="Normal"/>
    <w:link w:val="1110"/>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lang w:eastAsia="ru-RU"/>
    </w:rPr>
  </w:style>
  <w:style w:type="character" w:customStyle="1" w:styleId="1120">
    <w:name w:val="Основной текст (112)_"/>
    <w:link w:val="1121"/>
    <w:uiPriority w:val="99"/>
    <w:locked/>
    <w:rsid w:val="007C0254"/>
    <w:rPr>
      <w:sz w:val="23"/>
      <w:shd w:val="clear" w:color="auto" w:fill="FFFFFF"/>
    </w:rPr>
  </w:style>
  <w:style w:type="paragraph" w:customStyle="1" w:styleId="1121">
    <w:name w:val="Основной текст (112)"/>
    <w:basedOn w:val="Normal"/>
    <w:link w:val="1120"/>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lang w:eastAsia="ru-RU"/>
    </w:rPr>
  </w:style>
  <w:style w:type="character" w:customStyle="1" w:styleId="118">
    <w:name w:val="Основной текст (118)_"/>
    <w:link w:val="1180"/>
    <w:uiPriority w:val="99"/>
    <w:locked/>
    <w:rsid w:val="007C0254"/>
    <w:rPr>
      <w:sz w:val="24"/>
      <w:shd w:val="clear" w:color="auto" w:fill="FFFFFF"/>
    </w:rPr>
  </w:style>
  <w:style w:type="paragraph" w:customStyle="1" w:styleId="1180">
    <w:name w:val="Основной текст (118)"/>
    <w:basedOn w:val="Normal"/>
    <w:link w:val="118"/>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lang w:eastAsia="ru-RU"/>
    </w:rPr>
  </w:style>
  <w:style w:type="character" w:customStyle="1" w:styleId="114">
    <w:name w:val="Основной текст (114)_"/>
    <w:link w:val="1140"/>
    <w:uiPriority w:val="99"/>
    <w:locked/>
    <w:rsid w:val="007C0254"/>
    <w:rPr>
      <w:sz w:val="23"/>
      <w:shd w:val="clear" w:color="auto" w:fill="FFFFFF"/>
    </w:rPr>
  </w:style>
  <w:style w:type="paragraph" w:customStyle="1" w:styleId="1140">
    <w:name w:val="Основной текст (114)"/>
    <w:basedOn w:val="Normal"/>
    <w:link w:val="114"/>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lang w:eastAsia="ru-RU"/>
    </w:rPr>
  </w:style>
  <w:style w:type="character" w:customStyle="1" w:styleId="115">
    <w:name w:val="Основной текст (115)_"/>
    <w:link w:val="1150"/>
    <w:uiPriority w:val="99"/>
    <w:locked/>
    <w:rsid w:val="007C0254"/>
    <w:rPr>
      <w:sz w:val="15"/>
      <w:shd w:val="clear" w:color="auto" w:fill="FFFFFF"/>
    </w:rPr>
  </w:style>
  <w:style w:type="paragraph" w:customStyle="1" w:styleId="1150">
    <w:name w:val="Основной текст (115)"/>
    <w:basedOn w:val="Normal"/>
    <w:link w:val="115"/>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lang w:eastAsia="ru-RU"/>
    </w:rPr>
  </w:style>
  <w:style w:type="character" w:customStyle="1" w:styleId="2b">
    <w:name w:val="Подпись к картинке (2)_"/>
    <w:uiPriority w:val="99"/>
    <w:rsid w:val="007C0254"/>
    <w:rPr>
      <w:rFonts w:ascii="Times New Roman" w:hAnsi="Times New Roman"/>
      <w:spacing w:val="0"/>
      <w:sz w:val="22"/>
    </w:rPr>
  </w:style>
  <w:style w:type="character" w:customStyle="1" w:styleId="2c">
    <w:name w:val="Подпись к картинке (2)"/>
    <w:uiPriority w:val="99"/>
    <w:rsid w:val="007C0254"/>
    <w:rPr>
      <w:rFonts w:ascii="Times New Roman" w:hAnsi="Times New Roman"/>
      <w:spacing w:val="0"/>
      <w:sz w:val="22"/>
    </w:rPr>
  </w:style>
  <w:style w:type="character" w:customStyle="1" w:styleId="116">
    <w:name w:val="Основной текст (116)_"/>
    <w:link w:val="1160"/>
    <w:uiPriority w:val="99"/>
    <w:locked/>
    <w:rsid w:val="007C0254"/>
    <w:rPr>
      <w:sz w:val="19"/>
      <w:shd w:val="clear" w:color="auto" w:fill="FFFFFF"/>
    </w:rPr>
  </w:style>
  <w:style w:type="paragraph" w:customStyle="1" w:styleId="1160">
    <w:name w:val="Основной текст (116)"/>
    <w:basedOn w:val="Normal"/>
    <w:link w:val="116"/>
    <w:uiPriority w:val="99"/>
    <w:rsid w:val="007C0254"/>
    <w:pPr>
      <w:shd w:val="clear" w:color="auto" w:fill="FFFFFF"/>
      <w:spacing w:line="245" w:lineRule="exact"/>
      <w:ind w:left="0" w:right="0" w:firstLine="0"/>
      <w:jc w:val="center"/>
    </w:pPr>
    <w:rPr>
      <w:rFonts w:ascii="Times New Roman" w:hAnsi="Times New Roman" w:cs="Times New Roman"/>
      <w:sz w:val="19"/>
      <w:szCs w:val="20"/>
      <w:shd w:val="clear" w:color="auto" w:fill="FFFFFF"/>
      <w:lang w:eastAsia="ru-RU"/>
    </w:rPr>
  </w:style>
  <w:style w:type="character" w:customStyle="1" w:styleId="100ArialUnicodeMS">
    <w:name w:val="Основной текст (100) + Arial Unicode MS"/>
    <w:uiPriority w:val="99"/>
    <w:rsid w:val="007C0254"/>
    <w:rPr>
      <w:rFonts w:ascii="Arial Unicode MS" w:eastAsia="Arial Unicode MS"/>
      <w:spacing w:val="0"/>
      <w:sz w:val="19"/>
    </w:rPr>
  </w:style>
  <w:style w:type="character" w:customStyle="1" w:styleId="125">
    <w:name w:val="Основной текст (125)_"/>
    <w:link w:val="1250"/>
    <w:uiPriority w:val="99"/>
    <w:locked/>
    <w:rsid w:val="007C0254"/>
    <w:rPr>
      <w:sz w:val="23"/>
      <w:shd w:val="clear" w:color="auto" w:fill="FFFFFF"/>
    </w:rPr>
  </w:style>
  <w:style w:type="paragraph" w:customStyle="1" w:styleId="1250">
    <w:name w:val="Основной текст (125)"/>
    <w:basedOn w:val="Normal"/>
    <w:link w:val="125"/>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lang w:eastAsia="ru-RU"/>
    </w:rPr>
  </w:style>
  <w:style w:type="character" w:customStyle="1" w:styleId="12511pt">
    <w:name w:val="Основной текст (125) + 11 pt"/>
    <w:uiPriority w:val="99"/>
    <w:rsid w:val="007C0254"/>
    <w:rPr>
      <w:sz w:val="22"/>
      <w:shd w:val="clear" w:color="auto" w:fill="FFFFFF"/>
    </w:rPr>
  </w:style>
  <w:style w:type="character" w:customStyle="1" w:styleId="126">
    <w:name w:val="Основной текст (126)_"/>
    <w:link w:val="1260"/>
    <w:uiPriority w:val="99"/>
    <w:locked/>
    <w:rsid w:val="007C0254"/>
    <w:rPr>
      <w:sz w:val="24"/>
      <w:shd w:val="clear" w:color="auto" w:fill="FFFFFF"/>
    </w:rPr>
  </w:style>
  <w:style w:type="paragraph" w:customStyle="1" w:styleId="1260">
    <w:name w:val="Основной текст (126)"/>
    <w:basedOn w:val="Normal"/>
    <w:link w:val="126"/>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lang w:eastAsia="ru-RU"/>
    </w:rPr>
  </w:style>
  <w:style w:type="character" w:customStyle="1" w:styleId="122">
    <w:name w:val="Основной текст (122)_"/>
    <w:link w:val="1220"/>
    <w:uiPriority w:val="99"/>
    <w:locked/>
    <w:rsid w:val="007C0254"/>
    <w:rPr>
      <w:rFonts w:ascii="Tahoma" w:hAnsi="Tahoma"/>
      <w:shd w:val="clear" w:color="auto" w:fill="FFFFFF"/>
    </w:rPr>
  </w:style>
  <w:style w:type="paragraph" w:customStyle="1" w:styleId="1220">
    <w:name w:val="Основной текст (122)"/>
    <w:basedOn w:val="Normal"/>
    <w:link w:val="122"/>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lang w:eastAsia="ru-RU"/>
    </w:rPr>
  </w:style>
  <w:style w:type="character" w:customStyle="1" w:styleId="1210">
    <w:name w:val="Основной текст (121)_"/>
    <w:link w:val="1211"/>
    <w:uiPriority w:val="99"/>
    <w:locked/>
    <w:rsid w:val="007C0254"/>
    <w:rPr>
      <w:rFonts w:ascii="Tahoma" w:hAnsi="Tahoma"/>
      <w:sz w:val="18"/>
      <w:shd w:val="clear" w:color="auto" w:fill="FFFFFF"/>
    </w:rPr>
  </w:style>
  <w:style w:type="paragraph" w:customStyle="1" w:styleId="1211">
    <w:name w:val="Основной текст (121)"/>
    <w:basedOn w:val="Normal"/>
    <w:link w:val="1210"/>
    <w:uiPriority w:val="99"/>
    <w:rsid w:val="007C0254"/>
    <w:pPr>
      <w:shd w:val="clear" w:color="auto" w:fill="FFFFFF"/>
      <w:spacing w:line="240" w:lineRule="atLeast"/>
      <w:ind w:left="0" w:right="0" w:firstLine="0"/>
      <w:jc w:val="left"/>
    </w:pPr>
    <w:rPr>
      <w:rFonts w:ascii="Tahoma" w:hAnsi="Tahoma" w:cs="Times New Roman"/>
      <w:sz w:val="18"/>
      <w:szCs w:val="20"/>
      <w:shd w:val="clear" w:color="auto" w:fill="FFFFFF"/>
      <w:lang w:eastAsia="ru-RU"/>
    </w:rPr>
  </w:style>
  <w:style w:type="paragraph" w:styleId="DocumentMap">
    <w:name w:val="Document Map"/>
    <w:basedOn w:val="Normal"/>
    <w:link w:val="DocumentMapChar1"/>
    <w:uiPriority w:val="99"/>
    <w:semiHidden/>
    <w:rsid w:val="007C0254"/>
    <w:pPr>
      <w:spacing w:line="240" w:lineRule="auto"/>
      <w:ind w:left="0" w:right="0" w:firstLine="0"/>
      <w:jc w:val="left"/>
    </w:pPr>
    <w:rPr>
      <w:rFonts w:ascii="Tahoma" w:hAnsi="Tahoma" w:cs="Times New Roman"/>
      <w:color w:val="000000"/>
      <w:sz w:val="16"/>
      <w:szCs w:val="20"/>
      <w:lang w:eastAsia="ru-RU"/>
    </w:rPr>
  </w:style>
  <w:style w:type="character" w:customStyle="1" w:styleId="DocumentMapChar">
    <w:name w:val="Document Map Char"/>
    <w:basedOn w:val="DefaultParagraphFont"/>
    <w:link w:val="DocumentMap"/>
    <w:uiPriority w:val="99"/>
    <w:semiHidden/>
    <w:locked/>
    <w:rsid w:val="00812CBE"/>
    <w:rPr>
      <w:rFonts w:cs="Times New Roman"/>
      <w:sz w:val="2"/>
      <w:lang w:eastAsia="en-US"/>
    </w:rPr>
  </w:style>
  <w:style w:type="character" w:customStyle="1" w:styleId="DocumentMapChar1">
    <w:name w:val="Document Map Char1"/>
    <w:link w:val="DocumentMap"/>
    <w:uiPriority w:val="99"/>
    <w:semiHidden/>
    <w:locked/>
    <w:rsid w:val="007C0254"/>
    <w:rPr>
      <w:rFonts w:ascii="Tahoma" w:hAnsi="Tahoma"/>
      <w:color w:val="000000"/>
      <w:sz w:val="16"/>
      <w:lang w:eastAsia="ru-RU"/>
    </w:rPr>
  </w:style>
  <w:style w:type="paragraph" w:customStyle="1" w:styleId="ConsPlusNormal">
    <w:name w:val="ConsPlusNormal"/>
    <w:uiPriority w:val="99"/>
    <w:rsid w:val="007C0254"/>
    <w:pPr>
      <w:widowControl w:val="0"/>
      <w:autoSpaceDE w:val="0"/>
      <w:autoSpaceDN w:val="0"/>
      <w:adjustRightInd w:val="0"/>
      <w:ind w:firstLine="720"/>
    </w:pPr>
    <w:rPr>
      <w:rFonts w:ascii="Arial" w:hAnsi="Arial" w:cs="Arial"/>
      <w:sz w:val="20"/>
      <w:szCs w:val="20"/>
    </w:rPr>
  </w:style>
  <w:style w:type="paragraph" w:customStyle="1" w:styleId="aa">
    <w:name w:val="значения_таб"/>
    <w:basedOn w:val="Normal"/>
    <w:uiPriority w:val="99"/>
    <w:rsid w:val="007C0254"/>
    <w:pPr>
      <w:spacing w:before="60" w:after="60" w:line="180" w:lineRule="exact"/>
      <w:ind w:right="0" w:firstLine="0"/>
      <w:jc w:val="center"/>
    </w:pPr>
    <w:rPr>
      <w:sz w:val="20"/>
      <w:szCs w:val="20"/>
      <w:lang w:eastAsia="ru-RU"/>
    </w:rPr>
  </w:style>
  <w:style w:type="paragraph" w:styleId="BodyText">
    <w:name w:val="Body Text"/>
    <w:aliases w:val="bt,Òàáë òåêñò,body text"/>
    <w:basedOn w:val="Normal"/>
    <w:link w:val="BodyTextChar"/>
    <w:uiPriority w:val="99"/>
    <w:rsid w:val="007C0254"/>
    <w:pPr>
      <w:spacing w:after="120" w:line="240" w:lineRule="auto"/>
      <w:ind w:left="0" w:right="0" w:firstLine="0"/>
      <w:jc w:val="left"/>
    </w:pPr>
    <w:rPr>
      <w:rFonts w:cs="Times New Roman"/>
      <w:sz w:val="20"/>
      <w:szCs w:val="20"/>
    </w:rPr>
  </w:style>
  <w:style w:type="character" w:customStyle="1" w:styleId="BodyTextChar">
    <w:name w:val="Body Text Char"/>
    <w:aliases w:val="bt Char,Òàáë òåêñò Char,body text Char"/>
    <w:basedOn w:val="DefaultParagraphFont"/>
    <w:link w:val="BodyText"/>
    <w:uiPriority w:val="99"/>
    <w:semiHidden/>
    <w:locked/>
    <w:rsid w:val="00812CBE"/>
    <w:rPr>
      <w:rFonts w:ascii="Calibri" w:hAnsi="Calibri" w:cs="Times New Roman"/>
      <w:lang w:eastAsia="en-US"/>
    </w:rPr>
  </w:style>
  <w:style w:type="paragraph" w:styleId="BodyText3">
    <w:name w:val="Body Text 3"/>
    <w:basedOn w:val="Normal"/>
    <w:link w:val="BodyText3Char"/>
    <w:uiPriority w:val="99"/>
    <w:rsid w:val="007C0254"/>
    <w:pPr>
      <w:spacing w:before="120" w:line="240" w:lineRule="auto"/>
      <w:ind w:left="0" w:right="0" w:firstLine="0"/>
    </w:pPr>
    <w:rPr>
      <w:rFonts w:cs="Times New Roman"/>
      <w:sz w:val="16"/>
      <w:szCs w:val="16"/>
    </w:rPr>
  </w:style>
  <w:style w:type="character" w:customStyle="1" w:styleId="BodyText3Char">
    <w:name w:val="Body Text 3 Char"/>
    <w:basedOn w:val="DefaultParagraphFont"/>
    <w:link w:val="BodyText3"/>
    <w:uiPriority w:val="99"/>
    <w:semiHidden/>
    <w:locked/>
    <w:rsid w:val="00812CBE"/>
    <w:rPr>
      <w:rFonts w:ascii="Calibri" w:hAnsi="Calibri" w:cs="Times New Roman"/>
      <w:sz w:val="16"/>
      <w:lang w:eastAsia="en-US"/>
    </w:rPr>
  </w:style>
  <w:style w:type="paragraph" w:customStyle="1" w:styleId="ab">
    <w:name w:val="Шапк"/>
    <w:basedOn w:val="Normal"/>
    <w:uiPriority w:val="99"/>
    <w:rsid w:val="007C0254"/>
    <w:pPr>
      <w:spacing w:before="60" w:after="60" w:line="180" w:lineRule="exact"/>
      <w:ind w:left="0" w:right="0" w:firstLine="0"/>
      <w:jc w:val="center"/>
    </w:pPr>
    <w:rPr>
      <w:b/>
      <w:bCs/>
      <w:sz w:val="20"/>
      <w:szCs w:val="20"/>
      <w:lang w:eastAsia="ru-RU"/>
    </w:rPr>
  </w:style>
  <w:style w:type="paragraph" w:customStyle="1" w:styleId="ac">
    <w:name w:val="т_значения"/>
    <w:basedOn w:val="Normal"/>
    <w:uiPriority w:val="99"/>
    <w:rsid w:val="007C0254"/>
    <w:pPr>
      <w:spacing w:line="240" w:lineRule="auto"/>
      <w:ind w:left="0" w:right="0" w:firstLine="0"/>
      <w:jc w:val="center"/>
    </w:pPr>
    <w:rPr>
      <w:sz w:val="20"/>
      <w:szCs w:val="20"/>
      <w:lang w:eastAsia="ru-RU"/>
    </w:rPr>
  </w:style>
  <w:style w:type="paragraph" w:customStyle="1" w:styleId="ad">
    <w:name w:val="категории"/>
    <w:basedOn w:val="Normal"/>
    <w:uiPriority w:val="99"/>
    <w:rsid w:val="007C0254"/>
    <w:pPr>
      <w:spacing w:before="60" w:after="60" w:line="180" w:lineRule="exact"/>
      <w:ind w:right="0" w:firstLine="0"/>
      <w:jc w:val="left"/>
    </w:pPr>
    <w:rPr>
      <w:sz w:val="20"/>
      <w:szCs w:val="20"/>
      <w:lang w:eastAsia="ru-RU"/>
    </w:rPr>
  </w:style>
  <w:style w:type="paragraph" w:styleId="Caption">
    <w:name w:val="caption"/>
    <w:aliases w:val="Таблица - Название объекта,!! Object Novogor !!,Знак1,Caption Char,Caption Char1 Char1 Char Char,Caption Char Char2 Char1 Char Char,Caption Char Char Char Char Char1 Char1 Char Char1 Char,Caption Char Char Char1 Char Char Char"/>
    <w:basedOn w:val="Normal"/>
    <w:next w:val="Normal"/>
    <w:uiPriority w:val="99"/>
    <w:qFormat/>
    <w:rsid w:val="007C0254"/>
    <w:pPr>
      <w:spacing w:before="120" w:after="120" w:line="240" w:lineRule="auto"/>
      <w:ind w:left="0" w:right="0" w:firstLine="0"/>
      <w:jc w:val="left"/>
    </w:pPr>
    <w:rPr>
      <w:b/>
      <w:bCs/>
      <w:sz w:val="20"/>
      <w:szCs w:val="20"/>
      <w:lang w:eastAsia="ru-RU"/>
    </w:rPr>
  </w:style>
  <w:style w:type="paragraph" w:styleId="BodyText2">
    <w:name w:val="Body Text 2"/>
    <w:basedOn w:val="Normal"/>
    <w:link w:val="BodyText2Char"/>
    <w:uiPriority w:val="99"/>
    <w:rsid w:val="007C0254"/>
    <w:pPr>
      <w:spacing w:line="240" w:lineRule="auto"/>
      <w:ind w:left="0" w:right="0" w:firstLine="0"/>
      <w:jc w:val="center"/>
    </w:pPr>
    <w:rPr>
      <w:rFonts w:cs="Times New Roman"/>
      <w:sz w:val="20"/>
      <w:szCs w:val="20"/>
    </w:rPr>
  </w:style>
  <w:style w:type="character" w:customStyle="1" w:styleId="BodyText2Char">
    <w:name w:val="Body Text 2 Char"/>
    <w:basedOn w:val="DefaultParagraphFont"/>
    <w:link w:val="BodyText2"/>
    <w:uiPriority w:val="99"/>
    <w:semiHidden/>
    <w:locked/>
    <w:rsid w:val="00812CBE"/>
    <w:rPr>
      <w:rFonts w:ascii="Calibri" w:hAnsi="Calibri" w:cs="Times New Roman"/>
      <w:lang w:eastAsia="en-US"/>
    </w:rPr>
  </w:style>
  <w:style w:type="paragraph" w:styleId="FootnoteText">
    <w:name w:val="footnote text"/>
    <w:aliases w:val="Текст сноски-FN,ft"/>
    <w:basedOn w:val="Normal"/>
    <w:link w:val="FootnoteTextChar"/>
    <w:uiPriority w:val="99"/>
    <w:semiHidden/>
    <w:rsid w:val="007C0254"/>
    <w:pPr>
      <w:spacing w:line="240" w:lineRule="auto"/>
      <w:ind w:left="0" w:right="0" w:firstLine="0"/>
      <w:jc w:val="left"/>
    </w:pPr>
    <w:rPr>
      <w:rFonts w:cs="Times New Roman"/>
      <w:sz w:val="20"/>
      <w:szCs w:val="20"/>
    </w:rPr>
  </w:style>
  <w:style w:type="character" w:customStyle="1" w:styleId="FootnoteTextChar">
    <w:name w:val="Footnote Text Char"/>
    <w:aliases w:val="Текст сноски-FN Char,ft Char"/>
    <w:basedOn w:val="DefaultParagraphFont"/>
    <w:link w:val="FootnoteText"/>
    <w:uiPriority w:val="99"/>
    <w:semiHidden/>
    <w:locked/>
    <w:rsid w:val="00812CBE"/>
    <w:rPr>
      <w:rFonts w:ascii="Calibri" w:hAnsi="Calibri" w:cs="Times New Roman"/>
      <w:sz w:val="20"/>
      <w:lang w:eastAsia="en-US"/>
    </w:rPr>
  </w:style>
  <w:style w:type="character" w:styleId="FootnoteReference">
    <w:name w:val="footnote reference"/>
    <w:basedOn w:val="DefaultParagraphFont"/>
    <w:uiPriority w:val="99"/>
    <w:semiHidden/>
    <w:rsid w:val="007C0254"/>
    <w:rPr>
      <w:rFonts w:cs="Times New Roman"/>
      <w:vertAlign w:val="superscript"/>
    </w:rPr>
  </w:style>
  <w:style w:type="paragraph" w:customStyle="1" w:styleId="ae">
    <w:name w:val="т_категории"/>
    <w:basedOn w:val="Normal"/>
    <w:uiPriority w:val="99"/>
    <w:rsid w:val="007C0254"/>
    <w:pPr>
      <w:spacing w:before="60" w:after="60" w:line="180" w:lineRule="exact"/>
      <w:ind w:right="0" w:firstLine="0"/>
      <w:jc w:val="left"/>
    </w:pPr>
    <w:rPr>
      <w:sz w:val="20"/>
      <w:szCs w:val="20"/>
      <w:lang w:eastAsia="ru-RU"/>
    </w:rPr>
  </w:style>
  <w:style w:type="paragraph" w:customStyle="1" w:styleId="articletext">
    <w:name w:val="article_text"/>
    <w:basedOn w:val="Normal"/>
    <w:uiPriority w:val="99"/>
    <w:rsid w:val="007C0254"/>
    <w:pPr>
      <w:spacing w:line="240" w:lineRule="auto"/>
      <w:ind w:left="0" w:right="0" w:firstLine="400"/>
    </w:pPr>
    <w:rPr>
      <w:sz w:val="24"/>
      <w:szCs w:val="24"/>
      <w:lang w:eastAsia="ru-RU"/>
    </w:rPr>
  </w:style>
  <w:style w:type="paragraph" w:styleId="NormalWeb">
    <w:name w:val="Normal (Web)"/>
    <w:aliases w:val="Обычный (Web)"/>
    <w:basedOn w:val="Normal"/>
    <w:link w:val="NormalWebChar"/>
    <w:uiPriority w:val="99"/>
    <w:rsid w:val="007C0254"/>
    <w:pPr>
      <w:spacing w:before="100" w:beforeAutospacing="1" w:after="100" w:afterAutospacing="1" w:line="240" w:lineRule="auto"/>
      <w:ind w:left="0" w:right="0" w:firstLine="0"/>
      <w:jc w:val="left"/>
    </w:pPr>
    <w:rPr>
      <w:rFonts w:ascii="Times New Roman" w:hAnsi="Times New Roman" w:cs="Times New Roman"/>
      <w:sz w:val="24"/>
      <w:szCs w:val="20"/>
      <w:lang w:eastAsia="ru-RU"/>
    </w:rPr>
  </w:style>
  <w:style w:type="paragraph" w:customStyle="1" w:styleId="3f">
    <w:name w:val="Обычный (веб)3"/>
    <w:basedOn w:val="Normal"/>
    <w:uiPriority w:val="99"/>
    <w:rsid w:val="007C0254"/>
    <w:pPr>
      <w:spacing w:line="240" w:lineRule="auto"/>
      <w:ind w:left="59" w:right="59" w:firstLine="118"/>
      <w:jc w:val="left"/>
    </w:pPr>
    <w:rPr>
      <w:color w:val="616161"/>
      <w:sz w:val="12"/>
      <w:szCs w:val="12"/>
      <w:lang w:eastAsia="ru-RU"/>
    </w:rPr>
  </w:style>
  <w:style w:type="character" w:styleId="Strong">
    <w:name w:val="Strong"/>
    <w:basedOn w:val="DefaultParagraphFont"/>
    <w:uiPriority w:val="99"/>
    <w:qFormat/>
    <w:rsid w:val="007C0254"/>
    <w:rPr>
      <w:rFonts w:cs="Times New Roman"/>
      <w:b/>
    </w:rPr>
  </w:style>
  <w:style w:type="paragraph" w:styleId="TOC1">
    <w:name w:val="toc 1"/>
    <w:basedOn w:val="Normal"/>
    <w:next w:val="Normal"/>
    <w:autoRedefine/>
    <w:uiPriority w:val="99"/>
    <w:semiHidden/>
    <w:rsid w:val="007C0254"/>
    <w:pPr>
      <w:tabs>
        <w:tab w:val="right" w:leader="dot" w:pos="9345"/>
      </w:tabs>
      <w:spacing w:line="240" w:lineRule="auto"/>
      <w:ind w:left="0" w:right="0" w:firstLine="0"/>
      <w:jc w:val="left"/>
    </w:pPr>
    <w:rPr>
      <w:b/>
      <w:bCs/>
      <w:noProof/>
      <w:kern w:val="32"/>
      <w:sz w:val="24"/>
      <w:szCs w:val="24"/>
      <w:lang w:eastAsia="ru-RU"/>
    </w:rPr>
  </w:style>
  <w:style w:type="paragraph" w:styleId="TOC3">
    <w:name w:val="toc 3"/>
    <w:basedOn w:val="Normal"/>
    <w:next w:val="Normal"/>
    <w:autoRedefine/>
    <w:uiPriority w:val="99"/>
    <w:semiHidden/>
    <w:rsid w:val="007C0254"/>
    <w:pPr>
      <w:tabs>
        <w:tab w:val="right" w:leader="dot" w:pos="9345"/>
      </w:tabs>
      <w:spacing w:line="240" w:lineRule="auto"/>
      <w:ind w:left="480" w:right="0" w:firstLine="0"/>
      <w:jc w:val="left"/>
    </w:pPr>
    <w:rPr>
      <w:b/>
      <w:bCs/>
      <w:noProof/>
      <w:sz w:val="24"/>
      <w:szCs w:val="24"/>
      <w:lang w:eastAsia="ru-RU"/>
    </w:rPr>
  </w:style>
  <w:style w:type="paragraph" w:styleId="TOC4">
    <w:name w:val="toc 4"/>
    <w:basedOn w:val="Normal"/>
    <w:next w:val="Normal"/>
    <w:autoRedefine/>
    <w:uiPriority w:val="99"/>
    <w:semiHidden/>
    <w:rsid w:val="007C0254"/>
    <w:pPr>
      <w:spacing w:line="240" w:lineRule="auto"/>
      <w:ind w:left="720" w:right="0" w:firstLine="0"/>
      <w:jc w:val="left"/>
    </w:pPr>
    <w:rPr>
      <w:sz w:val="24"/>
      <w:szCs w:val="24"/>
      <w:lang w:eastAsia="ru-RU"/>
    </w:rPr>
  </w:style>
  <w:style w:type="paragraph" w:styleId="TOC5">
    <w:name w:val="toc 5"/>
    <w:basedOn w:val="Normal"/>
    <w:next w:val="Normal"/>
    <w:autoRedefine/>
    <w:uiPriority w:val="99"/>
    <w:semiHidden/>
    <w:rsid w:val="007C0254"/>
    <w:pPr>
      <w:spacing w:line="240" w:lineRule="auto"/>
      <w:ind w:left="960" w:right="0" w:firstLine="0"/>
      <w:jc w:val="left"/>
    </w:pPr>
    <w:rPr>
      <w:sz w:val="24"/>
      <w:szCs w:val="24"/>
      <w:lang w:eastAsia="ru-RU"/>
    </w:rPr>
  </w:style>
  <w:style w:type="paragraph" w:styleId="TOC6">
    <w:name w:val="toc 6"/>
    <w:basedOn w:val="Normal"/>
    <w:next w:val="Normal"/>
    <w:autoRedefine/>
    <w:uiPriority w:val="99"/>
    <w:semiHidden/>
    <w:rsid w:val="007C0254"/>
    <w:pPr>
      <w:spacing w:line="240" w:lineRule="auto"/>
      <w:ind w:left="1200" w:right="0" w:firstLine="0"/>
      <w:jc w:val="left"/>
    </w:pPr>
    <w:rPr>
      <w:sz w:val="24"/>
      <w:szCs w:val="24"/>
      <w:lang w:eastAsia="ru-RU"/>
    </w:rPr>
  </w:style>
  <w:style w:type="paragraph" w:styleId="TOC7">
    <w:name w:val="toc 7"/>
    <w:basedOn w:val="Normal"/>
    <w:next w:val="Normal"/>
    <w:autoRedefine/>
    <w:uiPriority w:val="99"/>
    <w:semiHidden/>
    <w:rsid w:val="007C0254"/>
    <w:pPr>
      <w:spacing w:line="240" w:lineRule="auto"/>
      <w:ind w:left="1440" w:right="0" w:firstLine="0"/>
      <w:jc w:val="left"/>
    </w:pPr>
    <w:rPr>
      <w:sz w:val="24"/>
      <w:szCs w:val="24"/>
      <w:lang w:eastAsia="ru-RU"/>
    </w:rPr>
  </w:style>
  <w:style w:type="paragraph" w:styleId="TOC8">
    <w:name w:val="toc 8"/>
    <w:basedOn w:val="Normal"/>
    <w:next w:val="Normal"/>
    <w:autoRedefine/>
    <w:uiPriority w:val="99"/>
    <w:semiHidden/>
    <w:rsid w:val="007C0254"/>
    <w:pPr>
      <w:spacing w:line="240" w:lineRule="auto"/>
      <w:ind w:left="1680" w:right="0" w:firstLine="0"/>
      <w:jc w:val="left"/>
    </w:pPr>
    <w:rPr>
      <w:sz w:val="24"/>
      <w:szCs w:val="24"/>
      <w:lang w:eastAsia="ru-RU"/>
    </w:rPr>
  </w:style>
  <w:style w:type="paragraph" w:styleId="TOC9">
    <w:name w:val="toc 9"/>
    <w:basedOn w:val="Normal"/>
    <w:next w:val="Normal"/>
    <w:autoRedefine/>
    <w:uiPriority w:val="99"/>
    <w:semiHidden/>
    <w:rsid w:val="007C0254"/>
    <w:pPr>
      <w:spacing w:line="240" w:lineRule="auto"/>
      <w:ind w:left="1920" w:right="0" w:firstLine="0"/>
      <w:jc w:val="left"/>
    </w:pPr>
    <w:rPr>
      <w:sz w:val="24"/>
      <w:szCs w:val="24"/>
      <w:lang w:eastAsia="ru-RU"/>
    </w:rPr>
  </w:style>
  <w:style w:type="character" w:styleId="FollowedHyperlink">
    <w:name w:val="FollowedHyperlink"/>
    <w:basedOn w:val="DefaultParagraphFont"/>
    <w:uiPriority w:val="99"/>
    <w:rsid w:val="007C0254"/>
    <w:rPr>
      <w:rFonts w:cs="Times New Roman"/>
      <w:color w:val="800080"/>
      <w:u w:val="single"/>
    </w:rPr>
  </w:style>
  <w:style w:type="character" w:styleId="PageNumber">
    <w:name w:val="page number"/>
    <w:basedOn w:val="DefaultParagraphFont"/>
    <w:uiPriority w:val="99"/>
    <w:rsid w:val="007C0254"/>
    <w:rPr>
      <w:rFonts w:cs="Times New Roman"/>
    </w:rPr>
  </w:style>
  <w:style w:type="character" w:styleId="Emphasis">
    <w:name w:val="Emphasis"/>
    <w:aliases w:val="Т2"/>
    <w:basedOn w:val="DefaultParagraphFont"/>
    <w:uiPriority w:val="99"/>
    <w:qFormat/>
    <w:rsid w:val="007C0254"/>
    <w:rPr>
      <w:rFonts w:cs="Times New Roman"/>
      <w:i/>
    </w:rPr>
  </w:style>
  <w:style w:type="paragraph" w:customStyle="1" w:styleId="ConsNormal">
    <w:name w:val="ConsNormal"/>
    <w:uiPriority w:val="99"/>
    <w:rsid w:val="007C0254"/>
    <w:pPr>
      <w:widowControl w:val="0"/>
      <w:autoSpaceDE w:val="0"/>
      <w:autoSpaceDN w:val="0"/>
      <w:adjustRightInd w:val="0"/>
      <w:ind w:firstLine="720"/>
    </w:pPr>
    <w:rPr>
      <w:rFonts w:ascii="Arial" w:hAnsi="Arial" w:cs="Arial"/>
      <w:sz w:val="20"/>
      <w:szCs w:val="20"/>
    </w:rPr>
  </w:style>
  <w:style w:type="character" w:customStyle="1" w:styleId="af">
    <w:name w:val="Гипертекстовая ссылка"/>
    <w:uiPriority w:val="99"/>
    <w:rsid w:val="007C0254"/>
    <w:rPr>
      <w:b/>
      <w:color w:val="008000"/>
      <w:sz w:val="20"/>
      <w:u w:val="single"/>
    </w:rPr>
  </w:style>
  <w:style w:type="paragraph" w:customStyle="1" w:styleId="af0">
    <w:name w:val="Таблицы (моноширинный)"/>
    <w:basedOn w:val="Normal"/>
    <w:next w:val="Normal"/>
    <w:uiPriority w:val="99"/>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1">
    <w:name w:val="Цветовое выделение"/>
    <w:uiPriority w:val="99"/>
    <w:rsid w:val="007C0254"/>
    <w:rPr>
      <w:b/>
      <w:color w:val="000080"/>
      <w:sz w:val="20"/>
    </w:rPr>
  </w:style>
  <w:style w:type="paragraph" w:customStyle="1" w:styleId="af2">
    <w:name w:val="Комментарий пользователя"/>
    <w:basedOn w:val="Normal"/>
    <w:next w:val="Normal"/>
    <w:uiPriority w:val="99"/>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sz w:val="20"/>
      <w:szCs w:val="20"/>
    </w:rPr>
  </w:style>
  <w:style w:type="paragraph" w:customStyle="1" w:styleId="af3">
    <w:name w:val="Заголовок статьи"/>
    <w:basedOn w:val="Normal"/>
    <w:next w:val="Normal"/>
    <w:uiPriority w:val="99"/>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4">
    <w:name w:val="шапка"/>
    <w:basedOn w:val="Normal"/>
    <w:uiPriority w:val="99"/>
    <w:rsid w:val="007C0254"/>
    <w:pPr>
      <w:spacing w:before="60" w:after="60" w:line="180" w:lineRule="exact"/>
      <w:ind w:left="0" w:right="0" w:firstLine="0"/>
      <w:jc w:val="center"/>
    </w:pPr>
    <w:rPr>
      <w:b/>
      <w:bCs/>
      <w:sz w:val="20"/>
      <w:szCs w:val="20"/>
      <w:lang w:eastAsia="ru-RU"/>
    </w:rPr>
  </w:style>
  <w:style w:type="paragraph" w:customStyle="1" w:styleId="af5">
    <w:name w:val="значения"/>
    <w:basedOn w:val="Normal"/>
    <w:uiPriority w:val="99"/>
    <w:rsid w:val="007C0254"/>
    <w:pPr>
      <w:spacing w:before="60" w:after="60" w:line="180" w:lineRule="exact"/>
      <w:ind w:left="0" w:right="0" w:firstLine="0"/>
      <w:jc w:val="center"/>
    </w:pPr>
    <w:rPr>
      <w:sz w:val="20"/>
      <w:szCs w:val="20"/>
      <w:lang w:eastAsia="ru-RU"/>
    </w:rPr>
  </w:style>
  <w:style w:type="paragraph" w:styleId="BodyTextIndent">
    <w:name w:val="Body Text Indent"/>
    <w:basedOn w:val="Normal"/>
    <w:link w:val="BodyTextIndentChar1"/>
    <w:uiPriority w:val="99"/>
    <w:rsid w:val="007C0254"/>
    <w:pPr>
      <w:spacing w:after="120" w:line="240" w:lineRule="auto"/>
      <w:ind w:left="283" w:right="0" w:firstLine="0"/>
      <w:jc w:val="left"/>
    </w:pPr>
    <w:rPr>
      <w:rFonts w:ascii="Times New Roman" w:hAnsi="Times New Roman" w:cs="Times New Roman"/>
      <w:sz w:val="24"/>
      <w:szCs w:val="20"/>
      <w:lang w:eastAsia="ru-RU"/>
    </w:rPr>
  </w:style>
  <w:style w:type="character" w:customStyle="1" w:styleId="BodyTextIndentChar">
    <w:name w:val="Body Text Indent Char"/>
    <w:basedOn w:val="DefaultParagraphFont"/>
    <w:link w:val="BodyTextIndent"/>
    <w:uiPriority w:val="99"/>
    <w:semiHidden/>
    <w:locked/>
    <w:rsid w:val="00812CBE"/>
    <w:rPr>
      <w:rFonts w:ascii="Calibri" w:hAnsi="Calibri" w:cs="Times New Roman"/>
      <w:lang w:eastAsia="en-US"/>
    </w:rPr>
  </w:style>
  <w:style w:type="character" w:customStyle="1" w:styleId="BodyTextIndentChar1">
    <w:name w:val="Body Text Indent Char1"/>
    <w:link w:val="BodyTextIndent"/>
    <w:uiPriority w:val="99"/>
    <w:locked/>
    <w:rsid w:val="007C0254"/>
    <w:rPr>
      <w:sz w:val="24"/>
      <w:lang w:val="ru-RU" w:eastAsia="ru-RU"/>
    </w:rPr>
  </w:style>
  <w:style w:type="paragraph" w:customStyle="1" w:styleId="213">
    <w:name w:val="Основной текст 21"/>
    <w:basedOn w:val="Normal"/>
    <w:uiPriority w:val="99"/>
    <w:rsid w:val="007C0254"/>
    <w:pPr>
      <w:widowControl w:val="0"/>
      <w:autoSpaceDE w:val="0"/>
      <w:autoSpaceDN w:val="0"/>
      <w:spacing w:line="240" w:lineRule="auto"/>
      <w:ind w:left="0" w:right="0" w:firstLine="284"/>
    </w:pPr>
    <w:rPr>
      <w:kern w:val="28"/>
      <w:sz w:val="24"/>
      <w:szCs w:val="24"/>
      <w:lang w:eastAsia="ru-RU"/>
    </w:rPr>
  </w:style>
  <w:style w:type="paragraph" w:customStyle="1" w:styleId="af6">
    <w:name w:val="Знак Знак Знак"/>
    <w:basedOn w:val="Normal"/>
    <w:uiPriority w:val="99"/>
    <w:rsid w:val="007C0254"/>
    <w:pPr>
      <w:spacing w:after="160" w:line="240" w:lineRule="exact"/>
      <w:ind w:left="0" w:right="0" w:firstLine="0"/>
      <w:jc w:val="left"/>
    </w:pPr>
    <w:rPr>
      <w:rFonts w:ascii="Verdana" w:hAnsi="Verdana" w:cs="Verdana"/>
      <w:sz w:val="20"/>
      <w:szCs w:val="20"/>
      <w:lang w:val="en-US"/>
    </w:rPr>
  </w:style>
  <w:style w:type="paragraph" w:styleId="BlockText">
    <w:name w:val="Block Text"/>
    <w:basedOn w:val="Normal"/>
    <w:uiPriority w:val="99"/>
    <w:rsid w:val="007C0254"/>
    <w:pPr>
      <w:spacing w:line="240" w:lineRule="auto"/>
      <w:ind w:left="-284" w:right="-285" w:firstLine="992"/>
    </w:pPr>
    <w:rPr>
      <w:sz w:val="28"/>
      <w:szCs w:val="28"/>
      <w:lang w:eastAsia="ru-RU"/>
    </w:rPr>
  </w:style>
  <w:style w:type="paragraph" w:styleId="BodyTextIndent2">
    <w:name w:val="Body Text Indent 2"/>
    <w:basedOn w:val="Normal"/>
    <w:link w:val="BodyTextIndent2Char1"/>
    <w:uiPriority w:val="99"/>
    <w:rsid w:val="007C0254"/>
    <w:pPr>
      <w:spacing w:after="120" w:line="480" w:lineRule="auto"/>
      <w:ind w:left="283" w:right="0" w:firstLine="0"/>
      <w:jc w:val="left"/>
    </w:pPr>
    <w:rPr>
      <w:rFonts w:ascii="Times New Roman" w:hAnsi="Times New Roman" w:cs="Times New Roman"/>
      <w:sz w:val="24"/>
      <w:szCs w:val="20"/>
      <w:lang w:eastAsia="ru-RU"/>
    </w:rPr>
  </w:style>
  <w:style w:type="character" w:customStyle="1" w:styleId="BodyTextIndent2Char">
    <w:name w:val="Body Text Indent 2 Char"/>
    <w:basedOn w:val="DefaultParagraphFont"/>
    <w:link w:val="BodyTextIndent2"/>
    <w:uiPriority w:val="99"/>
    <w:semiHidden/>
    <w:locked/>
    <w:rsid w:val="00812CBE"/>
    <w:rPr>
      <w:rFonts w:ascii="Calibri" w:hAnsi="Calibri" w:cs="Times New Roman"/>
      <w:lang w:eastAsia="en-US"/>
    </w:rPr>
  </w:style>
  <w:style w:type="character" w:customStyle="1" w:styleId="BodyTextIndent2Char1">
    <w:name w:val="Body Text Indent 2 Char1"/>
    <w:link w:val="BodyTextIndent2"/>
    <w:uiPriority w:val="99"/>
    <w:locked/>
    <w:rsid w:val="007C0254"/>
    <w:rPr>
      <w:sz w:val="24"/>
      <w:lang w:val="ru-RU" w:eastAsia="ru-RU"/>
    </w:rPr>
  </w:style>
  <w:style w:type="paragraph" w:customStyle="1" w:styleId="ConsPlusTitle">
    <w:name w:val="ConsPlusTitle"/>
    <w:uiPriority w:val="99"/>
    <w:rsid w:val="007C0254"/>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7C0254"/>
    <w:pPr>
      <w:widowControl w:val="0"/>
      <w:autoSpaceDE w:val="0"/>
      <w:autoSpaceDN w:val="0"/>
      <w:adjustRightInd w:val="0"/>
    </w:pPr>
    <w:rPr>
      <w:rFonts w:ascii="Courier New" w:hAnsi="Courier New" w:cs="Courier New"/>
      <w:sz w:val="20"/>
      <w:szCs w:val="20"/>
    </w:rPr>
  </w:style>
  <w:style w:type="paragraph" w:customStyle="1" w:styleId="1a">
    <w:name w:val="Название1"/>
    <w:basedOn w:val="Normal"/>
    <w:link w:val="af7"/>
    <w:uiPriority w:val="99"/>
    <w:rsid w:val="007C0254"/>
    <w:pPr>
      <w:spacing w:line="240" w:lineRule="auto"/>
      <w:ind w:left="0" w:right="0" w:firstLine="0"/>
      <w:jc w:val="center"/>
    </w:pPr>
    <w:rPr>
      <w:rFonts w:ascii="Cambria" w:hAnsi="Cambria" w:cs="Times New Roman"/>
      <w:b/>
      <w:kern w:val="28"/>
      <w:sz w:val="32"/>
      <w:szCs w:val="20"/>
    </w:rPr>
  </w:style>
  <w:style w:type="character" w:customStyle="1" w:styleId="af7">
    <w:name w:val="Название Знак"/>
    <w:aliases w:val="Название таб Знак Знак Знак,Таблица № Знак Знак Знак,Таблица № Знак Знак1,Text_up Знак"/>
    <w:link w:val="1a"/>
    <w:uiPriority w:val="99"/>
    <w:locked/>
    <w:rsid w:val="00812CBE"/>
    <w:rPr>
      <w:rFonts w:ascii="Cambria" w:hAnsi="Cambria"/>
      <w:b/>
      <w:kern w:val="28"/>
      <w:sz w:val="32"/>
      <w:lang w:eastAsia="en-US"/>
    </w:rPr>
  </w:style>
  <w:style w:type="character" w:customStyle="1" w:styleId="1b">
    <w:name w:val="Название книги1"/>
    <w:uiPriority w:val="99"/>
    <w:rsid w:val="007C0254"/>
    <w:rPr>
      <w:b/>
      <w:smallCaps/>
      <w:spacing w:val="5"/>
    </w:rPr>
  </w:style>
  <w:style w:type="paragraph" w:customStyle="1" w:styleId="1c">
    <w:name w:val="Абзац списка1"/>
    <w:basedOn w:val="Normal"/>
    <w:uiPriority w:val="99"/>
    <w:rsid w:val="007C0254"/>
    <w:pPr>
      <w:spacing w:line="240" w:lineRule="auto"/>
      <w:ind w:left="708" w:right="0" w:firstLine="0"/>
      <w:jc w:val="left"/>
    </w:pPr>
    <w:rPr>
      <w:sz w:val="24"/>
      <w:szCs w:val="24"/>
      <w:lang w:eastAsia="ru-RU"/>
    </w:rPr>
  </w:style>
  <w:style w:type="paragraph" w:customStyle="1" w:styleId="1d">
    <w:name w:val="Знак1 Знак Знак Знак"/>
    <w:basedOn w:val="Normal"/>
    <w:uiPriority w:val="99"/>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uiPriority w:val="99"/>
    <w:rsid w:val="007C0254"/>
    <w:pPr>
      <w:widowControl w:val="0"/>
      <w:autoSpaceDE w:val="0"/>
      <w:autoSpaceDN w:val="0"/>
      <w:adjustRightInd w:val="0"/>
    </w:pPr>
    <w:rPr>
      <w:rFonts w:ascii="Arial" w:hAnsi="Arial" w:cs="Arial"/>
      <w:sz w:val="20"/>
      <w:szCs w:val="20"/>
    </w:rPr>
  </w:style>
  <w:style w:type="paragraph" w:styleId="BodyTextIndent3">
    <w:name w:val="Body Text Indent 3"/>
    <w:aliases w:val="Знак2"/>
    <w:basedOn w:val="Normal"/>
    <w:link w:val="BodyTextIndent3Char1"/>
    <w:uiPriority w:val="99"/>
    <w:rsid w:val="007C0254"/>
    <w:pPr>
      <w:spacing w:after="120"/>
      <w:ind w:left="283"/>
    </w:pPr>
    <w:rPr>
      <w:rFonts w:cs="Times New Roman"/>
      <w:sz w:val="16"/>
      <w:szCs w:val="20"/>
    </w:rPr>
  </w:style>
  <w:style w:type="character" w:customStyle="1" w:styleId="BodyTextIndent3Char">
    <w:name w:val="Body Text Indent 3 Char"/>
    <w:aliases w:val="Знак2 Char"/>
    <w:basedOn w:val="DefaultParagraphFont"/>
    <w:link w:val="BodyTextIndent3"/>
    <w:uiPriority w:val="99"/>
    <w:semiHidden/>
    <w:locked/>
    <w:rsid w:val="00744E7C"/>
    <w:rPr>
      <w:rFonts w:ascii="Calibri" w:hAnsi="Calibri" w:cs="Calibri"/>
      <w:sz w:val="16"/>
      <w:szCs w:val="16"/>
      <w:lang w:eastAsia="en-US"/>
    </w:rPr>
  </w:style>
  <w:style w:type="character" w:customStyle="1" w:styleId="BodyTextIndent3Char1">
    <w:name w:val="Body Text Indent 3 Char1"/>
    <w:aliases w:val="Знак2 Char1"/>
    <w:link w:val="BodyTextIndent3"/>
    <w:uiPriority w:val="99"/>
    <w:locked/>
    <w:rsid w:val="00812CBE"/>
    <w:rPr>
      <w:rFonts w:ascii="Calibri" w:hAnsi="Calibri"/>
      <w:sz w:val="16"/>
      <w:lang w:eastAsia="en-US"/>
    </w:rPr>
  </w:style>
  <w:style w:type="character" w:customStyle="1" w:styleId="6c">
    <w:name w:val="Знак Знак6"/>
    <w:uiPriority w:val="99"/>
    <w:rsid w:val="007C0254"/>
    <w:rPr>
      <w:rFonts w:ascii="Times New Roman" w:hAnsi="Times New Roman"/>
    </w:rPr>
  </w:style>
  <w:style w:type="paragraph" w:customStyle="1" w:styleId="5c">
    <w:name w:val="Стиль5"/>
    <w:basedOn w:val="Normal"/>
    <w:uiPriority w:val="99"/>
    <w:rsid w:val="007C0254"/>
    <w:pPr>
      <w:spacing w:before="240" w:after="120" w:line="240" w:lineRule="auto"/>
      <w:ind w:left="0" w:right="0" w:firstLine="0"/>
      <w:jc w:val="center"/>
    </w:pPr>
    <w:rPr>
      <w:b/>
      <w:bCs/>
      <w:sz w:val="26"/>
      <w:szCs w:val="26"/>
    </w:rPr>
  </w:style>
  <w:style w:type="paragraph" w:customStyle="1" w:styleId="4c">
    <w:name w:val="Стиль4"/>
    <w:basedOn w:val="Normal"/>
    <w:uiPriority w:val="99"/>
    <w:rsid w:val="007C0254"/>
    <w:pPr>
      <w:spacing w:before="40" w:after="40" w:line="240" w:lineRule="auto"/>
      <w:ind w:left="0" w:right="0" w:firstLine="0"/>
      <w:jc w:val="center"/>
    </w:pPr>
    <w:rPr>
      <w:sz w:val="24"/>
      <w:szCs w:val="24"/>
    </w:rPr>
  </w:style>
  <w:style w:type="paragraph" w:customStyle="1" w:styleId="consplusnormal0">
    <w:name w:val="consplusnormal"/>
    <w:basedOn w:val="Normal"/>
    <w:uiPriority w:val="99"/>
    <w:rsid w:val="007C0254"/>
    <w:pPr>
      <w:spacing w:before="100" w:beforeAutospacing="1" w:after="100" w:afterAutospacing="1" w:line="240" w:lineRule="auto"/>
      <w:ind w:left="0" w:right="0" w:firstLine="0"/>
      <w:jc w:val="left"/>
    </w:pPr>
    <w:rPr>
      <w:sz w:val="18"/>
      <w:szCs w:val="18"/>
      <w:lang w:eastAsia="ru-RU"/>
    </w:rPr>
  </w:style>
  <w:style w:type="paragraph" w:styleId="NoSpacing">
    <w:name w:val="No Spacing"/>
    <w:aliases w:val="с интервалом"/>
    <w:uiPriority w:val="99"/>
    <w:qFormat/>
    <w:rsid w:val="007C0254"/>
    <w:rPr>
      <w:rFonts w:ascii="Calibri" w:hAnsi="Calibri" w:cs="Calibri"/>
      <w:lang w:eastAsia="en-US"/>
    </w:rPr>
  </w:style>
  <w:style w:type="paragraph" w:styleId="ListParagraph">
    <w:name w:val="List Paragraph"/>
    <w:basedOn w:val="Normal"/>
    <w:link w:val="ListParagraphChar"/>
    <w:uiPriority w:val="99"/>
    <w:qFormat/>
    <w:rsid w:val="007C0254"/>
    <w:pPr>
      <w:spacing w:after="200" w:line="276" w:lineRule="auto"/>
      <w:ind w:left="720" w:right="0" w:firstLine="0"/>
      <w:jc w:val="left"/>
    </w:pPr>
    <w:rPr>
      <w:rFonts w:cs="Times New Roman"/>
      <w:szCs w:val="20"/>
    </w:rPr>
  </w:style>
  <w:style w:type="paragraph" w:customStyle="1" w:styleId="af8">
    <w:name w:val="Рисунок"/>
    <w:uiPriority w:val="99"/>
    <w:rsid w:val="007C0254"/>
    <w:pPr>
      <w:jc w:val="center"/>
    </w:pPr>
    <w:rPr>
      <w:rFonts w:ascii="Calibri" w:hAnsi="Calibri" w:cs="Calibri"/>
      <w:b/>
      <w:bCs/>
      <w:sz w:val="26"/>
      <w:szCs w:val="26"/>
    </w:rPr>
  </w:style>
  <w:style w:type="paragraph" w:styleId="List2">
    <w:name w:val="List 2"/>
    <w:basedOn w:val="Normal"/>
    <w:uiPriority w:val="99"/>
    <w:locked/>
    <w:rsid w:val="00E9438A"/>
    <w:pPr>
      <w:spacing w:line="240" w:lineRule="auto"/>
      <w:ind w:left="566" w:right="0" w:hanging="283"/>
      <w:jc w:val="left"/>
    </w:pPr>
    <w:rPr>
      <w:sz w:val="20"/>
      <w:szCs w:val="20"/>
      <w:lang w:eastAsia="ru-RU"/>
    </w:rPr>
  </w:style>
  <w:style w:type="paragraph" w:customStyle="1" w:styleId="1e">
    <w:name w:val="Знак Знак Знак1"/>
    <w:basedOn w:val="Normal"/>
    <w:uiPriority w:val="99"/>
    <w:rsid w:val="00872E46"/>
    <w:pPr>
      <w:spacing w:after="160" w:line="240" w:lineRule="exact"/>
      <w:ind w:left="0" w:right="0" w:firstLine="0"/>
      <w:jc w:val="left"/>
    </w:pPr>
    <w:rPr>
      <w:rFonts w:ascii="Verdana" w:hAnsi="Verdana" w:cs="Verdana"/>
      <w:sz w:val="24"/>
      <w:szCs w:val="24"/>
      <w:lang w:val="en-US"/>
    </w:rPr>
  </w:style>
  <w:style w:type="character" w:customStyle="1" w:styleId="af9">
    <w:name w:val="Знак Знак"/>
    <w:uiPriority w:val="99"/>
    <w:rsid w:val="00550CE6"/>
    <w:rPr>
      <w:rFonts w:eastAsia="Times New Roman"/>
      <w:sz w:val="24"/>
    </w:rPr>
  </w:style>
  <w:style w:type="character" w:customStyle="1" w:styleId="7c">
    <w:name w:val="Знак Знак7"/>
    <w:uiPriority w:val="99"/>
    <w:semiHidden/>
    <w:locked/>
    <w:rsid w:val="002E25F7"/>
    <w:rPr>
      <w:lang w:val="ru-RU" w:eastAsia="ru-RU"/>
    </w:rPr>
  </w:style>
  <w:style w:type="character" w:customStyle="1" w:styleId="612">
    <w:name w:val="Знак Знак61"/>
    <w:uiPriority w:val="99"/>
    <w:semiHidden/>
    <w:locked/>
    <w:rsid w:val="002E25F7"/>
    <w:rPr>
      <w:b/>
      <w:sz w:val="24"/>
      <w:lang w:val="ru-RU" w:eastAsia="ru-RU"/>
    </w:rPr>
  </w:style>
  <w:style w:type="character" w:customStyle="1" w:styleId="4d">
    <w:name w:val="Знак Знак4"/>
    <w:uiPriority w:val="99"/>
    <w:locked/>
    <w:rsid w:val="002E25F7"/>
    <w:rPr>
      <w:sz w:val="24"/>
      <w:lang w:val="ru-RU" w:eastAsia="ru-RU"/>
    </w:rPr>
  </w:style>
  <w:style w:type="character" w:customStyle="1" w:styleId="FontStyle11">
    <w:name w:val="Font Style11"/>
    <w:uiPriority w:val="99"/>
    <w:rsid w:val="002E25F7"/>
    <w:rPr>
      <w:rFonts w:ascii="Times New Roman" w:hAnsi="Times New Roman"/>
      <w:sz w:val="22"/>
    </w:rPr>
  </w:style>
  <w:style w:type="character" w:customStyle="1" w:styleId="FontStyle29">
    <w:name w:val="Font Style29"/>
    <w:uiPriority w:val="99"/>
    <w:rsid w:val="002E25F7"/>
    <w:rPr>
      <w:rFonts w:ascii="Times New Roman" w:hAnsi="Times New Roman"/>
      <w:sz w:val="26"/>
    </w:rPr>
  </w:style>
  <w:style w:type="character" w:customStyle="1" w:styleId="711">
    <w:name w:val="Знак Знак71"/>
    <w:uiPriority w:val="99"/>
    <w:semiHidden/>
    <w:locked/>
    <w:rsid w:val="009B4465"/>
    <w:rPr>
      <w:lang w:val="ru-RU" w:eastAsia="ru-RU"/>
    </w:rPr>
  </w:style>
  <w:style w:type="character" w:customStyle="1" w:styleId="9a">
    <w:name w:val="Знак Знак9"/>
    <w:uiPriority w:val="99"/>
    <w:semiHidden/>
    <w:locked/>
    <w:rsid w:val="009B4465"/>
    <w:rPr>
      <w:b/>
      <w:lang w:val="ru-RU" w:eastAsia="ru-RU"/>
    </w:rPr>
  </w:style>
  <w:style w:type="character" w:customStyle="1" w:styleId="-FN">
    <w:name w:val="Текст сноски-FN Знак"/>
    <w:aliases w:val="ft Знак Знак"/>
    <w:uiPriority w:val="99"/>
    <w:rsid w:val="00B5267E"/>
    <w:rPr>
      <w:rFonts w:ascii="Arial" w:hAnsi="Arial"/>
      <w:sz w:val="16"/>
    </w:rPr>
  </w:style>
  <w:style w:type="character" w:customStyle="1" w:styleId="119">
    <w:name w:val="Знак Знак11"/>
    <w:uiPriority w:val="99"/>
    <w:rsid w:val="00B5267E"/>
    <w:rPr>
      <w:rFonts w:ascii="Arial" w:hAnsi="Arial"/>
    </w:rPr>
  </w:style>
  <w:style w:type="character" w:customStyle="1" w:styleId="bt">
    <w:name w:val="bt Знак"/>
    <w:aliases w:val="Òàáë òåêñò Знак,body text Знак Знак"/>
    <w:uiPriority w:val="99"/>
    <w:rsid w:val="00B5267E"/>
    <w:rPr>
      <w:b/>
      <w:sz w:val="28"/>
    </w:rPr>
  </w:style>
  <w:style w:type="character" w:customStyle="1" w:styleId="10a">
    <w:name w:val="Знак Знак10"/>
    <w:uiPriority w:val="99"/>
    <w:rsid w:val="00B5267E"/>
    <w:rPr>
      <w:b/>
      <w:sz w:val="28"/>
    </w:rPr>
  </w:style>
  <w:style w:type="paragraph" w:customStyle="1" w:styleId="afa">
    <w:name w:val="Основа"/>
    <w:basedOn w:val="Normal"/>
    <w:link w:val="afb"/>
    <w:uiPriority w:val="99"/>
    <w:rsid w:val="00B5267E"/>
    <w:pPr>
      <w:spacing w:before="120" w:line="360" w:lineRule="auto"/>
      <w:ind w:left="0" w:right="0" w:firstLine="567"/>
    </w:pPr>
    <w:rPr>
      <w:rFonts w:ascii="Times New Roman" w:hAnsi="Times New Roman" w:cs="Times New Roman"/>
      <w:sz w:val="24"/>
      <w:szCs w:val="20"/>
      <w:lang w:eastAsia="ru-RU"/>
    </w:rPr>
  </w:style>
  <w:style w:type="character" w:customStyle="1" w:styleId="afb">
    <w:name w:val="Основа Знак"/>
    <w:link w:val="afa"/>
    <w:uiPriority w:val="99"/>
    <w:locked/>
    <w:rsid w:val="00B5267E"/>
    <w:rPr>
      <w:sz w:val="24"/>
      <w:lang w:val="ru-RU" w:eastAsia="ru-RU"/>
    </w:rPr>
  </w:style>
  <w:style w:type="character" w:customStyle="1" w:styleId="911">
    <w:name w:val="Знак Знак91"/>
    <w:uiPriority w:val="99"/>
    <w:rsid w:val="00B5267E"/>
    <w:rPr>
      <w:sz w:val="24"/>
    </w:rPr>
  </w:style>
  <w:style w:type="character" w:customStyle="1" w:styleId="8a">
    <w:name w:val="Знак Знак8"/>
    <w:uiPriority w:val="99"/>
    <w:rsid w:val="00B5267E"/>
    <w:rPr>
      <w:sz w:val="24"/>
    </w:rPr>
  </w:style>
  <w:style w:type="character" w:customStyle="1" w:styleId="721">
    <w:name w:val="Знак Знак72"/>
    <w:uiPriority w:val="99"/>
    <w:rsid w:val="00B5267E"/>
    <w:rPr>
      <w:sz w:val="24"/>
    </w:rPr>
  </w:style>
  <w:style w:type="character" w:customStyle="1" w:styleId="181">
    <w:name w:val="Знак Знак18"/>
    <w:uiPriority w:val="99"/>
    <w:rsid w:val="00B5267E"/>
    <w:rPr>
      <w:rFonts w:ascii="Arial" w:hAnsi="Arial"/>
      <w:b/>
      <w:snapToGrid w:val="0"/>
      <w:kern w:val="28"/>
      <w:sz w:val="28"/>
      <w:lang w:val="en-US"/>
    </w:rPr>
  </w:style>
  <w:style w:type="character" w:customStyle="1" w:styleId="Heading2CharCharCharCharCharChar">
    <w:name w:val="Heading 2 Char Char Char Char Char Char Знак Знак"/>
    <w:uiPriority w:val="99"/>
    <w:rsid w:val="00B5267E"/>
    <w:rPr>
      <w:b/>
      <w:snapToGrid w:val="0"/>
      <w:sz w:val="28"/>
    </w:rPr>
  </w:style>
  <w:style w:type="character" w:customStyle="1" w:styleId="214">
    <w:name w:val="Знак2 Знак Знак1"/>
    <w:aliases w:val="Заголовок 3 Знак1 Знак,Знак2 Знак Знак Знак Знак"/>
    <w:uiPriority w:val="99"/>
    <w:rsid w:val="00B5267E"/>
    <w:rPr>
      <w:snapToGrid w:val="0"/>
      <w:sz w:val="24"/>
    </w:rPr>
  </w:style>
  <w:style w:type="character" w:customStyle="1" w:styleId="171">
    <w:name w:val="Знак Знак17"/>
    <w:uiPriority w:val="99"/>
    <w:rsid w:val="00B5267E"/>
    <w:rPr>
      <w:snapToGrid w:val="0"/>
      <w:sz w:val="24"/>
    </w:rPr>
  </w:style>
  <w:style w:type="character" w:customStyle="1" w:styleId="162">
    <w:name w:val="Знак Знак16"/>
    <w:uiPriority w:val="99"/>
    <w:rsid w:val="00B5267E"/>
    <w:rPr>
      <w:snapToGrid w:val="0"/>
      <w:sz w:val="24"/>
    </w:rPr>
  </w:style>
  <w:style w:type="character" w:customStyle="1" w:styleId="151">
    <w:name w:val="Знак Знак15"/>
    <w:uiPriority w:val="99"/>
    <w:rsid w:val="00B5267E"/>
    <w:rPr>
      <w:snapToGrid w:val="0"/>
      <w:sz w:val="24"/>
    </w:rPr>
  </w:style>
  <w:style w:type="character" w:customStyle="1" w:styleId="141">
    <w:name w:val="Знак Знак14"/>
    <w:uiPriority w:val="99"/>
    <w:rsid w:val="00B5267E"/>
    <w:rPr>
      <w:snapToGrid w:val="0"/>
      <w:sz w:val="24"/>
    </w:rPr>
  </w:style>
  <w:style w:type="character" w:customStyle="1" w:styleId="132">
    <w:name w:val="Знак Знак13"/>
    <w:uiPriority w:val="99"/>
    <w:rsid w:val="00B5267E"/>
    <w:rPr>
      <w:b/>
      <w:snapToGrid w:val="0"/>
      <w:sz w:val="24"/>
    </w:rPr>
  </w:style>
  <w:style w:type="character" w:customStyle="1" w:styleId="127">
    <w:name w:val="Знак Знак12"/>
    <w:uiPriority w:val="99"/>
    <w:rsid w:val="00B5267E"/>
    <w:rPr>
      <w:snapToGrid w:val="0"/>
      <w:sz w:val="24"/>
    </w:rPr>
  </w:style>
  <w:style w:type="character" w:styleId="CommentReference">
    <w:name w:val="annotation reference"/>
    <w:basedOn w:val="DefaultParagraphFont"/>
    <w:uiPriority w:val="99"/>
    <w:semiHidden/>
    <w:locked/>
    <w:rsid w:val="00B5267E"/>
    <w:rPr>
      <w:rFonts w:cs="Times New Roman"/>
      <w:sz w:val="16"/>
    </w:rPr>
  </w:style>
  <w:style w:type="paragraph" w:styleId="CommentText">
    <w:name w:val="annotation text"/>
    <w:basedOn w:val="Normal"/>
    <w:link w:val="CommentTextChar1"/>
    <w:uiPriority w:val="99"/>
    <w:locked/>
    <w:rsid w:val="00B5267E"/>
    <w:pPr>
      <w:spacing w:after="200" w:line="276" w:lineRule="auto"/>
      <w:ind w:left="0" w:right="0" w:firstLine="0"/>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E952C0"/>
    <w:rPr>
      <w:rFonts w:ascii="Calibri" w:hAnsi="Calibri" w:cs="Times New Roman"/>
      <w:sz w:val="20"/>
      <w:lang w:eastAsia="en-US"/>
    </w:rPr>
  </w:style>
  <w:style w:type="character" w:customStyle="1" w:styleId="CommentTextChar1">
    <w:name w:val="Comment Text Char1"/>
    <w:link w:val="CommentText"/>
    <w:uiPriority w:val="99"/>
    <w:locked/>
    <w:rsid w:val="00B5267E"/>
    <w:rPr>
      <w:rFonts w:ascii="Calibri" w:hAnsi="Calibri"/>
      <w:lang w:val="ru-RU" w:eastAsia="en-US"/>
    </w:rPr>
  </w:style>
  <w:style w:type="paragraph" w:styleId="CommentSubject">
    <w:name w:val="annotation subject"/>
    <w:basedOn w:val="CommentText"/>
    <w:next w:val="CommentText"/>
    <w:link w:val="CommentSubjectChar1"/>
    <w:uiPriority w:val="99"/>
    <w:semiHidden/>
    <w:locked/>
    <w:rsid w:val="00B5267E"/>
    <w:rPr>
      <w:b/>
    </w:rPr>
  </w:style>
  <w:style w:type="character" w:customStyle="1" w:styleId="CommentSubjectChar">
    <w:name w:val="Comment Subject Char"/>
    <w:basedOn w:val="CommentTextChar1"/>
    <w:link w:val="CommentSubject"/>
    <w:uiPriority w:val="99"/>
    <w:semiHidden/>
    <w:locked/>
    <w:rsid w:val="00E952C0"/>
    <w:rPr>
      <w:rFonts w:cs="Times New Roman"/>
      <w:b/>
      <w:sz w:val="20"/>
    </w:rPr>
  </w:style>
  <w:style w:type="character" w:customStyle="1" w:styleId="CommentSubjectChar1">
    <w:name w:val="Comment Subject Char1"/>
    <w:link w:val="CommentSubject"/>
    <w:uiPriority w:val="99"/>
    <w:locked/>
    <w:rsid w:val="00B5267E"/>
    <w:rPr>
      <w:rFonts w:ascii="Calibri" w:hAnsi="Calibri"/>
      <w:b/>
      <w:lang w:val="ru-RU" w:eastAsia="en-US"/>
    </w:rPr>
  </w:style>
  <w:style w:type="character" w:customStyle="1" w:styleId="412">
    <w:name w:val="Знак Знак41"/>
    <w:uiPriority w:val="99"/>
    <w:rsid w:val="00B5267E"/>
    <w:rPr>
      <w:rFonts w:ascii="Tahoma" w:hAnsi="Tahoma"/>
      <w:sz w:val="16"/>
      <w:lang w:eastAsia="en-US"/>
    </w:rPr>
  </w:style>
  <w:style w:type="character" w:customStyle="1" w:styleId="afc">
    <w:name w:val="Основной шрифт"/>
    <w:uiPriority w:val="99"/>
    <w:rsid w:val="00B5267E"/>
  </w:style>
  <w:style w:type="paragraph" w:customStyle="1" w:styleId="ed">
    <w:name w:val="дeсновdой те"/>
    <w:basedOn w:val="Normal"/>
    <w:uiPriority w:val="99"/>
    <w:rsid w:val="00B5267E"/>
    <w:pPr>
      <w:widowControl w:val="0"/>
      <w:tabs>
        <w:tab w:val="left" w:pos="0"/>
      </w:tabs>
      <w:spacing w:line="240" w:lineRule="auto"/>
      <w:ind w:left="0" w:right="283" w:firstLine="0"/>
    </w:pPr>
    <w:rPr>
      <w:sz w:val="28"/>
      <w:szCs w:val="28"/>
      <w:lang w:eastAsia="ru-RU"/>
    </w:rPr>
  </w:style>
  <w:style w:type="paragraph" w:customStyle="1" w:styleId="afd">
    <w:name w:val="Табличный"/>
    <w:basedOn w:val="Normal"/>
    <w:uiPriority w:val="99"/>
    <w:rsid w:val="00B5267E"/>
    <w:pPr>
      <w:widowControl w:val="0"/>
      <w:spacing w:line="240" w:lineRule="auto"/>
      <w:ind w:left="0" w:right="0" w:firstLine="0"/>
      <w:jc w:val="center"/>
    </w:pPr>
    <w:rPr>
      <w:sz w:val="26"/>
      <w:szCs w:val="26"/>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Normal"/>
    <w:uiPriority w:val="99"/>
    <w:rsid w:val="00B5267E"/>
    <w:pPr>
      <w:widowControl w:val="0"/>
      <w:spacing w:before="100" w:after="100" w:line="240" w:lineRule="auto"/>
      <w:ind w:left="360" w:right="360" w:firstLine="0"/>
    </w:pPr>
    <w:rPr>
      <w:sz w:val="24"/>
      <w:szCs w:val="24"/>
      <w:lang w:eastAsia="ru-RU"/>
    </w:rPr>
  </w:style>
  <w:style w:type="paragraph" w:styleId="ListBullet2">
    <w:name w:val="List Bullet 2"/>
    <w:basedOn w:val="Normal"/>
    <w:autoRedefine/>
    <w:uiPriority w:val="99"/>
    <w:locked/>
    <w:rsid w:val="00B5267E"/>
    <w:pPr>
      <w:spacing w:line="240" w:lineRule="auto"/>
      <w:ind w:left="566" w:right="0" w:firstLine="285"/>
    </w:pPr>
    <w:rPr>
      <w:sz w:val="20"/>
      <w:szCs w:val="20"/>
      <w:lang w:eastAsia="ru-RU"/>
    </w:rPr>
  </w:style>
  <w:style w:type="character" w:customStyle="1" w:styleId="3f0">
    <w:name w:val="Знак Знак3"/>
    <w:uiPriority w:val="99"/>
    <w:rsid w:val="00B5267E"/>
    <w:rPr>
      <w:snapToGrid w:val="0"/>
      <w:sz w:val="24"/>
    </w:rPr>
  </w:style>
  <w:style w:type="character" w:customStyle="1" w:styleId="2d">
    <w:name w:val="Знак Знак2"/>
    <w:uiPriority w:val="99"/>
    <w:rsid w:val="00B5267E"/>
    <w:rPr>
      <w:b/>
      <w:caps/>
      <w:snapToGrid w:val="0"/>
      <w:sz w:val="24"/>
    </w:rPr>
  </w:style>
  <w:style w:type="paragraph" w:customStyle="1" w:styleId="1f">
    <w:name w:val="Знак Знак Знак1 Знак"/>
    <w:basedOn w:val="Normal"/>
    <w:autoRedefine/>
    <w:uiPriority w:val="99"/>
    <w:rsid w:val="00B5267E"/>
    <w:pPr>
      <w:spacing w:after="160" w:line="240" w:lineRule="exact"/>
      <w:ind w:left="0" w:right="0" w:firstLine="0"/>
      <w:jc w:val="left"/>
    </w:pPr>
    <w:rPr>
      <w:rFonts w:ascii="Times New Roman" w:eastAsia="SimSun" w:hAnsi="Times New Roman" w:cs="Times New Roman"/>
      <w:b/>
      <w:bCs/>
      <w:sz w:val="28"/>
      <w:szCs w:val="28"/>
      <w:lang w:val="en-US"/>
    </w:rPr>
  </w:style>
  <w:style w:type="character" w:customStyle="1" w:styleId="text">
    <w:name w:val="text"/>
    <w:uiPriority w:val="99"/>
    <w:rsid w:val="00B5267E"/>
  </w:style>
  <w:style w:type="character" w:customStyle="1" w:styleId="1f0">
    <w:name w:val="Знак Знак1"/>
    <w:uiPriority w:val="99"/>
    <w:rsid w:val="00B5267E"/>
    <w:rPr>
      <w:rFonts w:ascii="Tahoma" w:hAnsi="Tahoma"/>
      <w:shd w:val="clear" w:color="auto" w:fill="000080"/>
      <w:lang w:eastAsia="en-US"/>
    </w:rPr>
  </w:style>
  <w:style w:type="paragraph" w:customStyle="1" w:styleId="xl64">
    <w:name w:val="xl64"/>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5">
    <w:name w:val="xl65"/>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6">
    <w:name w:val="xl66"/>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7">
    <w:name w:val="xl67"/>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68">
    <w:name w:val="xl68"/>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9">
    <w:name w:val="xl69"/>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70">
    <w:name w:val="xl70"/>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1">
    <w:name w:val="xl71"/>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2">
    <w:name w:val="xl72"/>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3">
    <w:name w:val="xl73"/>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4">
    <w:name w:val="xl74"/>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5">
    <w:name w:val="xl75"/>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6">
    <w:name w:val="xl76"/>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7">
    <w:name w:val="xl77"/>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8">
    <w:name w:val="xl78"/>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9">
    <w:name w:val="xl79"/>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0">
    <w:name w:val="xl80"/>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1">
    <w:name w:val="xl81"/>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2">
    <w:name w:val="xl82"/>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3">
    <w:name w:val="xl83"/>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4">
    <w:name w:val="xl84"/>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85">
    <w:name w:val="xl85"/>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6">
    <w:name w:val="xl86"/>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0"/>
      <w:szCs w:val="20"/>
      <w:lang w:eastAsia="ru-RU"/>
    </w:rPr>
  </w:style>
  <w:style w:type="paragraph" w:customStyle="1" w:styleId="xl87">
    <w:name w:val="xl87"/>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8">
    <w:name w:val="xl88"/>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9">
    <w:name w:val="xl89"/>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0">
    <w:name w:val="xl90"/>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1">
    <w:name w:val="xl91"/>
    <w:basedOn w:val="Normal"/>
    <w:uiPriority w:val="99"/>
    <w:rsid w:val="00B5267E"/>
    <w:pPr>
      <w:spacing w:before="100" w:beforeAutospacing="1" w:after="100" w:afterAutospacing="1" w:line="240" w:lineRule="auto"/>
      <w:ind w:left="0" w:right="0" w:firstLine="0"/>
      <w:jc w:val="left"/>
    </w:pPr>
    <w:rPr>
      <w:sz w:val="24"/>
      <w:szCs w:val="24"/>
      <w:lang w:eastAsia="ru-RU"/>
    </w:rPr>
  </w:style>
  <w:style w:type="paragraph" w:customStyle="1" w:styleId="xl92">
    <w:name w:val="xl92"/>
    <w:basedOn w:val="Normal"/>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000000"/>
      <w:sz w:val="24"/>
      <w:szCs w:val="24"/>
      <w:lang w:eastAsia="ru-RU"/>
    </w:rPr>
  </w:style>
  <w:style w:type="paragraph" w:customStyle="1" w:styleId="xl93">
    <w:name w:val="xl93"/>
    <w:basedOn w:val="Normal"/>
    <w:uiPriority w:val="99"/>
    <w:rsid w:val="00B5267E"/>
    <w:pPr>
      <w:pBdr>
        <w:bottom w:val="single" w:sz="4" w:space="0" w:color="auto"/>
      </w:pBdr>
      <w:spacing w:before="100" w:beforeAutospacing="1" w:after="100" w:afterAutospacing="1" w:line="240" w:lineRule="auto"/>
      <w:ind w:left="0" w:right="0" w:firstLine="0"/>
      <w:jc w:val="center"/>
    </w:pPr>
    <w:rPr>
      <w:sz w:val="24"/>
      <w:szCs w:val="24"/>
      <w:lang w:eastAsia="ru-RU"/>
    </w:rPr>
  </w:style>
  <w:style w:type="character" w:customStyle="1" w:styleId="191">
    <w:name w:val="Знак Знак19"/>
    <w:uiPriority w:val="99"/>
    <w:rsid w:val="00B5267E"/>
    <w:rPr>
      <w:sz w:val="24"/>
    </w:rPr>
  </w:style>
  <w:style w:type="character" w:customStyle="1" w:styleId="apple-style-span">
    <w:name w:val="apple-style-span"/>
    <w:uiPriority w:val="99"/>
    <w:rsid w:val="00B5267E"/>
  </w:style>
  <w:style w:type="character" w:customStyle="1" w:styleId="apple-converted-space">
    <w:name w:val="apple-converted-space"/>
    <w:uiPriority w:val="99"/>
    <w:rsid w:val="00B5267E"/>
  </w:style>
  <w:style w:type="paragraph" w:customStyle="1" w:styleId="1f1">
    <w:name w:val="Обычный1"/>
    <w:uiPriority w:val="99"/>
    <w:rsid w:val="00B5267E"/>
    <w:rPr>
      <w:rFonts w:ascii="CG Times" w:hAnsi="CG Times" w:cs="CG Times"/>
      <w:sz w:val="20"/>
      <w:szCs w:val="20"/>
    </w:rPr>
  </w:style>
  <w:style w:type="paragraph" w:customStyle="1" w:styleId="a">
    <w:name w:val="список_маркеры"/>
    <w:basedOn w:val="Normal"/>
    <w:uiPriority w:val="99"/>
    <w:rsid w:val="00B5267E"/>
    <w:pPr>
      <w:keepNext/>
      <w:numPr>
        <w:numId w:val="8"/>
      </w:numPr>
      <w:spacing w:line="240" w:lineRule="auto"/>
      <w:ind w:left="0" w:right="0"/>
    </w:pPr>
    <w:rPr>
      <w:rFonts w:ascii="Arial" w:hAnsi="Arial" w:cs="Arial"/>
      <w:sz w:val="20"/>
      <w:szCs w:val="20"/>
      <w:lang w:eastAsia="ru-RU"/>
    </w:rPr>
  </w:style>
  <w:style w:type="paragraph" w:customStyle="1" w:styleId="11a">
    <w:name w:val="Без интервала11"/>
    <w:uiPriority w:val="99"/>
    <w:rsid w:val="00B5267E"/>
    <w:rPr>
      <w:rFonts w:ascii="Calibri" w:hAnsi="Calibri" w:cs="Calibri"/>
      <w:lang w:eastAsia="en-US"/>
    </w:rPr>
  </w:style>
  <w:style w:type="paragraph" w:customStyle="1" w:styleId="6d">
    <w:name w:val="Заг 6"/>
    <w:basedOn w:val="afa"/>
    <w:link w:val="6e"/>
    <w:uiPriority w:val="99"/>
    <w:rsid w:val="00B5267E"/>
    <w:pPr>
      <w:keepNext/>
      <w:spacing w:line="240" w:lineRule="auto"/>
      <w:ind w:left="540" w:firstLine="0"/>
    </w:pPr>
    <w:rPr>
      <w:b/>
    </w:rPr>
  </w:style>
  <w:style w:type="character" w:customStyle="1" w:styleId="6e">
    <w:name w:val="Заг 6 Знак"/>
    <w:link w:val="6d"/>
    <w:uiPriority w:val="99"/>
    <w:locked/>
    <w:rsid w:val="00B5267E"/>
    <w:rPr>
      <w:b/>
      <w:sz w:val="24"/>
      <w:lang w:val="ru-RU" w:eastAsia="ru-RU"/>
    </w:rPr>
  </w:style>
  <w:style w:type="paragraph" w:customStyle="1" w:styleId="a0">
    <w:name w:val="Буллеты"/>
    <w:basedOn w:val="afa"/>
    <w:uiPriority w:val="99"/>
    <w:rsid w:val="00B5267E"/>
    <w:pPr>
      <w:numPr>
        <w:numId w:val="9"/>
      </w:numPr>
      <w:tabs>
        <w:tab w:val="clear" w:pos="997"/>
        <w:tab w:val="num" w:pos="360"/>
        <w:tab w:val="num" w:pos="777"/>
        <w:tab w:val="left" w:pos="1620"/>
      </w:tabs>
      <w:spacing w:before="0"/>
      <w:ind w:left="0" w:firstLine="567"/>
    </w:pPr>
    <w:rPr>
      <w:sz w:val="22"/>
      <w:szCs w:val="22"/>
    </w:rPr>
  </w:style>
  <w:style w:type="paragraph" w:customStyle="1" w:styleId="-">
    <w:name w:val="заголовок-мсп"/>
    <w:basedOn w:val="Heading1"/>
    <w:link w:val="-0"/>
    <w:uiPriority w:val="99"/>
    <w:rsid w:val="00B5267E"/>
    <w:pPr>
      <w:numPr>
        <w:numId w:val="10"/>
      </w:numPr>
      <w:spacing w:before="0" w:after="0"/>
      <w:ind w:left="1068"/>
    </w:pPr>
    <w:rPr>
      <w:rFonts w:ascii="Arial" w:hAnsi="Arial"/>
      <w:b w:val="0"/>
      <w:bCs w:val="0"/>
      <w:i/>
      <w:iCs/>
      <w:kern w:val="0"/>
      <w:sz w:val="28"/>
      <w:szCs w:val="28"/>
    </w:rPr>
  </w:style>
  <w:style w:type="character" w:customStyle="1" w:styleId="-0">
    <w:name w:val="заголовок-мсп Знак"/>
    <w:link w:val="-"/>
    <w:uiPriority w:val="99"/>
    <w:locked/>
    <w:rsid w:val="00B5267E"/>
    <w:rPr>
      <w:rFonts w:ascii="Arial" w:hAnsi="Arial"/>
      <w:i/>
      <w:iCs/>
      <w:sz w:val="28"/>
      <w:szCs w:val="28"/>
      <w:lang w:eastAsia="en-US"/>
    </w:rPr>
  </w:style>
  <w:style w:type="paragraph" w:customStyle="1" w:styleId="afe">
    <w:name w:val="таблица_название"/>
    <w:basedOn w:val="Normal"/>
    <w:uiPriority w:val="99"/>
    <w:rsid w:val="00B5267E"/>
    <w:pPr>
      <w:keepNext/>
      <w:spacing w:line="360" w:lineRule="auto"/>
      <w:ind w:left="0" w:right="0"/>
      <w:jc w:val="right"/>
    </w:pPr>
    <w:rPr>
      <w:rFonts w:ascii="Arial" w:hAnsi="Arial" w:cs="Arial"/>
      <w:sz w:val="20"/>
      <w:szCs w:val="20"/>
      <w:lang w:eastAsia="ru-RU"/>
    </w:rPr>
  </w:style>
  <w:style w:type="paragraph" w:customStyle="1" w:styleId="aff">
    <w:name w:val="таблица_текст"/>
    <w:basedOn w:val="Normal"/>
    <w:uiPriority w:val="99"/>
    <w:rsid w:val="00B5267E"/>
    <w:pPr>
      <w:keepNext/>
      <w:spacing w:line="240" w:lineRule="auto"/>
      <w:ind w:left="80" w:right="0"/>
    </w:pPr>
    <w:rPr>
      <w:rFonts w:ascii="Arial" w:hAnsi="Arial" w:cs="Arial"/>
      <w:sz w:val="18"/>
      <w:szCs w:val="18"/>
      <w:lang w:eastAsia="ru-RU"/>
    </w:rPr>
  </w:style>
  <w:style w:type="paragraph" w:customStyle="1" w:styleId="aff0">
    <w:name w:val="таблица_числа"/>
    <w:basedOn w:val="aff"/>
    <w:uiPriority w:val="99"/>
    <w:rsid w:val="00B5267E"/>
    <w:pPr>
      <w:tabs>
        <w:tab w:val="right" w:pos="82"/>
      </w:tabs>
      <w:ind w:right="65"/>
      <w:jc w:val="right"/>
    </w:pPr>
  </w:style>
  <w:style w:type="paragraph" w:customStyle="1" w:styleId="2e">
    <w:name w:val="Обычный2"/>
    <w:uiPriority w:val="99"/>
    <w:rsid w:val="00B5267E"/>
    <w:pPr>
      <w:spacing w:before="100" w:after="100"/>
    </w:pPr>
    <w:rPr>
      <w:rFonts w:ascii="Calibri" w:hAnsi="Calibri" w:cs="Calibri"/>
      <w:sz w:val="24"/>
      <w:szCs w:val="24"/>
    </w:rPr>
  </w:style>
  <w:style w:type="character" w:customStyle="1" w:styleId="3f1">
    <w:name w:val="Основной текст + Полужирный3"/>
    <w:uiPriority w:val="99"/>
    <w:rsid w:val="007F435B"/>
    <w:rPr>
      <w:b/>
      <w:spacing w:val="7"/>
      <w:sz w:val="21"/>
      <w:u w:val="single"/>
      <w:shd w:val="clear" w:color="auto" w:fill="FFFFFF"/>
    </w:rPr>
  </w:style>
  <w:style w:type="character" w:customStyle="1" w:styleId="2f">
    <w:name w:val="Основной текст + Полужирный2"/>
    <w:uiPriority w:val="99"/>
    <w:rsid w:val="007F435B"/>
    <w:rPr>
      <w:b/>
      <w:spacing w:val="7"/>
      <w:sz w:val="21"/>
      <w:shd w:val="clear" w:color="auto" w:fill="FFFFFF"/>
    </w:rPr>
  </w:style>
  <w:style w:type="character" w:customStyle="1" w:styleId="2f0">
    <w:name w:val="Основной текст + Курсив2"/>
    <w:uiPriority w:val="99"/>
    <w:rsid w:val="007F435B"/>
    <w:rPr>
      <w:i/>
      <w:spacing w:val="4"/>
      <w:sz w:val="21"/>
      <w:shd w:val="clear" w:color="auto" w:fill="FFFFFF"/>
    </w:rPr>
  </w:style>
  <w:style w:type="character" w:customStyle="1" w:styleId="921">
    <w:name w:val="Знак Знак92"/>
    <w:uiPriority w:val="99"/>
    <w:rsid w:val="00540C05"/>
    <w:rPr>
      <w:sz w:val="24"/>
    </w:rPr>
  </w:style>
  <w:style w:type="character" w:customStyle="1" w:styleId="aff1">
    <w:name w:val="Сноска_"/>
    <w:link w:val="aff2"/>
    <w:uiPriority w:val="99"/>
    <w:locked/>
    <w:rsid w:val="00082397"/>
    <w:rPr>
      <w:spacing w:val="4"/>
      <w:sz w:val="21"/>
    </w:rPr>
  </w:style>
  <w:style w:type="paragraph" w:customStyle="1" w:styleId="aff2">
    <w:name w:val="Сноска"/>
    <w:basedOn w:val="Normal"/>
    <w:link w:val="aff1"/>
    <w:uiPriority w:val="99"/>
    <w:rsid w:val="00082397"/>
    <w:pPr>
      <w:shd w:val="clear" w:color="auto" w:fill="FFFFFF"/>
      <w:spacing w:line="274" w:lineRule="exact"/>
      <w:ind w:left="0" w:right="0" w:firstLine="700"/>
    </w:pPr>
    <w:rPr>
      <w:rFonts w:ascii="Times New Roman" w:hAnsi="Times New Roman" w:cs="Times New Roman"/>
      <w:spacing w:val="4"/>
      <w:sz w:val="21"/>
      <w:szCs w:val="20"/>
      <w:lang w:eastAsia="ru-RU"/>
    </w:rPr>
  </w:style>
  <w:style w:type="paragraph" w:customStyle="1" w:styleId="2f1">
    <w:name w:val="Абзац списка2"/>
    <w:basedOn w:val="Normal"/>
    <w:uiPriority w:val="99"/>
    <w:rsid w:val="00A86993"/>
    <w:pPr>
      <w:spacing w:after="200" w:line="276" w:lineRule="auto"/>
      <w:ind w:left="720" w:right="0" w:firstLine="0"/>
      <w:jc w:val="left"/>
    </w:pPr>
  </w:style>
  <w:style w:type="character" w:customStyle="1" w:styleId="812">
    <w:name w:val="Знак Знак81"/>
    <w:uiPriority w:val="99"/>
    <w:rsid w:val="006034A9"/>
    <w:rPr>
      <w:sz w:val="24"/>
    </w:rPr>
  </w:style>
  <w:style w:type="paragraph" w:customStyle="1" w:styleId="consnormal0">
    <w:name w:val="consnormal"/>
    <w:basedOn w:val="Normal"/>
    <w:uiPriority w:val="99"/>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2">
    <w:name w:val="Основной шрифт абзаца1"/>
    <w:uiPriority w:val="99"/>
    <w:rsid w:val="00E67A52"/>
  </w:style>
  <w:style w:type="paragraph" w:styleId="Subtitle">
    <w:name w:val="Subtitle"/>
    <w:basedOn w:val="Normal"/>
    <w:next w:val="Normal"/>
    <w:link w:val="SubtitleChar"/>
    <w:uiPriority w:val="99"/>
    <w:qFormat/>
    <w:locked/>
    <w:rsid w:val="000D48CD"/>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99"/>
    <w:locked/>
    <w:rsid w:val="000D48CD"/>
    <w:rPr>
      <w:rFonts w:ascii="Cambria" w:hAnsi="Cambria" w:cs="Times New Roman"/>
      <w:sz w:val="24"/>
      <w:lang w:eastAsia="en-US"/>
    </w:rPr>
  </w:style>
  <w:style w:type="paragraph" w:customStyle="1" w:styleId="1f3">
    <w:name w:val="Цитата1"/>
    <w:basedOn w:val="Normal"/>
    <w:uiPriority w:val="99"/>
    <w:rsid w:val="00783FAD"/>
    <w:pPr>
      <w:shd w:val="clear" w:color="auto" w:fill="FFFFFF"/>
      <w:suppressAutoHyphens/>
      <w:spacing w:before="5" w:line="480" w:lineRule="auto"/>
      <w:ind w:left="426" w:right="14" w:firstLine="0"/>
    </w:pPr>
    <w:rPr>
      <w:rFonts w:ascii="CG Times" w:hAnsi="CG Times" w:cs="CG Times"/>
      <w:color w:val="000000"/>
      <w:sz w:val="24"/>
      <w:szCs w:val="24"/>
      <w:lang w:eastAsia="ar-SA"/>
    </w:rPr>
  </w:style>
  <w:style w:type="paragraph" w:customStyle="1" w:styleId="3f2">
    <w:name w:val="3 порядок"/>
    <w:basedOn w:val="Heading3"/>
    <w:next w:val="TOC3"/>
    <w:uiPriority w:val="99"/>
    <w:rsid w:val="00E51E28"/>
    <w:pPr>
      <w:keepLines/>
      <w:numPr>
        <w:ilvl w:val="2"/>
        <w:numId w:val="0"/>
      </w:numPr>
      <w:tabs>
        <w:tab w:val="num" w:pos="720"/>
      </w:tabs>
      <w:spacing w:before="120" w:after="120"/>
      <w:ind w:left="720" w:hanging="720"/>
      <w:jc w:val="center"/>
    </w:pPr>
    <w:rPr>
      <w:i/>
      <w:iCs/>
      <w:kern w:val="24"/>
      <w:sz w:val="24"/>
      <w:szCs w:val="24"/>
      <w:lang w:eastAsia="ru-RU"/>
    </w:rPr>
  </w:style>
  <w:style w:type="paragraph" w:customStyle="1" w:styleId="aff3">
    <w:name w:val="Содержимое таблицы"/>
    <w:basedOn w:val="Normal"/>
    <w:uiPriority w:val="99"/>
    <w:rsid w:val="00E51E28"/>
    <w:pPr>
      <w:suppressLineNumbers/>
      <w:suppressAutoHyphens/>
      <w:spacing w:line="240" w:lineRule="auto"/>
      <w:ind w:left="0" w:right="0" w:firstLine="0"/>
      <w:jc w:val="left"/>
    </w:pPr>
    <w:rPr>
      <w:sz w:val="24"/>
      <w:szCs w:val="24"/>
      <w:lang w:eastAsia="ar-SA"/>
    </w:rPr>
  </w:style>
  <w:style w:type="paragraph" w:customStyle="1" w:styleId="aff4">
    <w:name w:val="Заголовок таблицы"/>
    <w:basedOn w:val="aff3"/>
    <w:uiPriority w:val="99"/>
    <w:rsid w:val="00E51E28"/>
    <w:pPr>
      <w:jc w:val="center"/>
    </w:pPr>
    <w:rPr>
      <w:b/>
      <w:bCs/>
      <w:i/>
      <w:iCs/>
    </w:rPr>
  </w:style>
  <w:style w:type="character" w:customStyle="1" w:styleId="Absatz-Standardschriftart">
    <w:name w:val="Absatz-Standardschriftart"/>
    <w:uiPriority w:val="99"/>
    <w:rsid w:val="00E51E28"/>
  </w:style>
  <w:style w:type="character" w:customStyle="1" w:styleId="WW-Absatz-Standardschriftart">
    <w:name w:val="WW-Absatz-Standardschriftart"/>
    <w:uiPriority w:val="99"/>
    <w:rsid w:val="00E51E28"/>
  </w:style>
  <w:style w:type="character" w:customStyle="1" w:styleId="WW8Num2z0">
    <w:name w:val="WW8Num2z0"/>
    <w:uiPriority w:val="99"/>
    <w:rsid w:val="00E51E28"/>
    <w:rPr>
      <w:rFonts w:ascii="Symbol" w:hAnsi="Symbol"/>
    </w:rPr>
  </w:style>
  <w:style w:type="character" w:customStyle="1" w:styleId="WW-Absatz-Standardschriftart1">
    <w:name w:val="WW-Absatz-Standardschriftart1"/>
    <w:uiPriority w:val="99"/>
    <w:rsid w:val="00E51E28"/>
  </w:style>
  <w:style w:type="character" w:customStyle="1" w:styleId="WW-Absatz-Standardschriftart11">
    <w:name w:val="WW-Absatz-Standardschriftart11"/>
    <w:uiPriority w:val="99"/>
    <w:rsid w:val="00E51E28"/>
  </w:style>
  <w:style w:type="character" w:customStyle="1" w:styleId="WW8Num4z0">
    <w:name w:val="WW8Num4z0"/>
    <w:uiPriority w:val="99"/>
    <w:rsid w:val="00E51E28"/>
    <w:rPr>
      <w:rFonts w:ascii="Symbol" w:hAnsi="Symbol"/>
    </w:rPr>
  </w:style>
  <w:style w:type="character" w:customStyle="1" w:styleId="WW8Num7z0">
    <w:name w:val="WW8Num7z0"/>
    <w:uiPriority w:val="99"/>
    <w:rsid w:val="00E51E28"/>
    <w:rPr>
      <w:rFonts w:ascii="Symbol" w:hAnsi="Symbol"/>
    </w:rPr>
  </w:style>
  <w:style w:type="character" w:customStyle="1" w:styleId="aff5">
    <w:name w:val="Символ нумерации"/>
    <w:uiPriority w:val="99"/>
    <w:rsid w:val="00E51E28"/>
  </w:style>
  <w:style w:type="paragraph" w:customStyle="1" w:styleId="1f4">
    <w:name w:val="Заголовок1"/>
    <w:basedOn w:val="Normal"/>
    <w:next w:val="BodyText"/>
    <w:uiPriority w:val="99"/>
    <w:rsid w:val="00E51E28"/>
    <w:pPr>
      <w:keepNext/>
      <w:suppressAutoHyphens/>
      <w:spacing w:before="240" w:after="120" w:line="240" w:lineRule="auto"/>
      <w:ind w:left="0" w:right="0" w:firstLine="0"/>
      <w:jc w:val="left"/>
    </w:pPr>
    <w:rPr>
      <w:rFonts w:ascii="Arial" w:hAnsi="Arial" w:cs="Arial"/>
      <w:sz w:val="28"/>
      <w:szCs w:val="28"/>
      <w:lang w:eastAsia="ar-SA"/>
    </w:rPr>
  </w:style>
  <w:style w:type="paragraph" w:styleId="List">
    <w:name w:val="List"/>
    <w:basedOn w:val="BodyText"/>
    <w:uiPriority w:val="99"/>
    <w:locked/>
    <w:rsid w:val="00E51E28"/>
    <w:pPr>
      <w:suppressAutoHyphens/>
    </w:pPr>
    <w:rPr>
      <w:rFonts w:ascii="Arial" w:hAnsi="Arial" w:cs="Arial"/>
      <w:sz w:val="24"/>
      <w:szCs w:val="24"/>
      <w:lang w:eastAsia="ar-SA"/>
    </w:rPr>
  </w:style>
  <w:style w:type="paragraph" w:customStyle="1" w:styleId="11b">
    <w:name w:val="Название11"/>
    <w:basedOn w:val="Normal"/>
    <w:uiPriority w:val="99"/>
    <w:rsid w:val="00E51E28"/>
    <w:pPr>
      <w:suppressLineNumbers/>
      <w:suppressAutoHyphens/>
      <w:spacing w:before="120" w:after="120" w:line="240" w:lineRule="auto"/>
      <w:ind w:left="0" w:right="0" w:firstLine="0"/>
      <w:jc w:val="left"/>
    </w:pPr>
    <w:rPr>
      <w:rFonts w:ascii="Arial" w:hAnsi="Arial" w:cs="Arial"/>
      <w:i/>
      <w:iCs/>
      <w:sz w:val="24"/>
      <w:szCs w:val="24"/>
      <w:lang w:eastAsia="ar-SA"/>
    </w:rPr>
  </w:style>
  <w:style w:type="paragraph" w:customStyle="1" w:styleId="1f5">
    <w:name w:val="Указатель1"/>
    <w:basedOn w:val="Normal"/>
    <w:uiPriority w:val="99"/>
    <w:rsid w:val="00E51E28"/>
    <w:pPr>
      <w:suppressLineNumbers/>
      <w:suppressAutoHyphens/>
      <w:spacing w:line="240" w:lineRule="auto"/>
      <w:ind w:left="0" w:right="0" w:firstLine="0"/>
      <w:jc w:val="left"/>
    </w:pPr>
    <w:rPr>
      <w:rFonts w:ascii="Arial" w:hAnsi="Arial" w:cs="Arial"/>
      <w:sz w:val="24"/>
      <w:szCs w:val="24"/>
      <w:lang w:eastAsia="ar-SA"/>
    </w:rPr>
  </w:style>
  <w:style w:type="paragraph" w:customStyle="1" w:styleId="aff6">
    <w:name w:val="Содержимое врезки"/>
    <w:basedOn w:val="BodyText"/>
    <w:uiPriority w:val="99"/>
    <w:rsid w:val="00E51E28"/>
    <w:pPr>
      <w:suppressAutoHyphens/>
    </w:pPr>
    <w:rPr>
      <w:sz w:val="24"/>
      <w:szCs w:val="24"/>
      <w:lang w:eastAsia="ar-SA"/>
    </w:rPr>
  </w:style>
  <w:style w:type="paragraph" w:customStyle="1" w:styleId="Default">
    <w:name w:val="Default"/>
    <w:uiPriority w:val="99"/>
    <w:rsid w:val="003E28DA"/>
    <w:pPr>
      <w:autoSpaceDE w:val="0"/>
      <w:autoSpaceDN w:val="0"/>
      <w:adjustRightInd w:val="0"/>
    </w:pPr>
    <w:rPr>
      <w:rFonts w:ascii="Calibri" w:hAnsi="Calibri" w:cs="Calibri"/>
      <w:color w:val="000000"/>
      <w:sz w:val="24"/>
      <w:szCs w:val="24"/>
    </w:rPr>
  </w:style>
  <w:style w:type="paragraph" w:customStyle="1" w:styleId="p90">
    <w:name w:val="p90"/>
    <w:basedOn w:val="Normal"/>
    <w:uiPriority w:val="99"/>
    <w:rsid w:val="00184ED2"/>
    <w:pPr>
      <w:spacing w:before="100" w:beforeAutospacing="1" w:after="100" w:afterAutospacing="1" w:line="240" w:lineRule="auto"/>
      <w:ind w:left="0" w:right="0" w:firstLine="0"/>
      <w:jc w:val="left"/>
    </w:pPr>
    <w:rPr>
      <w:sz w:val="24"/>
      <w:szCs w:val="24"/>
      <w:lang w:eastAsia="ru-RU"/>
    </w:rPr>
  </w:style>
  <w:style w:type="paragraph" w:customStyle="1" w:styleId="p102">
    <w:name w:val="p102"/>
    <w:basedOn w:val="Normal"/>
    <w:uiPriority w:val="99"/>
    <w:rsid w:val="00184ED2"/>
    <w:pPr>
      <w:spacing w:before="100" w:beforeAutospacing="1" w:after="100" w:afterAutospacing="1" w:line="240" w:lineRule="auto"/>
      <w:ind w:left="0" w:right="0" w:firstLine="0"/>
      <w:jc w:val="left"/>
    </w:pPr>
    <w:rPr>
      <w:sz w:val="24"/>
      <w:szCs w:val="24"/>
      <w:lang w:eastAsia="ru-RU"/>
    </w:rPr>
  </w:style>
  <w:style w:type="character" w:customStyle="1" w:styleId="ListParagraphChar">
    <w:name w:val="List Paragraph Char"/>
    <w:link w:val="ListParagraph"/>
    <w:uiPriority w:val="99"/>
    <w:locked/>
    <w:rsid w:val="003A02A4"/>
    <w:rPr>
      <w:rFonts w:ascii="Calibri" w:hAnsi="Calibri"/>
      <w:sz w:val="22"/>
      <w:lang w:eastAsia="en-US"/>
    </w:rPr>
  </w:style>
  <w:style w:type="character" w:customStyle="1" w:styleId="NormalWebChar">
    <w:name w:val="Normal (Web) Char"/>
    <w:aliases w:val="Обычный (Web) Char"/>
    <w:link w:val="NormalWeb"/>
    <w:uiPriority w:val="99"/>
    <w:locked/>
    <w:rsid w:val="003A02A4"/>
    <w:rPr>
      <w:sz w:val="24"/>
    </w:rPr>
  </w:style>
  <w:style w:type="table" w:styleId="LightGrid-Accent4">
    <w:name w:val="Light Grid Accent 4"/>
    <w:basedOn w:val="TableNormal"/>
    <w:uiPriority w:val="99"/>
    <w:rsid w:val="003A02A4"/>
    <w:rPr>
      <w:rFonts w:ascii="Calibri" w:hAnsi="Calibri" w:cs="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f2">
    <w:name w:val="Заг 2"/>
    <w:basedOn w:val="Normal"/>
    <w:link w:val="2f3"/>
    <w:uiPriority w:val="99"/>
    <w:rsid w:val="00C25521"/>
    <w:pPr>
      <w:spacing w:before="240" w:after="180" w:line="240" w:lineRule="auto"/>
      <w:ind w:left="0" w:right="0" w:firstLine="0"/>
      <w:contextualSpacing/>
      <w:jc w:val="left"/>
    </w:pPr>
    <w:rPr>
      <w:rFonts w:ascii="Arial" w:hAnsi="Arial" w:cs="Times New Roman"/>
      <w:b/>
      <w:caps/>
      <w:color w:val="0070C0"/>
      <w:sz w:val="28"/>
      <w:szCs w:val="20"/>
      <w:lang w:eastAsia="ru-RU"/>
    </w:rPr>
  </w:style>
  <w:style w:type="paragraph" w:customStyle="1" w:styleId="3f3">
    <w:name w:val="Заг 3 Знак"/>
    <w:basedOn w:val="Normal"/>
    <w:link w:val="3f4"/>
    <w:uiPriority w:val="99"/>
    <w:rsid w:val="00C25521"/>
    <w:pPr>
      <w:spacing w:before="240" w:after="180" w:line="240" w:lineRule="auto"/>
      <w:ind w:left="0" w:right="0" w:firstLine="0"/>
      <w:contextualSpacing/>
      <w:jc w:val="left"/>
    </w:pPr>
    <w:rPr>
      <w:rFonts w:ascii="Arial" w:hAnsi="Arial" w:cs="Times New Roman"/>
      <w:b/>
      <w:color w:val="0070C0"/>
      <w:sz w:val="24"/>
      <w:szCs w:val="20"/>
      <w:lang w:eastAsia="ru-RU"/>
    </w:rPr>
  </w:style>
  <w:style w:type="character" w:customStyle="1" w:styleId="2f3">
    <w:name w:val="Заг 2 Знак"/>
    <w:link w:val="2f2"/>
    <w:uiPriority w:val="99"/>
    <w:locked/>
    <w:rsid w:val="00C25521"/>
    <w:rPr>
      <w:rFonts w:ascii="Arial" w:hAnsi="Arial"/>
      <w:b/>
      <w:caps/>
      <w:color w:val="0070C0"/>
      <w:sz w:val="28"/>
    </w:rPr>
  </w:style>
  <w:style w:type="paragraph" w:customStyle="1" w:styleId="4e">
    <w:name w:val="Заг 4"/>
    <w:basedOn w:val="Normal"/>
    <w:link w:val="4f"/>
    <w:uiPriority w:val="99"/>
    <w:rsid w:val="00C25521"/>
    <w:pPr>
      <w:spacing w:before="120" w:after="120" w:line="240" w:lineRule="auto"/>
      <w:ind w:left="0" w:right="0" w:firstLine="357"/>
      <w:contextualSpacing/>
      <w:jc w:val="left"/>
    </w:pPr>
    <w:rPr>
      <w:rFonts w:ascii="Times New Roman" w:hAnsi="Times New Roman" w:cs="Times New Roman"/>
      <w:b/>
      <w:sz w:val="24"/>
      <w:szCs w:val="20"/>
      <w:lang w:eastAsia="ru-RU"/>
    </w:rPr>
  </w:style>
  <w:style w:type="character" w:customStyle="1" w:styleId="3f4">
    <w:name w:val="Заг 3 Знак Знак"/>
    <w:link w:val="3f3"/>
    <w:uiPriority w:val="99"/>
    <w:locked/>
    <w:rsid w:val="00C25521"/>
    <w:rPr>
      <w:rFonts w:ascii="Arial" w:hAnsi="Arial"/>
      <w:b/>
      <w:color w:val="0070C0"/>
      <w:sz w:val="24"/>
    </w:rPr>
  </w:style>
  <w:style w:type="character" w:customStyle="1" w:styleId="4f">
    <w:name w:val="Заг 4 Знак"/>
    <w:link w:val="4e"/>
    <w:uiPriority w:val="99"/>
    <w:locked/>
    <w:rsid w:val="00C25521"/>
    <w:rPr>
      <w:b/>
      <w:sz w:val="24"/>
    </w:rPr>
  </w:style>
  <w:style w:type="paragraph" w:styleId="Title">
    <w:name w:val="Title"/>
    <w:aliases w:val="Название таб Знак Знак,Таблица № Знак Знак,Таблица № Знак,Text_up,Название таблицы"/>
    <w:basedOn w:val="Normal"/>
    <w:next w:val="Normal"/>
    <w:link w:val="TitleChar1"/>
    <w:uiPriority w:val="99"/>
    <w:qFormat/>
    <w:rsid w:val="00C25521"/>
    <w:pPr>
      <w:spacing w:before="60" w:after="120" w:line="240" w:lineRule="auto"/>
      <w:ind w:left="0" w:right="0" w:firstLine="357"/>
      <w:contextualSpacing/>
      <w:jc w:val="center"/>
      <w:outlineLvl w:val="0"/>
    </w:pPr>
    <w:rPr>
      <w:rFonts w:ascii="Times New Roman" w:hAnsi="Times New Roman" w:cs="Times New Roman"/>
      <w:kern w:val="28"/>
      <w:sz w:val="32"/>
      <w:szCs w:val="20"/>
      <w:lang w:eastAsia="ru-RU"/>
    </w:rPr>
  </w:style>
  <w:style w:type="character" w:customStyle="1" w:styleId="TitleChar">
    <w:name w:val="Title Char"/>
    <w:aliases w:val="Название таб Знак Знак Char,Таблица № Знак Знак Char,Таблица № Знак Char,Text_up Char,Название таблицы Char"/>
    <w:basedOn w:val="DefaultParagraphFont"/>
    <w:link w:val="Title"/>
    <w:uiPriority w:val="99"/>
    <w:locked/>
    <w:rsid w:val="00744E7C"/>
    <w:rPr>
      <w:rFonts w:ascii="Cambria" w:hAnsi="Cambria" w:cs="Times New Roman"/>
      <w:b/>
      <w:bCs/>
      <w:kern w:val="28"/>
      <w:sz w:val="32"/>
      <w:szCs w:val="32"/>
      <w:lang w:eastAsia="en-US"/>
    </w:rPr>
  </w:style>
  <w:style w:type="character" w:customStyle="1" w:styleId="1f6">
    <w:name w:val="Название Знак1"/>
    <w:uiPriority w:val="99"/>
    <w:rsid w:val="00C25521"/>
    <w:rPr>
      <w:rFonts w:ascii="Cambria" w:hAnsi="Cambria"/>
      <w:b/>
      <w:kern w:val="28"/>
      <w:sz w:val="32"/>
      <w:lang w:eastAsia="en-US"/>
    </w:rPr>
  </w:style>
  <w:style w:type="character" w:customStyle="1" w:styleId="1f7">
    <w:name w:val="Текст сноски Знак1"/>
    <w:uiPriority w:val="99"/>
    <w:semiHidden/>
    <w:rsid w:val="00C25521"/>
    <w:rPr>
      <w:rFonts w:ascii="Arial Narrow" w:hAnsi="Arial Narrow"/>
      <w:sz w:val="24"/>
      <w:lang w:val="ru-RU" w:eastAsia="ru-RU"/>
    </w:rPr>
  </w:style>
  <w:style w:type="character" w:customStyle="1" w:styleId="aff7">
    <w:name w:val="Таблица Знак"/>
    <w:uiPriority w:val="99"/>
    <w:rsid w:val="00C25521"/>
    <w:rPr>
      <w:rFonts w:eastAsia="Times New Roman"/>
      <w:spacing w:val="-6"/>
      <w:sz w:val="22"/>
    </w:rPr>
  </w:style>
  <w:style w:type="paragraph" w:customStyle="1" w:styleId="aff8">
    <w:name w:val="Табл"/>
    <w:basedOn w:val="Normal"/>
    <w:link w:val="aff9"/>
    <w:uiPriority w:val="99"/>
    <w:rsid w:val="00C25521"/>
    <w:pPr>
      <w:spacing w:before="180" w:after="120" w:line="240" w:lineRule="auto"/>
      <w:ind w:left="0" w:right="0" w:firstLine="0"/>
      <w:jc w:val="right"/>
    </w:pPr>
    <w:rPr>
      <w:rFonts w:ascii="Arial" w:eastAsia="MS Mincho" w:hAnsi="Arial" w:cs="Times New Roman"/>
      <w:sz w:val="24"/>
      <w:szCs w:val="20"/>
      <w:lang w:eastAsia="ru-RU"/>
    </w:rPr>
  </w:style>
  <w:style w:type="character" w:customStyle="1" w:styleId="aff9">
    <w:name w:val="Табл Знак"/>
    <w:link w:val="aff8"/>
    <w:uiPriority w:val="99"/>
    <w:locked/>
    <w:rsid w:val="00C25521"/>
    <w:rPr>
      <w:rFonts w:ascii="Arial" w:eastAsia="MS Mincho" w:hAnsi="Arial"/>
      <w:sz w:val="24"/>
    </w:rPr>
  </w:style>
  <w:style w:type="character" w:styleId="SubtleEmphasis">
    <w:name w:val="Subtle Emphasis"/>
    <w:aliases w:val="Слабое выделение1,Таблица"/>
    <w:basedOn w:val="DefaultParagraphFont"/>
    <w:uiPriority w:val="99"/>
    <w:qFormat/>
    <w:rsid w:val="00C25521"/>
    <w:rPr>
      <w:rFonts w:ascii="Times New Roman" w:hAnsi="Times New Roman" w:cs="Times New Roman"/>
      <w:color w:val="auto"/>
      <w:sz w:val="22"/>
    </w:rPr>
  </w:style>
  <w:style w:type="paragraph" w:customStyle="1" w:styleId="Tabl">
    <w:name w:val="Tabl"/>
    <w:basedOn w:val="Normal"/>
    <w:uiPriority w:val="99"/>
    <w:rsid w:val="00C25521"/>
    <w:pPr>
      <w:keepNext/>
      <w:spacing w:before="120" w:line="240" w:lineRule="auto"/>
      <w:ind w:left="0" w:right="0" w:firstLine="0"/>
      <w:jc w:val="right"/>
    </w:pPr>
    <w:rPr>
      <w:rFonts w:ascii="Trebuchet MS" w:hAnsi="Trebuchet MS" w:cs="Times New Roman"/>
      <w:i/>
      <w:sz w:val="24"/>
      <w:szCs w:val="24"/>
      <w:lang w:eastAsia="ru-RU"/>
    </w:rPr>
  </w:style>
  <w:style w:type="paragraph" w:customStyle="1" w:styleId="Tabn">
    <w:name w:val="Tab_n"/>
    <w:basedOn w:val="BodyText"/>
    <w:link w:val="Tabn2"/>
    <w:autoRedefine/>
    <w:uiPriority w:val="99"/>
    <w:rsid w:val="00C25521"/>
    <w:pPr>
      <w:keepNext/>
      <w:spacing w:after="0"/>
      <w:jc w:val="center"/>
    </w:pPr>
    <w:rPr>
      <w:rFonts w:ascii="Times New Roman" w:hAnsi="Times New Roman"/>
      <w:b/>
      <w:color w:val="000000"/>
      <w:spacing w:val="-2"/>
      <w:w w:val="103"/>
      <w:sz w:val="28"/>
    </w:rPr>
  </w:style>
  <w:style w:type="character" w:customStyle="1" w:styleId="Tabn2">
    <w:name w:val="Tab_n Знак2"/>
    <w:link w:val="Tabn"/>
    <w:uiPriority w:val="99"/>
    <w:locked/>
    <w:rsid w:val="00C25521"/>
    <w:rPr>
      <w:b/>
      <w:color w:val="000000"/>
      <w:spacing w:val="-2"/>
      <w:w w:val="103"/>
      <w:sz w:val="28"/>
      <w:lang w:eastAsia="en-US"/>
    </w:rPr>
  </w:style>
  <w:style w:type="paragraph" w:customStyle="1" w:styleId="1f8">
    <w:name w:val="Красная строка1"/>
    <w:basedOn w:val="BodyText"/>
    <w:uiPriority w:val="99"/>
    <w:rsid w:val="00C25521"/>
    <w:pPr>
      <w:widowControl w:val="0"/>
      <w:suppressAutoHyphens/>
      <w:ind w:firstLine="210"/>
    </w:pPr>
    <w:rPr>
      <w:rFonts w:ascii="Arial" w:hAnsi="Arial"/>
      <w:sz w:val="24"/>
      <w:szCs w:val="24"/>
    </w:rPr>
  </w:style>
  <w:style w:type="paragraph" w:customStyle="1" w:styleId="312">
    <w:name w:val="Основной текст с отступом 31"/>
    <w:basedOn w:val="Normal"/>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table" w:customStyle="1" w:styleId="1f9">
    <w:name w:val="Сетка таблицы1"/>
    <w:uiPriority w:val="99"/>
    <w:rsid w:val="00C255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31"/>
    <w:basedOn w:val="Normal"/>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24">
    <w:name w:val="Основной текст 22"/>
    <w:basedOn w:val="Normal"/>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styleId="BodyTextFirstIndent">
    <w:name w:val="Body Text First Indent"/>
    <w:basedOn w:val="BodyText"/>
    <w:link w:val="BodyTextFirstIndentChar"/>
    <w:uiPriority w:val="99"/>
    <w:locked/>
    <w:rsid w:val="00C25521"/>
    <w:pPr>
      <w:ind w:firstLine="210"/>
    </w:pPr>
    <w:rPr>
      <w:sz w:val="24"/>
      <w:szCs w:val="24"/>
    </w:rPr>
  </w:style>
  <w:style w:type="character" w:customStyle="1" w:styleId="BodyTextFirstIndentChar">
    <w:name w:val="Body Text First Indent Char"/>
    <w:basedOn w:val="BodyTextChar"/>
    <w:link w:val="BodyTextFirstIndent"/>
    <w:uiPriority w:val="99"/>
    <w:locked/>
    <w:rsid w:val="00C25521"/>
    <w:rPr>
      <w:sz w:val="24"/>
    </w:rPr>
  </w:style>
  <w:style w:type="paragraph" w:customStyle="1" w:styleId="T2">
    <w:name w:val="T2"/>
    <w:basedOn w:val="BodyText"/>
    <w:autoRedefine/>
    <w:uiPriority w:val="99"/>
    <w:rsid w:val="00C25521"/>
    <w:pPr>
      <w:keepNext/>
      <w:tabs>
        <w:tab w:val="num" w:pos="717"/>
      </w:tabs>
      <w:suppressAutoHyphens/>
      <w:spacing w:before="320" w:line="288" w:lineRule="auto"/>
      <w:ind w:firstLine="600"/>
      <w:jc w:val="both"/>
    </w:pPr>
    <w:rPr>
      <w:rFonts w:ascii="Times New Roman" w:eastAsia="MS Mincho" w:hAnsi="Times New Roman"/>
      <w:b/>
      <w:smallCaps/>
      <w:color w:val="800000"/>
      <w:kern w:val="28"/>
      <w:sz w:val="28"/>
      <w:szCs w:val="24"/>
      <w:lang w:eastAsia="ru-RU"/>
    </w:rPr>
  </w:style>
  <w:style w:type="paragraph" w:customStyle="1" w:styleId="Tabr">
    <w:name w:val="Tab_r"/>
    <w:basedOn w:val="Tabn"/>
    <w:link w:val="Tabr2"/>
    <w:uiPriority w:val="99"/>
    <w:rsid w:val="00C25521"/>
    <w:pPr>
      <w:keepNext w:val="0"/>
      <w:spacing w:before="40" w:after="240"/>
    </w:pPr>
    <w:rPr>
      <w:b w:val="0"/>
      <w:color w:val="FF0000"/>
    </w:rPr>
  </w:style>
  <w:style w:type="character" w:customStyle="1" w:styleId="Tabr2">
    <w:name w:val="Tab_r Знак2"/>
    <w:link w:val="Tabr"/>
    <w:uiPriority w:val="99"/>
    <w:locked/>
    <w:rsid w:val="00C25521"/>
    <w:rPr>
      <w:color w:val="FF0000"/>
      <w:spacing w:val="-2"/>
      <w:w w:val="103"/>
      <w:sz w:val="28"/>
      <w:lang w:eastAsia="en-US"/>
    </w:rPr>
  </w:style>
  <w:style w:type="paragraph" w:customStyle="1" w:styleId="affa">
    <w:name w:val="Заголовок"/>
    <w:basedOn w:val="Normal"/>
    <w:next w:val="BodyText"/>
    <w:uiPriority w:val="99"/>
    <w:rsid w:val="00C25521"/>
    <w:pPr>
      <w:keepNext/>
      <w:widowControl w:val="0"/>
      <w:suppressAutoHyphens/>
      <w:spacing w:before="240" w:after="120" w:line="240" w:lineRule="auto"/>
      <w:ind w:left="0" w:right="0" w:firstLine="0"/>
      <w:jc w:val="left"/>
    </w:pPr>
    <w:rPr>
      <w:rFonts w:ascii="Times New Roman" w:hAnsi="Times New Roman" w:cs="Tahoma"/>
      <w:kern w:val="1"/>
      <w:sz w:val="24"/>
      <w:szCs w:val="28"/>
    </w:rPr>
  </w:style>
  <w:style w:type="paragraph" w:customStyle="1" w:styleId="4f0">
    <w:name w:val="Основной текст4"/>
    <w:basedOn w:val="Normal"/>
    <w:uiPriority w:val="99"/>
    <w:rsid w:val="00C25521"/>
    <w:pPr>
      <w:widowControl w:val="0"/>
      <w:suppressAutoHyphens/>
      <w:spacing w:after="120" w:line="240" w:lineRule="auto"/>
      <w:ind w:left="0" w:right="0" w:firstLine="0"/>
      <w:jc w:val="left"/>
    </w:pPr>
    <w:rPr>
      <w:rFonts w:ascii="Times New Roman" w:hAnsi="Times New Roman" w:cs="Times New Roman"/>
      <w:kern w:val="1"/>
      <w:sz w:val="24"/>
      <w:szCs w:val="24"/>
    </w:rPr>
  </w:style>
  <w:style w:type="paragraph" w:customStyle="1" w:styleId="2f4">
    <w:name w:val="Красная строка2"/>
    <w:basedOn w:val="4f0"/>
    <w:uiPriority w:val="99"/>
    <w:rsid w:val="00C25521"/>
    <w:pPr>
      <w:ind w:firstLine="210"/>
    </w:pPr>
  </w:style>
  <w:style w:type="paragraph" w:customStyle="1" w:styleId="11c">
    <w:name w:val="Заголовок 11"/>
    <w:basedOn w:val="Normal"/>
    <w:next w:val="Normal"/>
    <w:uiPriority w:val="99"/>
    <w:rsid w:val="00C25521"/>
    <w:pPr>
      <w:keepNext/>
      <w:widowControl w:val="0"/>
      <w:tabs>
        <w:tab w:val="num" w:pos="1069"/>
      </w:tabs>
      <w:suppressAutoHyphens/>
      <w:spacing w:line="240" w:lineRule="auto"/>
      <w:ind w:left="360" w:right="0" w:firstLine="0"/>
      <w:jc w:val="center"/>
      <w:outlineLvl w:val="0"/>
    </w:pPr>
    <w:rPr>
      <w:rFonts w:ascii="Times New Roman" w:hAnsi="Times New Roman" w:cs="Times New Roman"/>
      <w:b/>
      <w:bCs/>
      <w:color w:val="000000"/>
      <w:kern w:val="1"/>
      <w:sz w:val="32"/>
      <w:szCs w:val="32"/>
    </w:rPr>
  </w:style>
  <w:style w:type="paragraph" w:customStyle="1" w:styleId="413">
    <w:name w:val="Заголовок 41"/>
    <w:basedOn w:val="Normal"/>
    <w:next w:val="Normal"/>
    <w:uiPriority w:val="99"/>
    <w:rsid w:val="00C25521"/>
    <w:pPr>
      <w:keepNext/>
      <w:widowControl w:val="0"/>
      <w:tabs>
        <w:tab w:val="num" w:pos="1021"/>
      </w:tabs>
      <w:suppressAutoHyphens/>
      <w:spacing w:before="240" w:after="60" w:line="240" w:lineRule="auto"/>
      <w:ind w:left="1021" w:right="0" w:hanging="301"/>
      <w:jc w:val="left"/>
    </w:pPr>
    <w:rPr>
      <w:rFonts w:ascii="Times New Roman" w:hAnsi="Times New Roman" w:cs="Times New Roman"/>
      <w:b/>
      <w:bCs/>
      <w:kern w:val="1"/>
      <w:sz w:val="28"/>
      <w:szCs w:val="28"/>
    </w:rPr>
  </w:style>
  <w:style w:type="paragraph" w:customStyle="1" w:styleId="1fa">
    <w:name w:val="Верхний колонтитул1"/>
    <w:basedOn w:val="Normal"/>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1fb">
    <w:name w:val="Нижний колонтитул1"/>
    <w:basedOn w:val="Normal"/>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affb">
    <w:name w:val="Маркированный"/>
    <w:basedOn w:val="Normal"/>
    <w:uiPriority w:val="99"/>
    <w:rsid w:val="00C25521"/>
    <w:pPr>
      <w:widowControl w:val="0"/>
      <w:tabs>
        <w:tab w:val="num" w:pos="2847"/>
      </w:tabs>
      <w:suppressAutoHyphens/>
      <w:spacing w:line="240" w:lineRule="auto"/>
      <w:ind w:left="357" w:right="0" w:firstLine="0"/>
    </w:pPr>
    <w:rPr>
      <w:rFonts w:ascii="Arial" w:eastAsia="MS Mincho" w:hAnsi="Arial" w:cs="Times New Roman"/>
      <w:kern w:val="1"/>
      <w:sz w:val="24"/>
      <w:szCs w:val="20"/>
    </w:rPr>
  </w:style>
  <w:style w:type="character" w:customStyle="1" w:styleId="421">
    <w:name w:val="Знак Знак42"/>
    <w:uiPriority w:val="99"/>
    <w:rsid w:val="00C25521"/>
    <w:rPr>
      <w:rFonts w:ascii="Arial" w:hAnsi="Arial"/>
      <w:b/>
      <w:caps/>
      <w:color w:val="0070C0"/>
      <w:kern w:val="32"/>
      <w:sz w:val="28"/>
      <w:lang w:val="ru-RU" w:eastAsia="en-US"/>
    </w:rPr>
  </w:style>
  <w:style w:type="character" w:customStyle="1" w:styleId="affc">
    <w:name w:val="Таблица Знак Знак"/>
    <w:uiPriority w:val="99"/>
    <w:rsid w:val="00C25521"/>
    <w:rPr>
      <w:rFonts w:ascii="Arial" w:hAnsi="Arial"/>
      <w:spacing w:val="-6"/>
      <w:sz w:val="22"/>
      <w:lang w:val="ru-RU" w:eastAsia="ru-RU"/>
    </w:rPr>
  </w:style>
  <w:style w:type="character" w:customStyle="1" w:styleId="2f5">
    <w:name w:val="Заг 2 Знак Знак"/>
    <w:uiPriority w:val="99"/>
    <w:rsid w:val="00C25521"/>
    <w:rPr>
      <w:rFonts w:ascii="Arial" w:hAnsi="Arial"/>
      <w:b/>
      <w:caps/>
      <w:color w:val="0070C0"/>
      <w:sz w:val="28"/>
      <w:lang w:val="ru-RU" w:eastAsia="ru-RU"/>
    </w:rPr>
  </w:style>
  <w:style w:type="character" w:customStyle="1" w:styleId="314">
    <w:name w:val="Знак Знак31"/>
    <w:uiPriority w:val="99"/>
    <w:semiHidden/>
    <w:rsid w:val="00C25521"/>
    <w:rPr>
      <w:rFonts w:ascii="Arial" w:hAnsi="Arial"/>
      <w:sz w:val="24"/>
    </w:rPr>
  </w:style>
  <w:style w:type="paragraph" w:customStyle="1" w:styleId="affd">
    <w:name w:val="Маркированный Знак"/>
    <w:basedOn w:val="Normal"/>
    <w:uiPriority w:val="99"/>
    <w:rsid w:val="00C25521"/>
    <w:pPr>
      <w:tabs>
        <w:tab w:val="num" w:pos="720"/>
      </w:tabs>
      <w:spacing w:after="60" w:line="240" w:lineRule="auto"/>
      <w:ind w:left="720" w:right="0" w:hanging="360"/>
      <w:contextualSpacing/>
    </w:pPr>
    <w:rPr>
      <w:rFonts w:ascii="Arial" w:hAnsi="Arial" w:cs="Arial"/>
      <w:sz w:val="28"/>
      <w:szCs w:val="24"/>
      <w:lang w:eastAsia="ru-RU"/>
    </w:rPr>
  </w:style>
  <w:style w:type="paragraph" w:customStyle="1" w:styleId="T3">
    <w:name w:val="T3"/>
    <w:basedOn w:val="BodyTextIndent2"/>
    <w:autoRedefine/>
    <w:uiPriority w:val="99"/>
    <w:rsid w:val="00C25521"/>
    <w:pPr>
      <w:keepNext/>
      <w:tabs>
        <w:tab w:val="left" w:pos="567"/>
      </w:tabs>
      <w:spacing w:before="240" w:after="180" w:line="240" w:lineRule="auto"/>
      <w:ind w:left="0"/>
      <w:contextualSpacing/>
    </w:pPr>
    <w:rPr>
      <w:rFonts w:ascii="Arial" w:hAnsi="Arial" w:cs="Arial"/>
      <w:b/>
      <w:color w:val="800000"/>
    </w:rPr>
  </w:style>
  <w:style w:type="paragraph" w:customStyle="1" w:styleId="affe">
    <w:name w:val="Знак Знак Знак Знак"/>
    <w:basedOn w:val="Normal"/>
    <w:uiPriority w:val="99"/>
    <w:rsid w:val="00C25521"/>
    <w:pPr>
      <w:widowControl w:val="0"/>
      <w:adjustRightInd w:val="0"/>
      <w:spacing w:after="160" w:line="240" w:lineRule="exact"/>
      <w:ind w:left="0" w:right="0" w:firstLine="0"/>
      <w:jc w:val="right"/>
    </w:pPr>
    <w:rPr>
      <w:rFonts w:ascii="Times New Roman" w:hAnsi="Times New Roman" w:cs="Times New Roman"/>
      <w:sz w:val="20"/>
      <w:szCs w:val="20"/>
      <w:lang w:val="en-GB"/>
    </w:rPr>
  </w:style>
  <w:style w:type="paragraph" w:styleId="List3">
    <w:name w:val="List 3"/>
    <w:basedOn w:val="Normal"/>
    <w:uiPriority w:val="99"/>
    <w:locked/>
    <w:rsid w:val="00C25521"/>
    <w:pPr>
      <w:spacing w:line="240" w:lineRule="auto"/>
      <w:ind w:left="849" w:right="0" w:hanging="283"/>
      <w:jc w:val="left"/>
    </w:pPr>
    <w:rPr>
      <w:rFonts w:ascii="Times New Roman" w:hAnsi="Times New Roman" w:cs="Times New Roman"/>
      <w:sz w:val="24"/>
      <w:szCs w:val="24"/>
      <w:lang w:eastAsia="ru-RU"/>
    </w:rPr>
  </w:style>
  <w:style w:type="paragraph" w:styleId="ListContinue">
    <w:name w:val="List Continue"/>
    <w:basedOn w:val="Normal"/>
    <w:uiPriority w:val="99"/>
    <w:locked/>
    <w:rsid w:val="00C25521"/>
    <w:pPr>
      <w:spacing w:after="120" w:line="240" w:lineRule="auto"/>
      <w:ind w:left="283" w:right="0" w:firstLine="0"/>
      <w:jc w:val="left"/>
    </w:pPr>
    <w:rPr>
      <w:rFonts w:ascii="Times New Roman" w:hAnsi="Times New Roman" w:cs="Times New Roman"/>
      <w:sz w:val="24"/>
      <w:szCs w:val="24"/>
      <w:lang w:eastAsia="ru-RU"/>
    </w:rPr>
  </w:style>
  <w:style w:type="paragraph" w:styleId="ListContinue2">
    <w:name w:val="List Continue 2"/>
    <w:basedOn w:val="Normal"/>
    <w:uiPriority w:val="99"/>
    <w:locked/>
    <w:rsid w:val="00C25521"/>
    <w:pPr>
      <w:spacing w:after="120" w:line="240" w:lineRule="auto"/>
      <w:ind w:left="566" w:right="0" w:firstLine="0"/>
      <w:jc w:val="left"/>
    </w:pPr>
    <w:rPr>
      <w:rFonts w:ascii="Times New Roman" w:hAnsi="Times New Roman" w:cs="Times New Roman"/>
      <w:sz w:val="24"/>
      <w:szCs w:val="24"/>
      <w:lang w:eastAsia="ru-RU"/>
    </w:rPr>
  </w:style>
  <w:style w:type="paragraph" w:styleId="BodyTextFirstIndent2">
    <w:name w:val="Body Text First Indent 2"/>
    <w:basedOn w:val="BodyTextIndent"/>
    <w:link w:val="BodyTextFirstIndent2Char"/>
    <w:uiPriority w:val="99"/>
    <w:locked/>
    <w:rsid w:val="00C25521"/>
    <w:pPr>
      <w:ind w:firstLine="210"/>
    </w:pPr>
  </w:style>
  <w:style w:type="character" w:customStyle="1" w:styleId="BodyTextFirstIndent2Char">
    <w:name w:val="Body Text First Indent 2 Char"/>
    <w:basedOn w:val="BodyTextIndentChar1"/>
    <w:link w:val="BodyTextFirstIndent2"/>
    <w:uiPriority w:val="99"/>
    <w:locked/>
    <w:rsid w:val="00C25521"/>
    <w:rPr>
      <w:rFonts w:cs="Times New Roman"/>
    </w:rPr>
  </w:style>
  <w:style w:type="paragraph" w:customStyle="1" w:styleId="style6">
    <w:name w:val="style6"/>
    <w:basedOn w:val="Normal"/>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rintc">
    <w:name w:val="printc"/>
    <w:basedOn w:val="Normal"/>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HTMLPreformatted">
    <w:name w:val="HTML Preformatted"/>
    <w:basedOn w:val="Normal"/>
    <w:link w:val="HTMLPreformattedChar"/>
    <w:uiPriority w:val="99"/>
    <w:locked/>
    <w:rsid w:val="00C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Times New Roman"/>
      <w:sz w:val="20"/>
      <w:szCs w:val="20"/>
      <w:lang w:eastAsia="ru-RU"/>
    </w:rPr>
  </w:style>
  <w:style w:type="character" w:customStyle="1" w:styleId="HTMLPreformattedChar">
    <w:name w:val="HTML Preformatted Char"/>
    <w:basedOn w:val="DefaultParagraphFont"/>
    <w:link w:val="HTMLPreformatted"/>
    <w:uiPriority w:val="99"/>
    <w:locked/>
    <w:rsid w:val="00C25521"/>
    <w:rPr>
      <w:rFonts w:ascii="Courier New" w:hAnsi="Courier New" w:cs="Times New Roman"/>
    </w:rPr>
  </w:style>
  <w:style w:type="paragraph" w:customStyle="1" w:styleId="5d">
    <w:name w:val="Красная строка5"/>
    <w:basedOn w:val="BodyText"/>
    <w:uiPriority w:val="99"/>
    <w:rsid w:val="00C25521"/>
    <w:pPr>
      <w:suppressAutoHyphens/>
      <w:ind w:firstLine="210"/>
    </w:pPr>
    <w:rPr>
      <w:rFonts w:ascii="Times New Roman" w:hAnsi="Times New Roman"/>
      <w:sz w:val="24"/>
      <w:szCs w:val="24"/>
      <w:lang w:eastAsia="ar-SA"/>
    </w:rPr>
  </w:style>
  <w:style w:type="paragraph" w:customStyle="1" w:styleId="324">
    <w:name w:val="Основной текст с отступом 32"/>
    <w:basedOn w:val="Normal"/>
    <w:uiPriority w:val="99"/>
    <w:rsid w:val="00C25521"/>
    <w:pPr>
      <w:spacing w:after="120" w:line="240" w:lineRule="auto"/>
      <w:ind w:left="283" w:right="0" w:firstLine="0"/>
      <w:jc w:val="left"/>
    </w:pPr>
    <w:rPr>
      <w:rFonts w:ascii="Times New Roman" w:hAnsi="Times New Roman" w:cs="Times New Roman"/>
      <w:sz w:val="16"/>
      <w:szCs w:val="16"/>
      <w:lang w:eastAsia="ar-SA"/>
    </w:rPr>
  </w:style>
  <w:style w:type="character" w:customStyle="1" w:styleId="11d">
    <w:name w:val="Знак Знак Знак11"/>
    <w:uiPriority w:val="99"/>
    <w:rsid w:val="00C25521"/>
    <w:rPr>
      <w:sz w:val="16"/>
      <w:lang w:val="ru-RU" w:eastAsia="ru-RU"/>
    </w:rPr>
  </w:style>
  <w:style w:type="character" w:customStyle="1" w:styleId="731">
    <w:name w:val="Знак Знак73"/>
    <w:uiPriority w:val="99"/>
    <w:rsid w:val="00C25521"/>
    <w:rPr>
      <w:rFonts w:ascii="Arial" w:hAnsi="Arial"/>
      <w:b/>
      <w:caps/>
      <w:color w:val="0070C0"/>
      <w:kern w:val="32"/>
      <w:sz w:val="28"/>
      <w:lang w:val="ru-RU" w:eastAsia="en-US"/>
    </w:rPr>
  </w:style>
  <w:style w:type="character" w:customStyle="1" w:styleId="1fc">
    <w:name w:val="Красная строка Знак1"/>
    <w:uiPriority w:val="99"/>
    <w:locked/>
    <w:rsid w:val="00C25521"/>
    <w:rPr>
      <w:sz w:val="24"/>
      <w:lang w:val="ru-RU" w:eastAsia="ru-RU"/>
    </w:rPr>
  </w:style>
  <w:style w:type="paragraph" w:customStyle="1" w:styleId="215">
    <w:name w:val="Красная строка21"/>
    <w:basedOn w:val="BodyText"/>
    <w:uiPriority w:val="99"/>
    <w:rsid w:val="00C25521"/>
    <w:pPr>
      <w:suppressAutoHyphens/>
      <w:ind w:firstLine="210"/>
    </w:pPr>
    <w:rPr>
      <w:rFonts w:ascii="Times New Roman" w:hAnsi="Times New Roman"/>
      <w:sz w:val="24"/>
      <w:szCs w:val="24"/>
      <w:lang w:eastAsia="ar-SA"/>
    </w:rPr>
  </w:style>
  <w:style w:type="paragraph" w:customStyle="1" w:styleId="333">
    <w:name w:val="Основной текст с отступом 33"/>
    <w:basedOn w:val="Normal"/>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paragraph" w:customStyle="1" w:styleId="3f5">
    <w:name w:val="Красная строка3"/>
    <w:basedOn w:val="BodyText"/>
    <w:uiPriority w:val="99"/>
    <w:rsid w:val="00C25521"/>
    <w:pPr>
      <w:suppressAutoHyphens/>
      <w:ind w:firstLine="210"/>
    </w:pPr>
    <w:rPr>
      <w:rFonts w:ascii="Times New Roman" w:hAnsi="Times New Roman"/>
      <w:sz w:val="24"/>
      <w:szCs w:val="24"/>
      <w:lang w:eastAsia="ar-SA"/>
    </w:rPr>
  </w:style>
  <w:style w:type="paragraph" w:customStyle="1" w:styleId="Char">
    <w:name w:val="Char"/>
    <w:basedOn w:val="Normal"/>
    <w:uiPriority w:val="99"/>
    <w:rsid w:val="00C25521"/>
    <w:pPr>
      <w:keepLines/>
      <w:spacing w:after="160" w:line="240" w:lineRule="exact"/>
      <w:ind w:left="0" w:right="0" w:firstLine="0"/>
      <w:jc w:val="left"/>
    </w:pPr>
    <w:rPr>
      <w:rFonts w:ascii="Verdana" w:eastAsia="MS Mincho" w:hAnsi="Verdana" w:cs="Franklin Gothic Book"/>
      <w:sz w:val="20"/>
      <w:szCs w:val="20"/>
      <w:lang w:val="en-US"/>
    </w:rPr>
  </w:style>
  <w:style w:type="paragraph" w:customStyle="1" w:styleId="afff">
    <w:name w:val="Нормальный (таблица)"/>
    <w:basedOn w:val="Normal"/>
    <w:next w:val="Normal"/>
    <w:uiPriority w:val="99"/>
    <w:rsid w:val="00C25521"/>
    <w:pPr>
      <w:autoSpaceDE w:val="0"/>
      <w:autoSpaceDN w:val="0"/>
      <w:adjustRightInd w:val="0"/>
      <w:spacing w:line="240" w:lineRule="auto"/>
      <w:ind w:left="0" w:right="0" w:firstLine="0"/>
    </w:pPr>
    <w:rPr>
      <w:rFonts w:ascii="Arial" w:hAnsi="Arial" w:cs="Times New Roman"/>
      <w:sz w:val="24"/>
      <w:szCs w:val="24"/>
      <w:lang w:eastAsia="ru-RU"/>
    </w:rPr>
  </w:style>
  <w:style w:type="paragraph" w:customStyle="1" w:styleId="4f1">
    <w:name w:val="Красная строка4"/>
    <w:basedOn w:val="BodyText"/>
    <w:uiPriority w:val="99"/>
    <w:rsid w:val="00C25521"/>
    <w:pPr>
      <w:widowControl w:val="0"/>
      <w:suppressAutoHyphens/>
      <w:ind w:firstLine="210"/>
    </w:pPr>
    <w:rPr>
      <w:rFonts w:ascii="Times New Roman" w:hAnsi="Times New Roman" w:cs="Tahoma"/>
      <w:color w:val="000000"/>
      <w:sz w:val="24"/>
      <w:szCs w:val="24"/>
      <w:lang w:val="en-US"/>
    </w:rPr>
  </w:style>
  <w:style w:type="paragraph" w:styleId="EndnoteText">
    <w:name w:val="endnote text"/>
    <w:basedOn w:val="Normal"/>
    <w:link w:val="EndnoteTextChar"/>
    <w:uiPriority w:val="99"/>
    <w:locked/>
    <w:rsid w:val="00C25521"/>
    <w:pPr>
      <w:spacing w:line="240" w:lineRule="auto"/>
      <w:ind w:left="0" w:right="0" w:firstLine="0"/>
      <w:jc w:val="left"/>
    </w:pPr>
    <w:rPr>
      <w:rFonts w:ascii="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C25521"/>
    <w:rPr>
      <w:rFonts w:cs="Times New Roman"/>
    </w:rPr>
  </w:style>
  <w:style w:type="character" w:styleId="EndnoteReference">
    <w:name w:val="endnote reference"/>
    <w:basedOn w:val="DefaultParagraphFont"/>
    <w:uiPriority w:val="99"/>
    <w:locked/>
    <w:rsid w:val="00C25521"/>
    <w:rPr>
      <w:rFonts w:cs="Times New Roman"/>
      <w:vertAlign w:val="superscript"/>
    </w:rPr>
  </w:style>
  <w:style w:type="paragraph" w:customStyle="1" w:styleId="afff0">
    <w:name w:val="Стиль"/>
    <w:uiPriority w:val="99"/>
    <w:rsid w:val="00C25521"/>
    <w:pPr>
      <w:widowControl w:val="0"/>
      <w:suppressAutoHyphens/>
      <w:autoSpaceDE w:val="0"/>
    </w:pPr>
    <w:rPr>
      <w:rFonts w:ascii="Arial" w:hAnsi="Arial" w:cs="Arial"/>
      <w:sz w:val="24"/>
      <w:szCs w:val="24"/>
      <w:lang w:eastAsia="ar-SA"/>
    </w:rPr>
  </w:style>
  <w:style w:type="paragraph" w:customStyle="1" w:styleId="216">
    <w:name w:val="Основной текст с отступом 21"/>
    <w:basedOn w:val="Normal"/>
    <w:uiPriority w:val="99"/>
    <w:rsid w:val="00C25521"/>
    <w:pPr>
      <w:suppressAutoHyphens/>
      <w:overflowPunct w:val="0"/>
      <w:autoSpaceDE w:val="0"/>
      <w:spacing w:line="240" w:lineRule="auto"/>
      <w:ind w:left="0" w:right="0" w:firstLine="567"/>
    </w:pPr>
    <w:rPr>
      <w:rFonts w:ascii="Times New Roman" w:hAnsi="Times New Roman" w:cs="Times New Roman"/>
      <w:sz w:val="28"/>
      <w:szCs w:val="20"/>
      <w:lang w:eastAsia="ar-SA"/>
    </w:rPr>
  </w:style>
  <w:style w:type="character" w:customStyle="1" w:styleId="WW8Num29z0">
    <w:name w:val="WW8Num29z0"/>
    <w:uiPriority w:val="99"/>
    <w:rsid w:val="00C25521"/>
    <w:rPr>
      <w:rFonts w:ascii="Symbol" w:hAnsi="Symbol"/>
    </w:rPr>
  </w:style>
  <w:style w:type="character" w:customStyle="1" w:styleId="WW8Num26z4">
    <w:name w:val="WW8Num26z4"/>
    <w:uiPriority w:val="99"/>
    <w:rsid w:val="00C25521"/>
    <w:rPr>
      <w:rFonts w:ascii="Courier New" w:hAnsi="Courier New"/>
    </w:rPr>
  </w:style>
  <w:style w:type="character" w:customStyle="1" w:styleId="WW-">
    <w:name w:val="WW-Символ сноски"/>
    <w:uiPriority w:val="99"/>
    <w:rsid w:val="00C25521"/>
    <w:rPr>
      <w:vertAlign w:val="superscript"/>
    </w:rPr>
  </w:style>
  <w:style w:type="paragraph" w:customStyle="1" w:styleId="Tab1s">
    <w:name w:val="Tab_1s"/>
    <w:basedOn w:val="Heading8"/>
    <w:autoRedefine/>
    <w:uiPriority w:val="99"/>
    <w:rsid w:val="00C25521"/>
    <w:pPr>
      <w:keepNext w:val="0"/>
      <w:tabs>
        <w:tab w:val="num" w:pos="2847"/>
      </w:tabs>
      <w:spacing w:after="60" w:line="288" w:lineRule="auto"/>
      <w:ind w:left="2847" w:hanging="360"/>
      <w:jc w:val="both"/>
    </w:pPr>
    <w:rPr>
      <w:rFonts w:ascii="Trebuchet MS" w:hAnsi="Trebuchet MS"/>
      <w:i w:val="0"/>
      <w:iCs w:val="0"/>
      <w:lang w:eastAsia="ru-RU"/>
    </w:rPr>
  </w:style>
  <w:style w:type="table" w:customStyle="1" w:styleId="2f6">
    <w:name w:val="Сетка таблицы2"/>
    <w:uiPriority w:val="99"/>
    <w:rsid w:val="0045002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табл"/>
    <w:basedOn w:val="Heading9"/>
    <w:link w:val="afff2"/>
    <w:uiPriority w:val="99"/>
    <w:rsid w:val="00942037"/>
    <w:pPr>
      <w:keepNext w:val="0"/>
      <w:tabs>
        <w:tab w:val="clear" w:pos="2700"/>
      </w:tabs>
      <w:suppressAutoHyphens/>
      <w:spacing w:before="240" w:after="60"/>
      <w:ind w:right="0"/>
      <w:jc w:val="right"/>
    </w:pPr>
    <w:rPr>
      <w:rFonts w:ascii="Arial" w:hAnsi="Arial"/>
      <w:sz w:val="22"/>
      <w:lang w:val="en-US" w:eastAsia="ar-SA"/>
    </w:rPr>
  </w:style>
  <w:style w:type="character" w:customStyle="1" w:styleId="afff2">
    <w:name w:val="№табл Знак"/>
    <w:link w:val="afff1"/>
    <w:uiPriority w:val="99"/>
    <w:locked/>
    <w:rsid w:val="00942037"/>
    <w:rPr>
      <w:rFonts w:ascii="Arial" w:hAnsi="Arial"/>
      <w:sz w:val="22"/>
      <w:lang w:val="en-US" w:eastAsia="ar-SA" w:bidi="ar-SA"/>
    </w:rPr>
  </w:style>
  <w:style w:type="character" w:customStyle="1" w:styleId="TitleChar1">
    <w:name w:val="Title Char1"/>
    <w:aliases w:val="Название таб Знак Знак Char1,Таблица № Знак Знак Char1,Таблица № Знак Char1,Text_up Char1,Название таблицы Char1"/>
    <w:link w:val="Title"/>
    <w:uiPriority w:val="99"/>
    <w:locked/>
    <w:rsid w:val="00F604CB"/>
    <w:rPr>
      <w:kern w:val="28"/>
      <w:sz w:val="32"/>
      <w:lang w:val="ru-RU" w:eastAsia="ru-RU"/>
    </w:rPr>
  </w:style>
  <w:style w:type="paragraph" w:customStyle="1" w:styleId="headertext">
    <w:name w:val="headertext"/>
    <w:basedOn w:val="Normal"/>
    <w:uiPriority w:val="99"/>
    <w:rsid w:val="00C42827"/>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Index1">
    <w:name w:val="index 1"/>
    <w:basedOn w:val="Normal"/>
    <w:next w:val="Normal"/>
    <w:autoRedefine/>
    <w:uiPriority w:val="99"/>
    <w:semiHidden/>
    <w:locked/>
    <w:rsid w:val="008A011C"/>
    <w:pPr>
      <w:ind w:left="220" w:hanging="220"/>
    </w:pPr>
  </w:style>
  <w:style w:type="paragraph" w:styleId="IndexHeading">
    <w:name w:val="index heading"/>
    <w:basedOn w:val="Normal"/>
    <w:next w:val="Index1"/>
    <w:uiPriority w:val="99"/>
    <w:semiHidden/>
    <w:locked/>
    <w:rsid w:val="008A011C"/>
    <w:pPr>
      <w:suppressAutoHyphens/>
      <w:spacing w:line="240" w:lineRule="auto"/>
      <w:ind w:left="0" w:right="0"/>
    </w:pPr>
    <w:rPr>
      <w:rFonts w:ascii="Arial" w:hAnsi="Arial" w:cs="Arial"/>
      <w:sz w:val="24"/>
      <w:szCs w:val="16"/>
      <w:lang w:eastAsia="ar-SA"/>
    </w:rPr>
  </w:style>
  <w:style w:type="paragraph" w:customStyle="1" w:styleId="012">
    <w:name w:val="Стиль Авто Первая строка:  0 см Междустр.интервал:  множитель 1.2..."/>
    <w:basedOn w:val="Normal"/>
    <w:link w:val="0120"/>
    <w:autoRedefine/>
    <w:uiPriority w:val="99"/>
    <w:rsid w:val="00230793"/>
    <w:pPr>
      <w:spacing w:line="288" w:lineRule="auto"/>
      <w:ind w:left="0" w:right="0"/>
    </w:pPr>
    <w:rPr>
      <w:rFonts w:ascii="Times New Roman" w:hAnsi="Times New Roman" w:cs="Times New Roman"/>
      <w:sz w:val="28"/>
      <w:szCs w:val="20"/>
      <w:lang w:eastAsia="ru-RU"/>
    </w:rPr>
  </w:style>
  <w:style w:type="character" w:customStyle="1" w:styleId="0120">
    <w:name w:val="Стиль Авто Первая строка:  0 см Междустр.интервал:  множитель 1.2... Знак"/>
    <w:link w:val="012"/>
    <w:uiPriority w:val="99"/>
    <w:locked/>
    <w:rsid w:val="00230793"/>
    <w:rPr>
      <w:sz w:val="28"/>
    </w:rPr>
  </w:style>
  <w:style w:type="numbering" w:customStyle="1" w:styleId="12pt">
    <w:name w:val="Стиль маркированный 12 pt"/>
    <w:rsid w:val="00C10D59"/>
    <w:pPr>
      <w:numPr>
        <w:numId w:val="16"/>
      </w:numPr>
    </w:pPr>
  </w:style>
  <w:style w:type="numbering" w:customStyle="1" w:styleId="1ai11028">
    <w:name w:val="1 / a / i11028"/>
    <w:rsid w:val="00C10D59"/>
    <w:pPr>
      <w:numPr>
        <w:numId w:val="19"/>
      </w:numPr>
    </w:pPr>
  </w:style>
</w:styles>
</file>

<file path=word/webSettings.xml><?xml version="1.0" encoding="utf-8"?>
<w:webSettings xmlns:r="http://schemas.openxmlformats.org/officeDocument/2006/relationships" xmlns:w="http://schemas.openxmlformats.org/wordprocessingml/2006/main">
  <w:divs>
    <w:div w:id="53545943">
      <w:marLeft w:val="0"/>
      <w:marRight w:val="0"/>
      <w:marTop w:val="0"/>
      <w:marBottom w:val="0"/>
      <w:divBdr>
        <w:top w:val="none" w:sz="0" w:space="0" w:color="auto"/>
        <w:left w:val="none" w:sz="0" w:space="0" w:color="auto"/>
        <w:bottom w:val="none" w:sz="0" w:space="0" w:color="auto"/>
        <w:right w:val="none" w:sz="0" w:space="0" w:color="auto"/>
      </w:divBdr>
      <w:divsChild>
        <w:div w:id="53545991">
          <w:marLeft w:val="0"/>
          <w:marRight w:val="0"/>
          <w:marTop w:val="0"/>
          <w:marBottom w:val="0"/>
          <w:divBdr>
            <w:top w:val="none" w:sz="0" w:space="0" w:color="auto"/>
            <w:left w:val="none" w:sz="0" w:space="0" w:color="auto"/>
            <w:bottom w:val="none" w:sz="0" w:space="0" w:color="auto"/>
            <w:right w:val="none" w:sz="0" w:space="0" w:color="auto"/>
          </w:divBdr>
        </w:div>
      </w:divsChild>
    </w:div>
    <w:div w:id="53545944">
      <w:marLeft w:val="0"/>
      <w:marRight w:val="0"/>
      <w:marTop w:val="0"/>
      <w:marBottom w:val="0"/>
      <w:divBdr>
        <w:top w:val="none" w:sz="0" w:space="0" w:color="auto"/>
        <w:left w:val="none" w:sz="0" w:space="0" w:color="auto"/>
        <w:bottom w:val="none" w:sz="0" w:space="0" w:color="auto"/>
        <w:right w:val="none" w:sz="0" w:space="0" w:color="auto"/>
      </w:divBdr>
    </w:div>
    <w:div w:id="53545945">
      <w:marLeft w:val="0"/>
      <w:marRight w:val="0"/>
      <w:marTop w:val="0"/>
      <w:marBottom w:val="0"/>
      <w:divBdr>
        <w:top w:val="none" w:sz="0" w:space="0" w:color="auto"/>
        <w:left w:val="none" w:sz="0" w:space="0" w:color="auto"/>
        <w:bottom w:val="none" w:sz="0" w:space="0" w:color="auto"/>
        <w:right w:val="none" w:sz="0" w:space="0" w:color="auto"/>
      </w:divBdr>
    </w:div>
    <w:div w:id="53545946">
      <w:marLeft w:val="0"/>
      <w:marRight w:val="0"/>
      <w:marTop w:val="0"/>
      <w:marBottom w:val="0"/>
      <w:divBdr>
        <w:top w:val="none" w:sz="0" w:space="0" w:color="auto"/>
        <w:left w:val="none" w:sz="0" w:space="0" w:color="auto"/>
        <w:bottom w:val="none" w:sz="0" w:space="0" w:color="auto"/>
        <w:right w:val="none" w:sz="0" w:space="0" w:color="auto"/>
      </w:divBdr>
    </w:div>
    <w:div w:id="53545947">
      <w:marLeft w:val="0"/>
      <w:marRight w:val="0"/>
      <w:marTop w:val="0"/>
      <w:marBottom w:val="0"/>
      <w:divBdr>
        <w:top w:val="none" w:sz="0" w:space="0" w:color="auto"/>
        <w:left w:val="none" w:sz="0" w:space="0" w:color="auto"/>
        <w:bottom w:val="none" w:sz="0" w:space="0" w:color="auto"/>
        <w:right w:val="none" w:sz="0" w:space="0" w:color="auto"/>
      </w:divBdr>
    </w:div>
    <w:div w:id="53545948">
      <w:marLeft w:val="0"/>
      <w:marRight w:val="0"/>
      <w:marTop w:val="0"/>
      <w:marBottom w:val="0"/>
      <w:divBdr>
        <w:top w:val="none" w:sz="0" w:space="0" w:color="auto"/>
        <w:left w:val="none" w:sz="0" w:space="0" w:color="auto"/>
        <w:bottom w:val="none" w:sz="0" w:space="0" w:color="auto"/>
        <w:right w:val="none" w:sz="0" w:space="0" w:color="auto"/>
      </w:divBdr>
    </w:div>
    <w:div w:id="53545949">
      <w:marLeft w:val="0"/>
      <w:marRight w:val="0"/>
      <w:marTop w:val="0"/>
      <w:marBottom w:val="0"/>
      <w:divBdr>
        <w:top w:val="none" w:sz="0" w:space="0" w:color="auto"/>
        <w:left w:val="none" w:sz="0" w:space="0" w:color="auto"/>
        <w:bottom w:val="none" w:sz="0" w:space="0" w:color="auto"/>
        <w:right w:val="none" w:sz="0" w:space="0" w:color="auto"/>
      </w:divBdr>
    </w:div>
    <w:div w:id="53545950">
      <w:marLeft w:val="0"/>
      <w:marRight w:val="0"/>
      <w:marTop w:val="0"/>
      <w:marBottom w:val="0"/>
      <w:divBdr>
        <w:top w:val="none" w:sz="0" w:space="0" w:color="auto"/>
        <w:left w:val="none" w:sz="0" w:space="0" w:color="auto"/>
        <w:bottom w:val="none" w:sz="0" w:space="0" w:color="auto"/>
        <w:right w:val="none" w:sz="0" w:space="0" w:color="auto"/>
      </w:divBdr>
    </w:div>
    <w:div w:id="53545951">
      <w:marLeft w:val="0"/>
      <w:marRight w:val="0"/>
      <w:marTop w:val="0"/>
      <w:marBottom w:val="0"/>
      <w:divBdr>
        <w:top w:val="none" w:sz="0" w:space="0" w:color="auto"/>
        <w:left w:val="none" w:sz="0" w:space="0" w:color="auto"/>
        <w:bottom w:val="none" w:sz="0" w:space="0" w:color="auto"/>
        <w:right w:val="none" w:sz="0" w:space="0" w:color="auto"/>
      </w:divBdr>
    </w:div>
    <w:div w:id="53545952">
      <w:marLeft w:val="0"/>
      <w:marRight w:val="0"/>
      <w:marTop w:val="0"/>
      <w:marBottom w:val="0"/>
      <w:divBdr>
        <w:top w:val="none" w:sz="0" w:space="0" w:color="auto"/>
        <w:left w:val="none" w:sz="0" w:space="0" w:color="auto"/>
        <w:bottom w:val="none" w:sz="0" w:space="0" w:color="auto"/>
        <w:right w:val="none" w:sz="0" w:space="0" w:color="auto"/>
      </w:divBdr>
    </w:div>
    <w:div w:id="53545953">
      <w:marLeft w:val="0"/>
      <w:marRight w:val="0"/>
      <w:marTop w:val="0"/>
      <w:marBottom w:val="0"/>
      <w:divBdr>
        <w:top w:val="none" w:sz="0" w:space="0" w:color="auto"/>
        <w:left w:val="none" w:sz="0" w:space="0" w:color="auto"/>
        <w:bottom w:val="none" w:sz="0" w:space="0" w:color="auto"/>
        <w:right w:val="none" w:sz="0" w:space="0" w:color="auto"/>
      </w:divBdr>
    </w:div>
    <w:div w:id="53545954">
      <w:marLeft w:val="0"/>
      <w:marRight w:val="0"/>
      <w:marTop w:val="0"/>
      <w:marBottom w:val="0"/>
      <w:divBdr>
        <w:top w:val="none" w:sz="0" w:space="0" w:color="auto"/>
        <w:left w:val="none" w:sz="0" w:space="0" w:color="auto"/>
        <w:bottom w:val="none" w:sz="0" w:space="0" w:color="auto"/>
        <w:right w:val="none" w:sz="0" w:space="0" w:color="auto"/>
      </w:divBdr>
    </w:div>
    <w:div w:id="53545955">
      <w:marLeft w:val="0"/>
      <w:marRight w:val="0"/>
      <w:marTop w:val="0"/>
      <w:marBottom w:val="0"/>
      <w:divBdr>
        <w:top w:val="none" w:sz="0" w:space="0" w:color="auto"/>
        <w:left w:val="none" w:sz="0" w:space="0" w:color="auto"/>
        <w:bottom w:val="none" w:sz="0" w:space="0" w:color="auto"/>
        <w:right w:val="none" w:sz="0" w:space="0" w:color="auto"/>
      </w:divBdr>
    </w:div>
    <w:div w:id="53545956">
      <w:marLeft w:val="0"/>
      <w:marRight w:val="0"/>
      <w:marTop w:val="0"/>
      <w:marBottom w:val="0"/>
      <w:divBdr>
        <w:top w:val="none" w:sz="0" w:space="0" w:color="auto"/>
        <w:left w:val="none" w:sz="0" w:space="0" w:color="auto"/>
        <w:bottom w:val="none" w:sz="0" w:space="0" w:color="auto"/>
        <w:right w:val="none" w:sz="0" w:space="0" w:color="auto"/>
      </w:divBdr>
    </w:div>
    <w:div w:id="53545957">
      <w:marLeft w:val="0"/>
      <w:marRight w:val="0"/>
      <w:marTop w:val="0"/>
      <w:marBottom w:val="0"/>
      <w:divBdr>
        <w:top w:val="none" w:sz="0" w:space="0" w:color="auto"/>
        <w:left w:val="none" w:sz="0" w:space="0" w:color="auto"/>
        <w:bottom w:val="none" w:sz="0" w:space="0" w:color="auto"/>
        <w:right w:val="none" w:sz="0" w:space="0" w:color="auto"/>
      </w:divBdr>
    </w:div>
    <w:div w:id="53545958">
      <w:marLeft w:val="0"/>
      <w:marRight w:val="0"/>
      <w:marTop w:val="0"/>
      <w:marBottom w:val="0"/>
      <w:divBdr>
        <w:top w:val="none" w:sz="0" w:space="0" w:color="auto"/>
        <w:left w:val="none" w:sz="0" w:space="0" w:color="auto"/>
        <w:bottom w:val="none" w:sz="0" w:space="0" w:color="auto"/>
        <w:right w:val="none" w:sz="0" w:space="0" w:color="auto"/>
      </w:divBdr>
    </w:div>
    <w:div w:id="53545959">
      <w:marLeft w:val="0"/>
      <w:marRight w:val="0"/>
      <w:marTop w:val="0"/>
      <w:marBottom w:val="0"/>
      <w:divBdr>
        <w:top w:val="none" w:sz="0" w:space="0" w:color="auto"/>
        <w:left w:val="none" w:sz="0" w:space="0" w:color="auto"/>
        <w:bottom w:val="none" w:sz="0" w:space="0" w:color="auto"/>
        <w:right w:val="none" w:sz="0" w:space="0" w:color="auto"/>
      </w:divBdr>
    </w:div>
    <w:div w:id="53545960">
      <w:marLeft w:val="0"/>
      <w:marRight w:val="0"/>
      <w:marTop w:val="0"/>
      <w:marBottom w:val="0"/>
      <w:divBdr>
        <w:top w:val="none" w:sz="0" w:space="0" w:color="auto"/>
        <w:left w:val="none" w:sz="0" w:space="0" w:color="auto"/>
        <w:bottom w:val="none" w:sz="0" w:space="0" w:color="auto"/>
        <w:right w:val="none" w:sz="0" w:space="0" w:color="auto"/>
      </w:divBdr>
    </w:div>
    <w:div w:id="53545961">
      <w:marLeft w:val="0"/>
      <w:marRight w:val="0"/>
      <w:marTop w:val="0"/>
      <w:marBottom w:val="0"/>
      <w:divBdr>
        <w:top w:val="none" w:sz="0" w:space="0" w:color="auto"/>
        <w:left w:val="none" w:sz="0" w:space="0" w:color="auto"/>
        <w:bottom w:val="none" w:sz="0" w:space="0" w:color="auto"/>
        <w:right w:val="none" w:sz="0" w:space="0" w:color="auto"/>
      </w:divBdr>
    </w:div>
    <w:div w:id="53545962">
      <w:marLeft w:val="0"/>
      <w:marRight w:val="0"/>
      <w:marTop w:val="0"/>
      <w:marBottom w:val="0"/>
      <w:divBdr>
        <w:top w:val="none" w:sz="0" w:space="0" w:color="auto"/>
        <w:left w:val="none" w:sz="0" w:space="0" w:color="auto"/>
        <w:bottom w:val="none" w:sz="0" w:space="0" w:color="auto"/>
        <w:right w:val="none" w:sz="0" w:space="0" w:color="auto"/>
      </w:divBdr>
    </w:div>
    <w:div w:id="53545963">
      <w:marLeft w:val="0"/>
      <w:marRight w:val="0"/>
      <w:marTop w:val="0"/>
      <w:marBottom w:val="0"/>
      <w:divBdr>
        <w:top w:val="none" w:sz="0" w:space="0" w:color="auto"/>
        <w:left w:val="none" w:sz="0" w:space="0" w:color="auto"/>
        <w:bottom w:val="none" w:sz="0" w:space="0" w:color="auto"/>
        <w:right w:val="none" w:sz="0" w:space="0" w:color="auto"/>
      </w:divBdr>
    </w:div>
    <w:div w:id="53545964">
      <w:marLeft w:val="0"/>
      <w:marRight w:val="0"/>
      <w:marTop w:val="0"/>
      <w:marBottom w:val="0"/>
      <w:divBdr>
        <w:top w:val="none" w:sz="0" w:space="0" w:color="auto"/>
        <w:left w:val="none" w:sz="0" w:space="0" w:color="auto"/>
        <w:bottom w:val="none" w:sz="0" w:space="0" w:color="auto"/>
        <w:right w:val="none" w:sz="0" w:space="0" w:color="auto"/>
      </w:divBdr>
    </w:div>
    <w:div w:id="53545965">
      <w:marLeft w:val="0"/>
      <w:marRight w:val="0"/>
      <w:marTop w:val="0"/>
      <w:marBottom w:val="0"/>
      <w:divBdr>
        <w:top w:val="none" w:sz="0" w:space="0" w:color="auto"/>
        <w:left w:val="none" w:sz="0" w:space="0" w:color="auto"/>
        <w:bottom w:val="none" w:sz="0" w:space="0" w:color="auto"/>
        <w:right w:val="none" w:sz="0" w:space="0" w:color="auto"/>
      </w:divBdr>
    </w:div>
    <w:div w:id="53545966">
      <w:marLeft w:val="0"/>
      <w:marRight w:val="0"/>
      <w:marTop w:val="0"/>
      <w:marBottom w:val="0"/>
      <w:divBdr>
        <w:top w:val="none" w:sz="0" w:space="0" w:color="auto"/>
        <w:left w:val="none" w:sz="0" w:space="0" w:color="auto"/>
        <w:bottom w:val="none" w:sz="0" w:space="0" w:color="auto"/>
        <w:right w:val="none" w:sz="0" w:space="0" w:color="auto"/>
      </w:divBdr>
    </w:div>
    <w:div w:id="53545967">
      <w:marLeft w:val="0"/>
      <w:marRight w:val="0"/>
      <w:marTop w:val="0"/>
      <w:marBottom w:val="0"/>
      <w:divBdr>
        <w:top w:val="none" w:sz="0" w:space="0" w:color="auto"/>
        <w:left w:val="none" w:sz="0" w:space="0" w:color="auto"/>
        <w:bottom w:val="none" w:sz="0" w:space="0" w:color="auto"/>
        <w:right w:val="none" w:sz="0" w:space="0" w:color="auto"/>
      </w:divBdr>
    </w:div>
    <w:div w:id="53545968">
      <w:marLeft w:val="0"/>
      <w:marRight w:val="0"/>
      <w:marTop w:val="0"/>
      <w:marBottom w:val="0"/>
      <w:divBdr>
        <w:top w:val="none" w:sz="0" w:space="0" w:color="auto"/>
        <w:left w:val="none" w:sz="0" w:space="0" w:color="auto"/>
        <w:bottom w:val="none" w:sz="0" w:space="0" w:color="auto"/>
        <w:right w:val="none" w:sz="0" w:space="0" w:color="auto"/>
      </w:divBdr>
    </w:div>
    <w:div w:id="53545969">
      <w:marLeft w:val="0"/>
      <w:marRight w:val="0"/>
      <w:marTop w:val="0"/>
      <w:marBottom w:val="0"/>
      <w:divBdr>
        <w:top w:val="none" w:sz="0" w:space="0" w:color="auto"/>
        <w:left w:val="none" w:sz="0" w:space="0" w:color="auto"/>
        <w:bottom w:val="none" w:sz="0" w:space="0" w:color="auto"/>
        <w:right w:val="none" w:sz="0" w:space="0" w:color="auto"/>
      </w:divBdr>
    </w:div>
    <w:div w:id="53545970">
      <w:marLeft w:val="0"/>
      <w:marRight w:val="0"/>
      <w:marTop w:val="0"/>
      <w:marBottom w:val="0"/>
      <w:divBdr>
        <w:top w:val="none" w:sz="0" w:space="0" w:color="auto"/>
        <w:left w:val="none" w:sz="0" w:space="0" w:color="auto"/>
        <w:bottom w:val="none" w:sz="0" w:space="0" w:color="auto"/>
        <w:right w:val="none" w:sz="0" w:space="0" w:color="auto"/>
      </w:divBdr>
    </w:div>
    <w:div w:id="53545971">
      <w:marLeft w:val="0"/>
      <w:marRight w:val="0"/>
      <w:marTop w:val="0"/>
      <w:marBottom w:val="0"/>
      <w:divBdr>
        <w:top w:val="none" w:sz="0" w:space="0" w:color="auto"/>
        <w:left w:val="none" w:sz="0" w:space="0" w:color="auto"/>
        <w:bottom w:val="none" w:sz="0" w:space="0" w:color="auto"/>
        <w:right w:val="none" w:sz="0" w:space="0" w:color="auto"/>
      </w:divBdr>
    </w:div>
    <w:div w:id="53545972">
      <w:marLeft w:val="0"/>
      <w:marRight w:val="0"/>
      <w:marTop w:val="0"/>
      <w:marBottom w:val="0"/>
      <w:divBdr>
        <w:top w:val="none" w:sz="0" w:space="0" w:color="auto"/>
        <w:left w:val="none" w:sz="0" w:space="0" w:color="auto"/>
        <w:bottom w:val="none" w:sz="0" w:space="0" w:color="auto"/>
        <w:right w:val="none" w:sz="0" w:space="0" w:color="auto"/>
      </w:divBdr>
    </w:div>
    <w:div w:id="53545973">
      <w:marLeft w:val="0"/>
      <w:marRight w:val="0"/>
      <w:marTop w:val="0"/>
      <w:marBottom w:val="0"/>
      <w:divBdr>
        <w:top w:val="none" w:sz="0" w:space="0" w:color="auto"/>
        <w:left w:val="none" w:sz="0" w:space="0" w:color="auto"/>
        <w:bottom w:val="none" w:sz="0" w:space="0" w:color="auto"/>
        <w:right w:val="none" w:sz="0" w:space="0" w:color="auto"/>
      </w:divBdr>
    </w:div>
    <w:div w:id="53545974">
      <w:marLeft w:val="0"/>
      <w:marRight w:val="0"/>
      <w:marTop w:val="0"/>
      <w:marBottom w:val="0"/>
      <w:divBdr>
        <w:top w:val="none" w:sz="0" w:space="0" w:color="auto"/>
        <w:left w:val="none" w:sz="0" w:space="0" w:color="auto"/>
        <w:bottom w:val="none" w:sz="0" w:space="0" w:color="auto"/>
        <w:right w:val="none" w:sz="0" w:space="0" w:color="auto"/>
      </w:divBdr>
      <w:divsChild>
        <w:div w:id="53545975">
          <w:marLeft w:val="0"/>
          <w:marRight w:val="0"/>
          <w:marTop w:val="0"/>
          <w:marBottom w:val="0"/>
          <w:divBdr>
            <w:top w:val="none" w:sz="0" w:space="0" w:color="auto"/>
            <w:left w:val="none" w:sz="0" w:space="0" w:color="auto"/>
            <w:bottom w:val="none" w:sz="0" w:space="0" w:color="auto"/>
            <w:right w:val="none" w:sz="0" w:space="0" w:color="auto"/>
          </w:divBdr>
        </w:div>
      </w:divsChild>
    </w:div>
    <w:div w:id="53545976">
      <w:marLeft w:val="0"/>
      <w:marRight w:val="0"/>
      <w:marTop w:val="0"/>
      <w:marBottom w:val="0"/>
      <w:divBdr>
        <w:top w:val="none" w:sz="0" w:space="0" w:color="auto"/>
        <w:left w:val="none" w:sz="0" w:space="0" w:color="auto"/>
        <w:bottom w:val="none" w:sz="0" w:space="0" w:color="auto"/>
        <w:right w:val="none" w:sz="0" w:space="0" w:color="auto"/>
      </w:divBdr>
    </w:div>
    <w:div w:id="53545977">
      <w:marLeft w:val="0"/>
      <w:marRight w:val="0"/>
      <w:marTop w:val="0"/>
      <w:marBottom w:val="0"/>
      <w:divBdr>
        <w:top w:val="none" w:sz="0" w:space="0" w:color="auto"/>
        <w:left w:val="none" w:sz="0" w:space="0" w:color="auto"/>
        <w:bottom w:val="none" w:sz="0" w:space="0" w:color="auto"/>
        <w:right w:val="none" w:sz="0" w:space="0" w:color="auto"/>
      </w:divBdr>
      <w:divsChild>
        <w:div w:id="53545979">
          <w:marLeft w:val="0"/>
          <w:marRight w:val="0"/>
          <w:marTop w:val="0"/>
          <w:marBottom w:val="0"/>
          <w:divBdr>
            <w:top w:val="none" w:sz="0" w:space="0" w:color="auto"/>
            <w:left w:val="none" w:sz="0" w:space="0" w:color="auto"/>
            <w:bottom w:val="none" w:sz="0" w:space="0" w:color="auto"/>
            <w:right w:val="none" w:sz="0" w:space="0" w:color="auto"/>
          </w:divBdr>
          <w:divsChild>
            <w:div w:id="53545978">
              <w:marLeft w:val="0"/>
              <w:marRight w:val="0"/>
              <w:marTop w:val="0"/>
              <w:marBottom w:val="0"/>
              <w:divBdr>
                <w:top w:val="none" w:sz="0" w:space="0" w:color="auto"/>
                <w:left w:val="none" w:sz="0" w:space="0" w:color="auto"/>
                <w:bottom w:val="none" w:sz="0" w:space="0" w:color="auto"/>
                <w:right w:val="none" w:sz="0" w:space="0" w:color="auto"/>
              </w:divBdr>
              <w:divsChild>
                <w:div w:id="535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5981">
      <w:marLeft w:val="0"/>
      <w:marRight w:val="0"/>
      <w:marTop w:val="0"/>
      <w:marBottom w:val="0"/>
      <w:divBdr>
        <w:top w:val="none" w:sz="0" w:space="0" w:color="auto"/>
        <w:left w:val="none" w:sz="0" w:space="0" w:color="auto"/>
        <w:bottom w:val="none" w:sz="0" w:space="0" w:color="auto"/>
        <w:right w:val="none" w:sz="0" w:space="0" w:color="auto"/>
      </w:divBdr>
    </w:div>
    <w:div w:id="53545982">
      <w:marLeft w:val="0"/>
      <w:marRight w:val="0"/>
      <w:marTop w:val="0"/>
      <w:marBottom w:val="0"/>
      <w:divBdr>
        <w:top w:val="none" w:sz="0" w:space="0" w:color="auto"/>
        <w:left w:val="none" w:sz="0" w:space="0" w:color="auto"/>
        <w:bottom w:val="none" w:sz="0" w:space="0" w:color="auto"/>
        <w:right w:val="none" w:sz="0" w:space="0" w:color="auto"/>
      </w:divBdr>
    </w:div>
    <w:div w:id="53545983">
      <w:marLeft w:val="0"/>
      <w:marRight w:val="0"/>
      <w:marTop w:val="0"/>
      <w:marBottom w:val="0"/>
      <w:divBdr>
        <w:top w:val="none" w:sz="0" w:space="0" w:color="auto"/>
        <w:left w:val="none" w:sz="0" w:space="0" w:color="auto"/>
        <w:bottom w:val="none" w:sz="0" w:space="0" w:color="auto"/>
        <w:right w:val="none" w:sz="0" w:space="0" w:color="auto"/>
      </w:divBdr>
    </w:div>
    <w:div w:id="53545984">
      <w:marLeft w:val="0"/>
      <w:marRight w:val="0"/>
      <w:marTop w:val="0"/>
      <w:marBottom w:val="0"/>
      <w:divBdr>
        <w:top w:val="none" w:sz="0" w:space="0" w:color="auto"/>
        <w:left w:val="none" w:sz="0" w:space="0" w:color="auto"/>
        <w:bottom w:val="none" w:sz="0" w:space="0" w:color="auto"/>
        <w:right w:val="none" w:sz="0" w:space="0" w:color="auto"/>
      </w:divBdr>
    </w:div>
    <w:div w:id="53545985">
      <w:marLeft w:val="0"/>
      <w:marRight w:val="0"/>
      <w:marTop w:val="0"/>
      <w:marBottom w:val="0"/>
      <w:divBdr>
        <w:top w:val="none" w:sz="0" w:space="0" w:color="auto"/>
        <w:left w:val="none" w:sz="0" w:space="0" w:color="auto"/>
        <w:bottom w:val="none" w:sz="0" w:space="0" w:color="auto"/>
        <w:right w:val="none" w:sz="0" w:space="0" w:color="auto"/>
      </w:divBdr>
    </w:div>
    <w:div w:id="53545986">
      <w:marLeft w:val="0"/>
      <w:marRight w:val="0"/>
      <w:marTop w:val="0"/>
      <w:marBottom w:val="0"/>
      <w:divBdr>
        <w:top w:val="none" w:sz="0" w:space="0" w:color="auto"/>
        <w:left w:val="none" w:sz="0" w:space="0" w:color="auto"/>
        <w:bottom w:val="none" w:sz="0" w:space="0" w:color="auto"/>
        <w:right w:val="none" w:sz="0" w:space="0" w:color="auto"/>
      </w:divBdr>
    </w:div>
    <w:div w:id="53545987">
      <w:marLeft w:val="0"/>
      <w:marRight w:val="0"/>
      <w:marTop w:val="0"/>
      <w:marBottom w:val="0"/>
      <w:divBdr>
        <w:top w:val="none" w:sz="0" w:space="0" w:color="auto"/>
        <w:left w:val="none" w:sz="0" w:space="0" w:color="auto"/>
        <w:bottom w:val="none" w:sz="0" w:space="0" w:color="auto"/>
        <w:right w:val="none" w:sz="0" w:space="0" w:color="auto"/>
      </w:divBdr>
    </w:div>
    <w:div w:id="53545988">
      <w:marLeft w:val="0"/>
      <w:marRight w:val="0"/>
      <w:marTop w:val="0"/>
      <w:marBottom w:val="0"/>
      <w:divBdr>
        <w:top w:val="none" w:sz="0" w:space="0" w:color="auto"/>
        <w:left w:val="none" w:sz="0" w:space="0" w:color="auto"/>
        <w:bottom w:val="none" w:sz="0" w:space="0" w:color="auto"/>
        <w:right w:val="none" w:sz="0" w:space="0" w:color="auto"/>
      </w:divBdr>
    </w:div>
    <w:div w:id="53545990">
      <w:marLeft w:val="0"/>
      <w:marRight w:val="0"/>
      <w:marTop w:val="0"/>
      <w:marBottom w:val="0"/>
      <w:divBdr>
        <w:top w:val="none" w:sz="0" w:space="0" w:color="auto"/>
        <w:left w:val="none" w:sz="0" w:space="0" w:color="auto"/>
        <w:bottom w:val="none" w:sz="0" w:space="0" w:color="auto"/>
        <w:right w:val="none" w:sz="0" w:space="0" w:color="auto"/>
      </w:divBdr>
      <w:divsChild>
        <w:div w:id="53545989">
          <w:marLeft w:val="0"/>
          <w:marRight w:val="0"/>
          <w:marTop w:val="0"/>
          <w:marBottom w:val="0"/>
          <w:divBdr>
            <w:top w:val="none" w:sz="0" w:space="0" w:color="auto"/>
            <w:left w:val="none" w:sz="0" w:space="0" w:color="auto"/>
            <w:bottom w:val="none" w:sz="0" w:space="0" w:color="auto"/>
            <w:right w:val="none" w:sz="0" w:space="0" w:color="auto"/>
          </w:divBdr>
        </w:div>
      </w:divsChild>
    </w:div>
    <w:div w:id="53545992">
      <w:marLeft w:val="0"/>
      <w:marRight w:val="0"/>
      <w:marTop w:val="0"/>
      <w:marBottom w:val="0"/>
      <w:divBdr>
        <w:top w:val="none" w:sz="0" w:space="0" w:color="auto"/>
        <w:left w:val="none" w:sz="0" w:space="0" w:color="auto"/>
        <w:bottom w:val="none" w:sz="0" w:space="0" w:color="auto"/>
        <w:right w:val="none" w:sz="0" w:space="0" w:color="auto"/>
      </w:divBdr>
    </w:div>
    <w:div w:id="53545993">
      <w:marLeft w:val="0"/>
      <w:marRight w:val="0"/>
      <w:marTop w:val="0"/>
      <w:marBottom w:val="0"/>
      <w:divBdr>
        <w:top w:val="none" w:sz="0" w:space="0" w:color="auto"/>
        <w:left w:val="none" w:sz="0" w:space="0" w:color="auto"/>
        <w:bottom w:val="none" w:sz="0" w:space="0" w:color="auto"/>
        <w:right w:val="none" w:sz="0" w:space="0" w:color="auto"/>
      </w:divBdr>
    </w:div>
    <w:div w:id="53545994">
      <w:marLeft w:val="0"/>
      <w:marRight w:val="0"/>
      <w:marTop w:val="0"/>
      <w:marBottom w:val="0"/>
      <w:divBdr>
        <w:top w:val="none" w:sz="0" w:space="0" w:color="auto"/>
        <w:left w:val="none" w:sz="0" w:space="0" w:color="auto"/>
        <w:bottom w:val="none" w:sz="0" w:space="0" w:color="auto"/>
        <w:right w:val="none" w:sz="0" w:space="0" w:color="auto"/>
      </w:divBdr>
    </w:div>
    <w:div w:id="53545995">
      <w:marLeft w:val="0"/>
      <w:marRight w:val="0"/>
      <w:marTop w:val="0"/>
      <w:marBottom w:val="0"/>
      <w:divBdr>
        <w:top w:val="none" w:sz="0" w:space="0" w:color="auto"/>
        <w:left w:val="none" w:sz="0" w:space="0" w:color="auto"/>
        <w:bottom w:val="none" w:sz="0" w:space="0" w:color="auto"/>
        <w:right w:val="none" w:sz="0" w:space="0" w:color="auto"/>
      </w:divBdr>
    </w:div>
    <w:div w:id="53545996">
      <w:marLeft w:val="0"/>
      <w:marRight w:val="0"/>
      <w:marTop w:val="0"/>
      <w:marBottom w:val="0"/>
      <w:divBdr>
        <w:top w:val="none" w:sz="0" w:space="0" w:color="auto"/>
        <w:left w:val="none" w:sz="0" w:space="0" w:color="auto"/>
        <w:bottom w:val="none" w:sz="0" w:space="0" w:color="auto"/>
        <w:right w:val="none" w:sz="0" w:space="0" w:color="auto"/>
      </w:divBdr>
    </w:div>
    <w:div w:id="53545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10220</TotalTime>
  <Pages>84</Pages>
  <Words>23031</Words>
  <Characters>-32766</Characters>
  <Application>Microsoft Office Outlook</Application>
  <DocSecurity>0</DocSecurity>
  <Lines>0</Lines>
  <Paragraphs>0</Paragraphs>
  <ScaleCrop>false</ScaleCrop>
  <Company>11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subject/>
  <dc:creator>11</dc:creator>
  <cp:keywords/>
  <dc:description/>
  <cp:lastModifiedBy>blag</cp:lastModifiedBy>
  <cp:revision>802</cp:revision>
  <cp:lastPrinted>2021-02-12T00:20:00Z</cp:lastPrinted>
  <dcterms:created xsi:type="dcterms:W3CDTF">2019-07-16T13:35:00Z</dcterms:created>
  <dcterms:modified xsi:type="dcterms:W3CDTF">2021-03-30T08:10:00Z</dcterms:modified>
</cp:coreProperties>
</file>