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"/>
        <w:gridCol w:w="9183"/>
        <w:gridCol w:w="56"/>
      </w:tblGrid>
      <w:tr w:rsidR="00EE2439" w:rsidRPr="00EE2439" w:rsidTr="00EE2439">
        <w:trPr>
          <w:jc w:val="center"/>
        </w:trPr>
        <w:tc>
          <w:tcPr>
            <w:tcW w:w="0" w:type="auto"/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2439">
              <w:rPr>
                <w:rFonts w:ascii="Times New Roman" w:hAnsi="Times New Roman"/>
                <w:b/>
                <w:sz w:val="28"/>
                <w:szCs w:val="28"/>
              </w:rPr>
              <w:t>Дума городского поселения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2439">
              <w:rPr>
                <w:rFonts w:ascii="Times New Roman" w:hAnsi="Times New Roman"/>
                <w:b/>
                <w:sz w:val="28"/>
                <w:szCs w:val="28"/>
              </w:rPr>
              <w:t xml:space="preserve"> Белореченского муниципального образования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2439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E05" w:rsidRPr="00EE2439" w:rsidRDefault="00F37E05" w:rsidP="00EE24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2439"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439" w:rsidRPr="00395E4B" w:rsidRDefault="00EE2439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E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95E4B" w:rsidRPr="00395E4B">
              <w:rPr>
                <w:rFonts w:ascii="Times New Roman" w:hAnsi="Times New Roman"/>
                <w:sz w:val="28"/>
                <w:szCs w:val="28"/>
              </w:rPr>
              <w:t xml:space="preserve">18 декабря </w:t>
            </w:r>
            <w:r w:rsidRPr="00395E4B">
              <w:rPr>
                <w:rFonts w:ascii="Times New Roman" w:hAnsi="Times New Roman"/>
                <w:sz w:val="28"/>
                <w:szCs w:val="28"/>
              </w:rPr>
              <w:t>2015</w:t>
            </w:r>
            <w:r w:rsidR="00F37E05" w:rsidRPr="00395E4B">
              <w:rPr>
                <w:rFonts w:ascii="Times New Roman" w:hAnsi="Times New Roman"/>
                <w:sz w:val="28"/>
                <w:szCs w:val="28"/>
              </w:rPr>
              <w:t>г.</w:t>
            </w:r>
            <w:r w:rsidR="00F37E05" w:rsidRPr="00395E4B">
              <w:rPr>
                <w:rFonts w:ascii="Times New Roman" w:hAnsi="Times New Roman"/>
                <w:sz w:val="28"/>
                <w:szCs w:val="28"/>
              </w:rPr>
              <w:tab/>
              <w:t xml:space="preserve">            </w:t>
            </w:r>
            <w:r w:rsidRPr="00395E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395E4B" w:rsidRPr="00395E4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37E05" w:rsidRPr="00395E4B">
              <w:rPr>
                <w:rFonts w:ascii="Times New Roman" w:hAnsi="Times New Roman"/>
                <w:sz w:val="28"/>
                <w:szCs w:val="28"/>
              </w:rPr>
              <w:t>№</w:t>
            </w:r>
            <w:r w:rsidR="00395E4B" w:rsidRPr="00395E4B">
              <w:rPr>
                <w:rFonts w:ascii="Times New Roman" w:hAnsi="Times New Roman"/>
                <w:sz w:val="28"/>
                <w:szCs w:val="28"/>
              </w:rPr>
              <w:t xml:space="preserve"> 172</w:t>
            </w:r>
            <w:r w:rsidR="00F37E05" w:rsidRPr="00395E4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F37E05" w:rsidRPr="00395E4B" w:rsidRDefault="00EE2439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E4B">
              <w:rPr>
                <w:rFonts w:ascii="Times New Roman" w:hAnsi="Times New Roman"/>
                <w:sz w:val="28"/>
                <w:szCs w:val="28"/>
              </w:rPr>
              <w:t>р.</w:t>
            </w:r>
            <w:r w:rsidR="00F37E05" w:rsidRPr="00395E4B">
              <w:rPr>
                <w:rFonts w:ascii="Times New Roman" w:hAnsi="Times New Roman"/>
                <w:sz w:val="28"/>
                <w:szCs w:val="28"/>
              </w:rPr>
              <w:t>п. Белореченский</w:t>
            </w:r>
          </w:p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05" w:rsidRPr="00EE2439" w:rsidTr="00EE2439">
        <w:trPr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05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4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Порядка предоставления иных межбюджетных трансфертов из бюджета </w:t>
            </w:r>
            <w:r w:rsidR="00EE2439" w:rsidRPr="00EE2439">
              <w:rPr>
                <w:rFonts w:ascii="Times New Roman" w:hAnsi="Times New Roman"/>
                <w:b/>
                <w:bCs/>
                <w:sz w:val="28"/>
                <w:szCs w:val="28"/>
              </w:rPr>
              <w:t>Белореченского городского</w:t>
            </w:r>
            <w:r w:rsidRPr="00EE24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в бюджет муниципального района Усольского районного муниципального образования</w:t>
            </w:r>
          </w:p>
          <w:p w:rsidR="00EE2439" w:rsidRPr="00EE2439" w:rsidRDefault="00EE2439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439" w:rsidRDefault="00F37E05" w:rsidP="00EE243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В соответствии со статьями 142 и 142.5 Бюджетного кодекса Российской Федерации, Федеральным законом от 06.10.2003</w:t>
      </w:r>
      <w:r w:rsidR="00EE2439">
        <w:rPr>
          <w:rFonts w:ascii="Times New Roman" w:hAnsi="Times New Roman"/>
          <w:color w:val="000000"/>
          <w:sz w:val="28"/>
          <w:szCs w:val="28"/>
        </w:rPr>
        <w:t>г.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EE2439">
        <w:rPr>
          <w:rFonts w:ascii="Times New Roman" w:hAnsi="Times New Roman"/>
          <w:color w:val="000000"/>
          <w:sz w:val="28"/>
          <w:szCs w:val="28"/>
        </w:rPr>
        <w:t>ст.</w:t>
      </w:r>
      <w:r w:rsidRPr="00EE2439">
        <w:rPr>
          <w:rFonts w:ascii="Times New Roman" w:hAnsi="Times New Roman"/>
          <w:color w:val="000000"/>
          <w:sz w:val="28"/>
          <w:szCs w:val="28"/>
        </w:rPr>
        <w:t>ст.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>47,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57 Устава 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Белореченского </w:t>
      </w:r>
      <w:r w:rsidRPr="00EE2439">
        <w:rPr>
          <w:rFonts w:ascii="Times New Roman" w:hAnsi="Times New Roman"/>
          <w:color w:val="000000"/>
          <w:sz w:val="28"/>
          <w:szCs w:val="28"/>
        </w:rPr>
        <w:t>муниципального образования,</w:t>
      </w:r>
      <w:r w:rsidRPr="00EE2439">
        <w:rPr>
          <w:rFonts w:ascii="Times New Roman" w:hAnsi="Times New Roman"/>
          <w:b/>
          <w:sz w:val="28"/>
          <w:szCs w:val="28"/>
        </w:rPr>
        <w:t xml:space="preserve"> </w:t>
      </w:r>
      <w:r w:rsidR="00EE2439">
        <w:rPr>
          <w:rFonts w:ascii="Times New Roman" w:hAnsi="Times New Roman"/>
          <w:sz w:val="28"/>
          <w:szCs w:val="28"/>
        </w:rPr>
        <w:t xml:space="preserve">Дума </w:t>
      </w:r>
      <w:r w:rsidRPr="00EE2439">
        <w:rPr>
          <w:rFonts w:ascii="Times New Roman" w:hAnsi="Times New Roman"/>
          <w:sz w:val="28"/>
          <w:szCs w:val="28"/>
        </w:rPr>
        <w:t>городского поселения Белореченского муниципального образования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решила:</w:t>
      </w:r>
    </w:p>
    <w:p w:rsidR="00EE2439" w:rsidRDefault="00EE2439" w:rsidP="00EE243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39" w:rsidRDefault="00EE2439" w:rsidP="00AD1CD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D1CDB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иных межбюджетных трансфертов из бюджета Белореченского городского поселения бюджету </w:t>
      </w:r>
      <w:r w:rsidR="00F37E05" w:rsidRPr="00EE2439">
        <w:rPr>
          <w:rFonts w:ascii="Times New Roman" w:hAnsi="Times New Roman"/>
          <w:bCs/>
          <w:sz w:val="28"/>
          <w:szCs w:val="28"/>
        </w:rPr>
        <w:t>муниципального района Усольского районного муниципального образования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>.</w:t>
      </w:r>
    </w:p>
    <w:p w:rsidR="00AD1CDB" w:rsidRPr="00AD1CDB" w:rsidRDefault="00AD1CDB" w:rsidP="00AD1CDB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D1CDB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информации, газете «Новости» (Ушаков С.В. – глава городского поселения Белореченского муниципального образования).</w:t>
      </w:r>
    </w:p>
    <w:p w:rsidR="00F37E05" w:rsidRDefault="00AD1CDB" w:rsidP="00AD1CD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D1CDB" w:rsidRPr="00EE2439" w:rsidRDefault="00AD1CDB" w:rsidP="00AD1CD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39" w:rsidRDefault="00EE2439" w:rsidP="00EE2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39" w:rsidRDefault="00F37E05" w:rsidP="00EE2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br/>
      </w:r>
      <w:r w:rsidR="00EE2439">
        <w:rPr>
          <w:rFonts w:ascii="Times New Roman" w:hAnsi="Times New Roman"/>
          <w:sz w:val="28"/>
          <w:szCs w:val="28"/>
        </w:rPr>
        <w:t xml:space="preserve">Председатель Думы городского </w:t>
      </w:r>
    </w:p>
    <w:p w:rsidR="00EE2439" w:rsidRDefault="00EE2439" w:rsidP="00EE2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F37E05" w:rsidRPr="00EE2439" w:rsidRDefault="00EE2439" w:rsidP="00EE2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В.Г. Волосач</w:t>
      </w:r>
    </w:p>
    <w:p w:rsidR="00F37E05" w:rsidRPr="00EE2439" w:rsidRDefault="00F37E05" w:rsidP="00EE24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4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br/>
        <w:t>Глава городского поселения</w:t>
      </w:r>
    </w:p>
    <w:p w:rsid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Белореченского 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439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EE2439">
        <w:rPr>
          <w:rFonts w:ascii="Times New Roman" w:hAnsi="Times New Roman"/>
          <w:color w:val="000000"/>
          <w:sz w:val="28"/>
          <w:szCs w:val="28"/>
        </w:rPr>
        <w:t xml:space="preserve"> образования              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EE2439">
        <w:rPr>
          <w:rFonts w:ascii="Times New Roman" w:hAnsi="Times New Roman"/>
          <w:color w:val="000000"/>
          <w:sz w:val="28"/>
          <w:szCs w:val="28"/>
        </w:rPr>
        <w:t>С.В.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>Ушаков</w:t>
      </w:r>
      <w:r w:rsidRPr="00EE2439">
        <w:rPr>
          <w:rFonts w:ascii="Times New Roman" w:hAnsi="Times New Roman"/>
          <w:color w:val="000000"/>
          <w:sz w:val="28"/>
          <w:szCs w:val="28"/>
        </w:rPr>
        <w:br/>
      </w:r>
    </w:p>
    <w:p w:rsidR="00AD1CDB" w:rsidRDefault="00AD1CDB" w:rsidP="00AD1CDB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 </w:t>
      </w:r>
    </w:p>
    <w:p w:rsidR="00AD1CDB" w:rsidRDefault="00AD1CDB" w:rsidP="00AD1CD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Думы городского </w:t>
      </w:r>
    </w:p>
    <w:p w:rsidR="00AD1CDB" w:rsidRDefault="00AD1CDB" w:rsidP="00AD1CD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Белореченского </w:t>
      </w:r>
    </w:p>
    <w:p w:rsidR="00AD1CDB" w:rsidRDefault="00AD1CDB" w:rsidP="00AD1CD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</w:p>
    <w:p w:rsidR="00F37E05" w:rsidRPr="00EE2439" w:rsidRDefault="00AD1CDB" w:rsidP="00AD1CD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95E4B">
        <w:rPr>
          <w:rFonts w:ascii="Times New Roman" w:hAnsi="Times New Roman"/>
          <w:color w:val="000000"/>
          <w:sz w:val="28"/>
          <w:szCs w:val="28"/>
        </w:rPr>
        <w:t>172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95E4B">
        <w:rPr>
          <w:rFonts w:ascii="Times New Roman" w:hAnsi="Times New Roman"/>
          <w:color w:val="000000"/>
          <w:sz w:val="28"/>
          <w:szCs w:val="28"/>
        </w:rPr>
        <w:t>18 декабря 2015г.</w:t>
      </w:r>
    </w:p>
    <w:p w:rsidR="00EE2439" w:rsidRDefault="00EE2439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E05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2439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Pr="00EE2439">
        <w:rPr>
          <w:rFonts w:ascii="Times New Roman" w:hAnsi="Times New Roman"/>
          <w:color w:val="000000"/>
          <w:sz w:val="28"/>
          <w:szCs w:val="28"/>
        </w:rPr>
        <w:br/>
      </w:r>
      <w:r w:rsidR="001022B0" w:rsidRPr="00EE2439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ИНЫХ МЕЖБЮДЖЕТНЫХ</w:t>
      </w:r>
      <w:r w:rsidRPr="00EE243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ТРАНСФЕРТОВ ИЗ БЮДЖЕТА БЕЛОРЕЧЕНСКОГО ГОРОДСКОГО ПОСЕЛЕНИЯ БЮДЖЕТУ МУНИЦИПАЛЬНОГО РАЙОНА УСОЛЬСКОГО РАЙОННОГО МУНИЦИПАЛЬНОГО ОБРАЗОВАНИЯ </w:t>
      </w:r>
    </w:p>
    <w:p w:rsidR="00EE2439" w:rsidRPr="00EE2439" w:rsidRDefault="00EE2439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Белореченского городского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поселения бюджету муниципального района Усольского районного муниципального образования, а также осуществления контроля за расходованием </w:t>
      </w:r>
      <w:r w:rsidR="00EE2439">
        <w:rPr>
          <w:rFonts w:ascii="Times New Roman" w:hAnsi="Times New Roman"/>
          <w:color w:val="000000"/>
          <w:sz w:val="28"/>
          <w:szCs w:val="28"/>
        </w:rPr>
        <w:t>данных средств.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1.2. Иные межбюджетные трансферты предусматриваются в составе бюджета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Белореченского городского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поселения в целях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софинансирования ремонта</w:t>
      </w:r>
      <w:r w:rsidR="00395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>крыши М</w:t>
      </w:r>
      <w:r w:rsidR="00395E4B">
        <w:rPr>
          <w:rFonts w:ascii="Times New Roman" w:hAnsi="Times New Roman"/>
          <w:color w:val="000000"/>
          <w:sz w:val="28"/>
          <w:szCs w:val="28"/>
        </w:rPr>
        <w:t>Б</w:t>
      </w:r>
      <w:bookmarkStart w:id="0" w:name="_GoBack"/>
      <w:bookmarkEnd w:id="0"/>
      <w:r w:rsidRPr="00EE2439">
        <w:rPr>
          <w:rFonts w:ascii="Times New Roman" w:hAnsi="Times New Roman"/>
          <w:color w:val="000000"/>
          <w:sz w:val="28"/>
          <w:szCs w:val="28"/>
        </w:rPr>
        <w:t xml:space="preserve">УК «РДК»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п. Белореченский муниципального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района Усольского районного муниципального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образования, в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части осуществления полномочий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по вопросам местного значения.</w:t>
      </w:r>
    </w:p>
    <w:p w:rsidR="00F37E05" w:rsidRP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F37E05" w:rsidRP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Белореченского городского поселения бюджету муниципального района Усольского районного муниципального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1022B0">
        <w:rPr>
          <w:rFonts w:ascii="Times New Roman" w:hAnsi="Times New Roman"/>
          <w:color w:val="000000"/>
          <w:sz w:val="28"/>
          <w:szCs w:val="28"/>
        </w:rPr>
        <w:t>являются</w:t>
      </w:r>
      <w:r w:rsidR="00EE2439">
        <w:rPr>
          <w:rFonts w:ascii="Times New Roman" w:hAnsi="Times New Roman"/>
          <w:color w:val="000000"/>
          <w:sz w:val="28"/>
          <w:szCs w:val="28"/>
        </w:rPr>
        <w:t>: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2.1.1</w:t>
      </w:r>
      <w:proofErr w:type="gramStart"/>
      <w:r w:rsidRPr="00EE2439">
        <w:rPr>
          <w:rFonts w:ascii="Times New Roman" w:hAnsi="Times New Roman"/>
          <w:color w:val="000000"/>
          <w:sz w:val="28"/>
          <w:szCs w:val="28"/>
        </w:rPr>
        <w:t>. принятие</w:t>
      </w:r>
      <w:proofErr w:type="gramEnd"/>
      <w:r w:rsidRPr="00EE2439">
        <w:rPr>
          <w:rFonts w:ascii="Times New Roman" w:hAnsi="Times New Roman"/>
          <w:color w:val="000000"/>
          <w:sz w:val="28"/>
          <w:szCs w:val="28"/>
        </w:rPr>
        <w:t xml:space="preserve"> соответствующего решения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Думой Белореченского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 городского поселения о софинансировании</w:t>
      </w:r>
      <w:r w:rsidR="00EE2439">
        <w:rPr>
          <w:rFonts w:ascii="Times New Roman" w:hAnsi="Times New Roman"/>
          <w:color w:val="000000"/>
          <w:sz w:val="28"/>
          <w:szCs w:val="28"/>
        </w:rPr>
        <w:t>;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2.1.2</w:t>
      </w:r>
      <w:proofErr w:type="gramStart"/>
      <w:r w:rsidRPr="00EE2439">
        <w:rPr>
          <w:rFonts w:ascii="Times New Roman" w:hAnsi="Times New Roman"/>
          <w:color w:val="000000"/>
          <w:sz w:val="28"/>
          <w:szCs w:val="28"/>
        </w:rPr>
        <w:t>. заключение</w:t>
      </w:r>
      <w:proofErr w:type="gramEnd"/>
      <w:r w:rsidRPr="00EE2439">
        <w:rPr>
          <w:rFonts w:ascii="Times New Roman" w:hAnsi="Times New Roman"/>
          <w:color w:val="000000"/>
          <w:sz w:val="28"/>
          <w:szCs w:val="28"/>
        </w:rPr>
        <w:t xml:space="preserve"> соглашения между </w:t>
      </w:r>
      <w:r w:rsidR="00AD1CDB">
        <w:rPr>
          <w:rFonts w:ascii="Times New Roman" w:hAnsi="Times New Roman"/>
          <w:color w:val="000000"/>
          <w:sz w:val="28"/>
          <w:szCs w:val="28"/>
        </w:rPr>
        <w:t>администрацией городского поселения Белореченского муниципального образования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и администрацией муниципального района Усольского районного муниципального образования  о  предоставлении межбюджетных трансфертов</w:t>
      </w:r>
      <w:r w:rsidR="00EE2439">
        <w:rPr>
          <w:rFonts w:ascii="Times New Roman" w:hAnsi="Times New Roman"/>
          <w:color w:val="000000"/>
          <w:sz w:val="28"/>
          <w:szCs w:val="28"/>
        </w:rPr>
        <w:t>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2.2. Объем средств и целевое назначение иных межбюджетных трансфертов утверждаются решением Думы </w:t>
      </w:r>
      <w:r w:rsidR="00AD1CDB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 xml:space="preserve">Белореченского </w:t>
      </w:r>
      <w:r w:rsidR="00AD1CD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в бюджете на очередной финансовый год, а также посредством внесения изменений в решение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о бюджете текущего года.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2.3. Иные межбюджетные трансферты предоставляются в пределах бюджетных ассигнований и лимитов бюджетных обязательств, </w:t>
      </w:r>
      <w:r w:rsidRPr="00EE2439">
        <w:rPr>
          <w:rFonts w:ascii="Times New Roman" w:hAnsi="Times New Roman"/>
          <w:color w:val="000000"/>
          <w:sz w:val="28"/>
          <w:szCs w:val="28"/>
        </w:rPr>
        <w:lastRenderedPageBreak/>
        <w:t>утвержденных сводной бюджетной росписью бюджета поселения на основании соглашения о предоставлении межбюджетных трансфертов.</w:t>
      </w:r>
    </w:p>
    <w:p w:rsidR="00F37E05" w:rsidRP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2.4. Иные межбюджетные трансферты, передаваемые бюджету муниципального района Усольского район</w:t>
      </w:r>
      <w:r w:rsidR="00EE2439">
        <w:rPr>
          <w:rFonts w:ascii="Times New Roman" w:hAnsi="Times New Roman"/>
          <w:color w:val="000000"/>
          <w:sz w:val="28"/>
          <w:szCs w:val="28"/>
        </w:rPr>
        <w:t>ного муниципального образования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учитываются муниципальным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 </w:t>
      </w:r>
    </w:p>
    <w:p w:rsid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3. КОНТРОЛЬ ЗА ИСПОЛЬЗОВАНИЕМ ИНЫХ МЕЖБЮДЖЕТНЫХ ТРАНСФЕРТОВ</w:t>
      </w:r>
    </w:p>
    <w:p w:rsidR="00AD1CDB" w:rsidRDefault="00AD1CDB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2439" w:rsidRDefault="00AD1CDB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Администрация 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района Усольского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 xml:space="preserve"> районного муниципального образования, в лице отдела культуры, в сроки и формах, установленных в соглашении о предоставлении иных межбюджетных трансфертов, представляют администрации </w:t>
      </w:r>
      <w:r w:rsidR="00627458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 xml:space="preserve">Белореченского </w:t>
      </w:r>
      <w:r w:rsidR="0062745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37E05" w:rsidRPr="00EE2439">
        <w:rPr>
          <w:rFonts w:ascii="Times New Roman" w:hAnsi="Times New Roman"/>
          <w:color w:val="000000"/>
          <w:sz w:val="28"/>
          <w:szCs w:val="28"/>
        </w:rPr>
        <w:t xml:space="preserve"> отчет о расходовании средств иных межбюджетных трансфертов согл</w:t>
      </w:r>
      <w:r w:rsidR="00EE2439">
        <w:rPr>
          <w:rFonts w:ascii="Times New Roman" w:hAnsi="Times New Roman"/>
          <w:color w:val="000000"/>
          <w:sz w:val="28"/>
          <w:szCs w:val="28"/>
        </w:rPr>
        <w:t>асно приложению к Порядку.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3.2. Администрация</w:t>
      </w:r>
      <w:r w:rsidR="00627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района Усольского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районного муниципального образования в лице отдела культуры, несет ответственность за нецелевое использование иных межбюджетных трансфертов, полученных из бюджета Белореченского городского поселения, и достовер</w:t>
      </w:r>
      <w:r w:rsidR="00EE2439">
        <w:rPr>
          <w:rFonts w:ascii="Times New Roman" w:hAnsi="Times New Roman"/>
          <w:color w:val="000000"/>
          <w:sz w:val="28"/>
          <w:szCs w:val="28"/>
        </w:rPr>
        <w:t>ность представляемых отчетов.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Белореченского </w:t>
      </w:r>
      <w:r w:rsidR="00EE2439">
        <w:rPr>
          <w:rFonts w:ascii="Times New Roman" w:hAnsi="Times New Roman"/>
          <w:color w:val="000000"/>
          <w:sz w:val="28"/>
          <w:szCs w:val="28"/>
        </w:rPr>
        <w:t>городского поселения.</w:t>
      </w:r>
    </w:p>
    <w:p w:rsid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3.4. Экономия сложившаяся в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результате проведения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аукционных </w:t>
      </w:r>
      <w:r w:rsidR="001022B0" w:rsidRPr="00EE2439">
        <w:rPr>
          <w:rFonts w:ascii="Times New Roman" w:hAnsi="Times New Roman"/>
          <w:color w:val="000000"/>
          <w:sz w:val="28"/>
          <w:szCs w:val="28"/>
        </w:rPr>
        <w:t>процедур,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 согласно № 44-ФЗ от </w:t>
      </w:r>
      <w:r w:rsidRPr="00EE2439">
        <w:rPr>
          <w:rFonts w:ascii="Times New Roman" w:hAnsi="Times New Roman"/>
          <w:sz w:val="28"/>
          <w:szCs w:val="28"/>
        </w:rPr>
        <w:t xml:space="preserve">5 апреля 2013 года </w:t>
      </w:r>
      <w:r w:rsidR="001022B0">
        <w:rPr>
          <w:rFonts w:ascii="Times New Roman" w:hAnsi="Times New Roman"/>
          <w:sz w:val="28"/>
          <w:szCs w:val="28"/>
        </w:rPr>
        <w:t>«</w:t>
      </w:r>
      <w:r w:rsidRPr="00EE243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627458">
        <w:rPr>
          <w:rFonts w:ascii="Times New Roman" w:hAnsi="Times New Roman"/>
          <w:sz w:val="28"/>
          <w:szCs w:val="28"/>
        </w:rPr>
        <w:t xml:space="preserve"> </w:t>
      </w:r>
      <w:r w:rsidRPr="00EE2439">
        <w:rPr>
          <w:rFonts w:ascii="Times New Roman" w:hAnsi="Times New Roman"/>
          <w:sz w:val="28"/>
          <w:szCs w:val="28"/>
        </w:rPr>
        <w:t xml:space="preserve">подлежит возврату в бюджет </w:t>
      </w:r>
      <w:r w:rsidR="00627458" w:rsidRPr="00EE2439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="00627458">
        <w:rPr>
          <w:rFonts w:ascii="Times New Roman" w:hAnsi="Times New Roman"/>
          <w:color w:val="000000"/>
          <w:sz w:val="28"/>
          <w:szCs w:val="28"/>
        </w:rPr>
        <w:t>поселения</w:t>
      </w:r>
      <w:r w:rsidR="00627458" w:rsidRPr="00EE2439">
        <w:rPr>
          <w:rFonts w:ascii="Times New Roman" w:hAnsi="Times New Roman"/>
          <w:sz w:val="28"/>
          <w:szCs w:val="28"/>
        </w:rPr>
        <w:t xml:space="preserve"> </w:t>
      </w:r>
      <w:r w:rsidRPr="00EE2439">
        <w:rPr>
          <w:rFonts w:ascii="Times New Roman" w:hAnsi="Times New Roman"/>
          <w:sz w:val="28"/>
          <w:szCs w:val="28"/>
        </w:rPr>
        <w:t>Белореченского</w:t>
      </w:r>
      <w:r w:rsidR="0062745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E2439">
        <w:rPr>
          <w:rFonts w:ascii="Times New Roman" w:hAnsi="Times New Roman"/>
          <w:color w:val="000000"/>
          <w:sz w:val="28"/>
          <w:szCs w:val="28"/>
        </w:rPr>
        <w:t>.</w:t>
      </w:r>
    </w:p>
    <w:p w:rsidR="00F37E05" w:rsidRPr="00EE2439" w:rsidRDefault="00F37E05" w:rsidP="00EE24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3.5. Контроль за расходованием иных межбюджетных трансфертов в пределах своих полномочий осуществляет финансовая служба (должностное лицо) </w:t>
      </w:r>
      <w:r w:rsidR="00627458">
        <w:rPr>
          <w:rFonts w:ascii="Times New Roman" w:hAnsi="Times New Roman"/>
          <w:color w:val="000000"/>
          <w:sz w:val="28"/>
          <w:szCs w:val="28"/>
        </w:rPr>
        <w:t>а</w:t>
      </w:r>
      <w:r w:rsidRPr="00EE2439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27458" w:rsidRPr="00EE2439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Pr="00EE2439">
        <w:rPr>
          <w:rFonts w:ascii="Times New Roman" w:hAnsi="Times New Roman"/>
          <w:color w:val="000000"/>
          <w:sz w:val="28"/>
          <w:szCs w:val="28"/>
        </w:rPr>
        <w:t>Белореченского</w:t>
      </w:r>
      <w:r w:rsidR="0062745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EE2439">
        <w:rPr>
          <w:rFonts w:ascii="Times New Roman" w:hAnsi="Times New Roman"/>
          <w:color w:val="000000"/>
          <w:sz w:val="28"/>
          <w:szCs w:val="28"/>
        </w:rPr>
        <w:t>.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E2439" w:rsidRDefault="00EE2439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к Порядку предоставления иных межбюджетных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трансфертов из бюджета 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Белореченского городского поселения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бюджету муниципального района Усольского</w:t>
      </w:r>
    </w:p>
    <w:p w:rsidR="00F37E05" w:rsidRPr="00EE2439" w:rsidRDefault="00F37E05" w:rsidP="00EE2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439">
        <w:rPr>
          <w:rFonts w:ascii="Times New Roman" w:hAnsi="Times New Roman"/>
          <w:color w:val="000000"/>
          <w:sz w:val="28"/>
          <w:szCs w:val="28"/>
        </w:rPr>
        <w:t>районного</w:t>
      </w:r>
      <w:proofErr w:type="gramEnd"/>
      <w:r w:rsidRPr="00EE243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F37E05" w:rsidRP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 </w:t>
      </w:r>
    </w:p>
    <w:p w:rsidR="00F37E05" w:rsidRPr="00EE2439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о расходовании средств иных межбюджетных трансфертов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муниципального района Усольского</w:t>
      </w:r>
      <w:r w:rsidR="00EE2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9">
        <w:rPr>
          <w:rFonts w:ascii="Times New Roman" w:hAnsi="Times New Roman"/>
          <w:color w:val="000000"/>
          <w:sz w:val="28"/>
          <w:szCs w:val="28"/>
        </w:rPr>
        <w:t>районного муниципального образования</w:t>
      </w:r>
    </w:p>
    <w:p w:rsidR="00F37E05" w:rsidRDefault="00F37E05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439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E2439">
        <w:rPr>
          <w:rFonts w:ascii="Times New Roman" w:hAnsi="Times New Roman"/>
          <w:color w:val="000000"/>
          <w:sz w:val="28"/>
          <w:szCs w:val="28"/>
        </w:rPr>
        <w:t xml:space="preserve"> ___________ 20___ год</w:t>
      </w:r>
    </w:p>
    <w:p w:rsidR="00EE2439" w:rsidRPr="00EE2439" w:rsidRDefault="00EE2439" w:rsidP="00EE2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5"/>
        <w:gridCol w:w="951"/>
        <w:gridCol w:w="544"/>
        <w:gridCol w:w="1132"/>
        <w:gridCol w:w="1428"/>
        <w:gridCol w:w="1296"/>
        <w:gridCol w:w="706"/>
        <w:gridCol w:w="986"/>
        <w:gridCol w:w="1173"/>
      </w:tblGrid>
      <w:tr w:rsidR="00F37E05" w:rsidRPr="00EE2439" w:rsidTr="0063687E">
        <w:tc>
          <w:tcPr>
            <w:tcW w:w="6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Цель, наимено вание расходно го полномо-чия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Код расхода КФСР, КЦСР, КВР, КОСГУ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Поступило средств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Утверж дено бюджетных ассигно ваний, всего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 xml:space="preserve">Лимиты </w:t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бюд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жетных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>  </w:t>
            </w:r>
            <w:r w:rsidRPr="00EE243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обяза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тельств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 на отчетный период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Неисполь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зованные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2439">
              <w:rPr>
                <w:rFonts w:ascii="Times New Roman" w:hAnsi="Times New Roman"/>
                <w:sz w:val="28"/>
                <w:szCs w:val="28"/>
              </w:rPr>
              <w:t>назначе</w:t>
            </w:r>
            <w:proofErr w:type="spellEnd"/>
            <w:r w:rsidRPr="00EE24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E243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F37E05" w:rsidRPr="00EE2439" w:rsidTr="0063687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2439">
              <w:rPr>
                <w:rFonts w:ascii="Times New Roman" w:hAnsi="Times New Roman"/>
                <w:sz w:val="28"/>
                <w:szCs w:val="28"/>
              </w:rPr>
              <w:t>Все- го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В отчетном периоде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В отчет ном периоде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05" w:rsidRPr="00EE2439" w:rsidTr="0063687E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37E05" w:rsidRPr="00EE2439" w:rsidTr="0063687E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37E05" w:rsidRPr="00EE2439" w:rsidTr="0063687E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37E05" w:rsidRPr="00EE2439" w:rsidTr="0063687E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37E05" w:rsidRPr="00EE2439" w:rsidTr="0063687E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Итого    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37E05" w:rsidRPr="00EE2439" w:rsidRDefault="00F37E05" w:rsidP="00EE2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4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 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 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Руководитель                      ______________                           /______________/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Подпись                                                              ФИО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 </w:t>
      </w:r>
    </w:p>
    <w:p w:rsid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Исполнитель                       ______________                           /______________/</w:t>
      </w:r>
      <w:r w:rsidRPr="00EE2439">
        <w:rPr>
          <w:rFonts w:ascii="Times New Roman" w:hAnsi="Times New Roman"/>
          <w:color w:val="000000"/>
          <w:sz w:val="28"/>
          <w:szCs w:val="28"/>
        </w:rPr>
        <w:br/>
        <w:t>Подпись                                  </w:t>
      </w:r>
      <w:r w:rsidR="00EE2439">
        <w:rPr>
          <w:rFonts w:ascii="Times New Roman" w:hAnsi="Times New Roman"/>
          <w:color w:val="000000"/>
          <w:sz w:val="28"/>
          <w:szCs w:val="28"/>
        </w:rPr>
        <w:t>                            ФИО</w:t>
      </w:r>
    </w:p>
    <w:p w:rsidR="00F37E05" w:rsidRPr="00EE2439" w:rsidRDefault="00F37E05" w:rsidP="00EE2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439">
        <w:rPr>
          <w:rFonts w:ascii="Times New Roman" w:hAnsi="Times New Roman"/>
          <w:color w:val="000000"/>
          <w:sz w:val="28"/>
          <w:szCs w:val="28"/>
        </w:rPr>
        <w:t>Телефон</w:t>
      </w:r>
    </w:p>
    <w:p w:rsidR="00F37E05" w:rsidRPr="00EE2439" w:rsidRDefault="00F37E05" w:rsidP="00EE24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7E05" w:rsidRPr="00EE2439" w:rsidSect="00DB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E7A40"/>
    <w:multiLevelType w:val="multilevel"/>
    <w:tmpl w:val="144A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87E"/>
    <w:rsid w:val="001022B0"/>
    <w:rsid w:val="001E2FC9"/>
    <w:rsid w:val="00247AE4"/>
    <w:rsid w:val="00313FE4"/>
    <w:rsid w:val="00395E4B"/>
    <w:rsid w:val="003A3B35"/>
    <w:rsid w:val="00476001"/>
    <w:rsid w:val="004A26D6"/>
    <w:rsid w:val="005A1C2E"/>
    <w:rsid w:val="00627458"/>
    <w:rsid w:val="0063687E"/>
    <w:rsid w:val="008A7998"/>
    <w:rsid w:val="009C0339"/>
    <w:rsid w:val="00A8343C"/>
    <w:rsid w:val="00AD1CDB"/>
    <w:rsid w:val="00AD28C8"/>
    <w:rsid w:val="00B20620"/>
    <w:rsid w:val="00DA2421"/>
    <w:rsid w:val="00DB48F1"/>
    <w:rsid w:val="00DB5621"/>
    <w:rsid w:val="00E84F9A"/>
    <w:rsid w:val="00EC0ED7"/>
    <w:rsid w:val="00EE2439"/>
    <w:rsid w:val="00F13D22"/>
    <w:rsid w:val="00F16DA5"/>
    <w:rsid w:val="00F37E05"/>
    <w:rsid w:val="00F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89381-7940-4115-A2DF-89F0073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F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368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87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6368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3687E"/>
    <w:rPr>
      <w:rFonts w:cs="Times New Roman"/>
    </w:rPr>
  </w:style>
  <w:style w:type="paragraph" w:styleId="a4">
    <w:name w:val="Normal (Web)"/>
    <w:basedOn w:val="a"/>
    <w:uiPriority w:val="99"/>
    <w:rsid w:val="00636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3687E"/>
    <w:rPr>
      <w:rFonts w:cs="Times New Roman"/>
      <w:b/>
      <w:bCs/>
    </w:rPr>
  </w:style>
  <w:style w:type="paragraph" w:customStyle="1" w:styleId="ConsPlusNormal">
    <w:name w:val="ConsPlusNormal"/>
    <w:uiPriority w:val="99"/>
    <w:rsid w:val="004760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F16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Анна Александровна Терентьева</cp:lastModifiedBy>
  <cp:revision>5</cp:revision>
  <cp:lastPrinted>2015-11-23T03:05:00Z</cp:lastPrinted>
  <dcterms:created xsi:type="dcterms:W3CDTF">2015-11-23T02:54:00Z</dcterms:created>
  <dcterms:modified xsi:type="dcterms:W3CDTF">2015-12-22T00:16:00Z</dcterms:modified>
</cp:coreProperties>
</file>