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EC" w:rsidRDefault="00663AEC" w:rsidP="00663AEC">
      <w:pPr>
        <w:jc w:val="center"/>
        <w:rPr>
          <w:rFonts w:ascii="Trebuchet MS" w:hAnsi="Trebuchet MS"/>
          <w:b/>
          <w:color w:val="000000"/>
          <w:sz w:val="27"/>
          <w:szCs w:val="27"/>
          <w:shd w:val="clear" w:color="auto" w:fill="F5F5F5"/>
        </w:rPr>
      </w:pPr>
      <w:bookmarkStart w:id="0" w:name="_GoBack"/>
      <w:r w:rsidRPr="00663AEC">
        <w:rPr>
          <w:rFonts w:ascii="Trebuchet MS" w:hAnsi="Trebuchet MS"/>
          <w:b/>
          <w:color w:val="000000"/>
          <w:sz w:val="27"/>
          <w:szCs w:val="27"/>
          <w:shd w:val="clear" w:color="auto" w:fill="F5F5F5"/>
        </w:rPr>
        <w:t>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предпринимательства.</w:t>
      </w:r>
    </w:p>
    <w:bookmarkEnd w:id="0"/>
    <w:p w:rsidR="00663AEC" w:rsidRPr="00663AEC" w:rsidRDefault="00663AEC" w:rsidP="00663AEC">
      <w:pPr>
        <w:jc w:val="center"/>
        <w:rPr>
          <w:rFonts w:ascii="Trebuchet MS" w:hAnsi="Trebuchet MS"/>
          <w:b/>
          <w:color w:val="000000"/>
          <w:sz w:val="27"/>
          <w:szCs w:val="27"/>
          <w:shd w:val="clear" w:color="auto" w:fill="F5F5F5"/>
        </w:rPr>
      </w:pPr>
    </w:p>
    <w:p w:rsidR="00663AEC" w:rsidRPr="006528CD" w:rsidRDefault="00663AEC" w:rsidP="00663AEC">
      <w:pPr>
        <w:shd w:val="clear" w:color="auto" w:fill="FFFFFF"/>
        <w:spacing w:after="240"/>
        <w:jc w:val="both"/>
        <w:textAlignment w:val="baseline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           </w:t>
      </w:r>
      <w:r w:rsidRPr="006528CD">
        <w:rPr>
          <w:rFonts w:ascii="Trebuchet MS" w:hAnsi="Trebuchet MS"/>
          <w:color w:val="000000"/>
          <w:sz w:val="24"/>
          <w:szCs w:val="24"/>
        </w:rPr>
        <w:t>В целях реализации положений федерального закона Российской Федерации от 24 июля 2007 г. № 209-ФЗ «О развитии малого и среднего предпринимательства в Российской Федерации» на территории Иркутской области была разработана и утверждена государственная программа Иркутской области «Экономическое развитие и инновационная экономика» на 2019 — 2024 годы. Программа утверждена постановлением Правительства Иркутской области № 828-пп от 12 ноября 2018 года. Координатором данной программы является министерство экономического развития и промышленности Иркутской области. Ознакомиться с программой можно на сайте Правительства Иркутской области.</w:t>
      </w:r>
    </w:p>
    <w:p w:rsidR="00663AEC" w:rsidRPr="006528CD" w:rsidRDefault="00663AEC" w:rsidP="00663AEC">
      <w:pPr>
        <w:shd w:val="clear" w:color="auto" w:fill="FFFFFF"/>
        <w:jc w:val="both"/>
        <w:textAlignment w:val="baseline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        </w:t>
      </w:r>
      <w:r w:rsidRPr="006528CD">
        <w:rPr>
          <w:rFonts w:ascii="Trebuchet MS" w:hAnsi="Trebuchet MS"/>
          <w:color w:val="000000"/>
          <w:sz w:val="24"/>
          <w:szCs w:val="24"/>
        </w:rPr>
        <w:t xml:space="preserve">Распоряжение администрации </w:t>
      </w:r>
      <w:proofErr w:type="spellStart"/>
      <w:r w:rsidRPr="006528CD">
        <w:rPr>
          <w:rFonts w:ascii="Trebuchet MS" w:hAnsi="Trebuchet MS"/>
          <w:color w:val="000000"/>
          <w:sz w:val="24"/>
          <w:szCs w:val="24"/>
        </w:rPr>
        <w:t>Усольского</w:t>
      </w:r>
      <w:proofErr w:type="spellEnd"/>
      <w:r w:rsidRPr="006528CD">
        <w:rPr>
          <w:rFonts w:ascii="Trebuchet MS" w:hAnsi="Trebuchet MS"/>
          <w:color w:val="000000"/>
          <w:sz w:val="24"/>
          <w:szCs w:val="24"/>
        </w:rPr>
        <w:t xml:space="preserve"> района Иркутской области № 226-р от 29.06.2021 г. «О предоставлении грантов в форме субсидий на создание и развитие собственного бизнеса».</w:t>
      </w:r>
    </w:p>
    <w:p w:rsidR="000F4E2B" w:rsidRDefault="000F4E2B" w:rsidP="00663AEC">
      <w:pPr>
        <w:jc w:val="both"/>
      </w:pPr>
    </w:p>
    <w:sectPr w:rsidR="000F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EC"/>
    <w:rsid w:val="000F4E2B"/>
    <w:rsid w:val="00663AEC"/>
    <w:rsid w:val="009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878AB-2635-45A7-B039-67566B5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2022-06-07T08:41:00Z</dcterms:created>
  <dcterms:modified xsi:type="dcterms:W3CDTF">2022-06-07T08:41:00Z</dcterms:modified>
</cp:coreProperties>
</file>