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2" w:rsidRDefault="000B2CF2" w:rsidP="000B2C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Извещение</w:t>
      </w:r>
    </w:p>
    <w:p w:rsidR="000B2CF2" w:rsidRDefault="000B2CF2" w:rsidP="000B2CF2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2CF2" w:rsidRDefault="000B2CF2" w:rsidP="000B2CF2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 июня 2017 года вступил в силу Закон Иркутской области от 25.05.2017 №31-оз  «О преобразовании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Мальтинского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муниципальных образований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Иркутской области и о внесении изменений в Закон Иркутской области «О статусе и границах муниципальных образований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Усольского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Иркутской области».</w:t>
      </w:r>
    </w:p>
    <w:p w:rsidR="000B2CF2" w:rsidRDefault="000B2CF2" w:rsidP="000B2CF2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соответствии с п. 5 ст. 34 Федерального закона от 06.10.2003 N 131-ФЗ "Об общих принципах организации местного самоуправления в Российской Федерации" в течение одного месяца со дня вступления в силу данного закона о преобразовании, группа жителей, обладающих избирательным правом, имеет право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выступить с инициативой</w:t>
      </w:r>
      <w:r>
        <w:rPr>
          <w:rFonts w:ascii="Arial" w:hAnsi="Arial" w:cs="Arial"/>
          <w:color w:val="000000"/>
          <w:sz w:val="18"/>
          <w:szCs w:val="18"/>
        </w:rPr>
        <w:br/>
        <w:t>о проведении местного референдума по вопросу определения структуры органов местного самоуправления вновь образованного муниципального образования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 Группа жителей должна быть образована в порядке, установленном федеральным законом и принятым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 соответствии с ним законом Иркутской области о проведении местного референдума.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Указанная группа должна организовать сбор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Иркутской области в порядке и сроки, которые установлены федеральным законом</w:t>
      </w:r>
      <w:r>
        <w:rPr>
          <w:rFonts w:ascii="Arial" w:hAnsi="Arial" w:cs="Arial"/>
          <w:color w:val="000000"/>
          <w:sz w:val="18"/>
          <w:szCs w:val="18"/>
        </w:rPr>
        <w:br/>
        <w:t>и принятым в соответствии с ним законом Иркутской области о проведении местного референдума.</w:t>
      </w:r>
      <w:proofErr w:type="gramEnd"/>
    </w:p>
    <w:p w:rsidR="000B2CF2" w:rsidRDefault="000B2CF2" w:rsidP="000B2CF2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отсутствии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B2CF2" w:rsidRDefault="000B2CF2" w:rsidP="000B2CF2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2CF2" w:rsidRDefault="000B2CF2" w:rsidP="000B2CF2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09.06.2017</w:t>
      </w:r>
    </w:p>
    <w:p w:rsidR="008801C1" w:rsidRDefault="008801C1"/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2"/>
    <w:rsid w:val="000B2CF2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2019-11-05T06:58:00Z</dcterms:created>
  <dcterms:modified xsi:type="dcterms:W3CDTF">2019-11-05T06:58:00Z</dcterms:modified>
</cp:coreProperties>
</file>