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поступления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граждан на муниципальную службу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Согласно Федеральному закону от 02.03.2007 № 25-ФЗ «О муниципальной  службе в Российской Федерации»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</w:t>
      </w:r>
      <w:r>
        <w:rPr>
          <w:rStyle w:val="a4"/>
          <w:rFonts w:ascii="Arial" w:hAnsi="Arial" w:cs="Arial"/>
          <w:color w:val="000000"/>
          <w:sz w:val="18"/>
          <w:szCs w:val="18"/>
        </w:rPr>
        <w:t> законом</w:t>
      </w:r>
      <w:r>
        <w:rPr>
          <w:rFonts w:ascii="Arial" w:hAnsi="Arial" w:cs="Arial"/>
          <w:color w:val="000000"/>
          <w:sz w:val="18"/>
          <w:szCs w:val="18"/>
        </w:rPr>
        <w:t> для замещения должностей муниципальной службы, при отсутствии обстоятельств, указанных в </w:t>
      </w:r>
      <w:r>
        <w:rPr>
          <w:rStyle w:val="a4"/>
          <w:rFonts w:ascii="Arial" w:hAnsi="Arial" w:cs="Arial"/>
          <w:color w:val="000000"/>
          <w:sz w:val="18"/>
          <w:szCs w:val="18"/>
        </w:rPr>
        <w:t>статье 13 </w:t>
      </w:r>
      <w:r>
        <w:rPr>
          <w:rFonts w:ascii="Arial" w:hAnsi="Arial" w:cs="Arial"/>
          <w:color w:val="000000"/>
          <w:sz w:val="18"/>
          <w:szCs w:val="18"/>
        </w:rPr>
        <w:t>настоящего Федерального закона в качестве ограничений, связанных с муниципальной службой.</w:t>
      </w:r>
      <w:proofErr w:type="gramEnd"/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договора.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Сведения о вакантных должностях муниципальной службы</w:t>
      </w:r>
      <w:r>
        <w:rPr>
          <w:rFonts w:ascii="Arial" w:hAnsi="Arial" w:cs="Arial"/>
          <w:color w:val="000000"/>
          <w:sz w:val="18"/>
          <w:szCs w:val="18"/>
        </w:rPr>
        <w:t>, имеющихся в КСО: вакансий нет.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Квалификационные требования</w:t>
      </w:r>
      <w:r>
        <w:rPr>
          <w:rFonts w:ascii="Arial" w:hAnsi="Arial" w:cs="Arial"/>
          <w:color w:val="000000"/>
          <w:sz w:val="18"/>
          <w:szCs w:val="18"/>
        </w:rPr>
        <w:t> к кандидатам на замещение вакантных должностей муниципальной службы: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уровню профессионального образования: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по высшим, главным, ведущим и старшим должностям муниципальной службы - наличие высшего образования;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по младшим должностям муниципальной службы - наличие среднего профессионального образования, соответствующего направлению деятельности.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стажу муниципальной службы (государственной службы) или стажу работы по специальности: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по старшим и младшим должностям муниципальной службы - без предъявления требований к стажу.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 и навыкам, необходимым для исполнения должностных обязанностей, - знание Конституции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Условия и результаты конкурсов на замещение вакантных должностей муниципальной службы.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Конкурсы не проводились.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Номера телефонов</w:t>
      </w:r>
      <w:r>
        <w:rPr>
          <w:rFonts w:ascii="Arial" w:hAnsi="Arial" w:cs="Arial"/>
          <w:color w:val="000000"/>
          <w:sz w:val="18"/>
          <w:szCs w:val="18"/>
        </w:rPr>
        <w:t>, по которым можно получить информацию по вопросу замещения вакантных должностей в КСО:</w:t>
      </w:r>
    </w:p>
    <w:p w:rsidR="004F1F73" w:rsidRDefault="004F1F73" w:rsidP="004F1F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8(39543)25500, доб. 122</w:t>
      </w:r>
    </w:p>
    <w:p w:rsidR="005E7BB6" w:rsidRDefault="004F1F73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73"/>
    <w:rsid w:val="00382A5F"/>
    <w:rsid w:val="004F1F73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2019-11-06T02:39:00Z</dcterms:created>
  <dcterms:modified xsi:type="dcterms:W3CDTF">2019-11-06T02:39:00Z</dcterms:modified>
</cp:coreProperties>
</file>